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ind w:left="3120" w:leftChars="0" w:firstLine="0" w:firstLineChars="0"/>
        <w:rPr>
          <w:rFonts w:hint="default"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Додаток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 здійснення державної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реєстрації потужностей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 xml:space="preserve">(найменування територіального органу 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Держпродспоживслужби)</w:t>
      </w:r>
    </w:p>
    <w:p>
      <w:pPr>
        <w:pStyle w:val="6"/>
        <w:spacing w:beforeLines="0" w:afterLines="0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ЗАЯВА</w:t>
      </w:r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>про державну реєстрацію потужності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(найменування або прізвище, імʼя, по батькові (у разі наявності) оператора ринку)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(ідентифікаційний код юридичної особи згідно з ЄДРПОУ або реєстраційний номер облікової картки платника податків фізичної особи </w:t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>-</w:t>
      </w:r>
      <w:r>
        <w:rPr>
          <w:rFonts w:hint="default" w:ascii="Times New Roman" w:hAnsi="Times New Roman" w:cs="Times New Roman"/>
          <w:sz w:val="20"/>
          <w:szCs w:val="20"/>
        </w:rPr>
        <w:t xml:space="preserve">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паспорті)</w:t>
      </w:r>
    </w:p>
    <w:p>
      <w:pPr>
        <w:pStyle w:val="7"/>
        <w:spacing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(місцезнаходження або місце проживання оператора ринку)</w:t>
      </w:r>
    </w:p>
    <w:p>
      <w:pPr>
        <w:pStyle w:val="7"/>
        <w:spacing w:before="0" w:beforeLines="0" w:afterLines="0"/>
        <w:ind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(назва (опис) потужності)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(адреса потужності: індекс, область, район, населений пункт, вулиця, номер будинку)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Lines="0" w:after="120" w:afterLine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Види діяльності, які планується провадити з використанням потужності (кожен вид діяльності, який планується провадити, позначається символом “V”)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3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9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первинне виробництво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транспортування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зберігання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реалізація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роздрібна торгівля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змішування та пов’язані з цим процедури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обробка (переробка)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наповнення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="80"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пакування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відновлення та інші зміни стану об’єкта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>
      <w:pPr>
        <w:pStyle w:val="7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Перелік кормів (за типами їх виробництва та фізичного стану), обіг та/або виробництво яких планується здійснювати на потужності:</w:t>
      </w:r>
    </w:p>
    <w:p>
      <w:pPr>
        <w:pStyle w:val="7"/>
        <w:spacing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(вид оператора ринку за класифікацією суб’єктів господарювання, визначеною Господарським кодексом України (суб’єкт мікропідприємництва, малого, середнього або великого підприємництва)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(номер телефону оператора ринку)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(адреса електронної пошти оператора ринку)</w:t>
      </w:r>
    </w:p>
    <w:p>
      <w:pPr>
        <w:pStyle w:val="7"/>
        <w:spacing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 ___________________20__ року</w:t>
      </w:r>
    </w:p>
    <w:p>
      <w:pPr>
        <w:pStyle w:val="7"/>
        <w:spacing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2488"/>
        <w:gridCol w:w="2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</w:t>
            </w:r>
          </w:p>
          <w:p>
            <w:pPr>
              <w:pStyle w:val="7"/>
              <w:spacing w:before="0"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 оператора ринку)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0"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</w:p>
          <w:p>
            <w:pPr>
              <w:pStyle w:val="7"/>
              <w:spacing w:before="0"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>
      <w:pPr>
        <w:pStyle w:val="7"/>
        <w:spacing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</w:t>
      </w:r>
    </w:p>
    <w:p>
      <w:pPr>
        <w:pStyle w:val="7"/>
        <w:spacing w:before="0" w:beforeLines="0" w:afterLines="0"/>
        <w:ind w:left="1123" w:hanging="1123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Примітка.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Персональні дані, зазначені в заяві про державну реєстрацію потужностей, захищаються та обробляються відповідно до Закону України “Про захист персональних даних”.</w:t>
      </w:r>
    </w:p>
    <w:p/>
    <w:sectPr>
      <w:pgSz w:w="11906" w:h="16838"/>
      <w:pgMar w:top="1440" w:right="10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80ED9"/>
    <w:rsid w:val="11F80ED9"/>
    <w:rsid w:val="31B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Antiqua" w:hAnsi="Antiqua" w:eastAsia="Times New Roman" w:cs="Times New Roman"/>
      <w:sz w:val="26"/>
      <w:szCs w:val="24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hapka Documentu"/>
    <w:basedOn w:val="5"/>
    <w:unhideWhenUsed/>
    <w:qFormat/>
    <w:uiPriority w:val="0"/>
    <w:pPr>
      <w:keepNext/>
      <w:keepLines/>
      <w:spacing w:beforeLines="0" w:after="240" w:afterLines="0"/>
      <w:ind w:left="3969" w:firstLine="0"/>
      <w:jc w:val="center"/>
    </w:pPr>
    <w:rPr>
      <w:rFonts w:hint="default"/>
      <w:sz w:val="26"/>
      <w:szCs w:val="24"/>
    </w:rPr>
  </w:style>
  <w:style w:type="paragraph" w:customStyle="1" w:styleId="5">
    <w:name w:val="Normal Text"/>
    <w:basedOn w:val="1"/>
    <w:unhideWhenUsed/>
    <w:qFormat/>
    <w:uiPriority w:val="0"/>
    <w:pPr>
      <w:spacing w:beforeLines="0" w:afterLines="0"/>
      <w:ind w:firstLine="567"/>
      <w:jc w:val="both"/>
    </w:pPr>
    <w:rPr>
      <w:rFonts w:hint="default"/>
      <w:sz w:val="26"/>
      <w:szCs w:val="24"/>
    </w:rPr>
  </w:style>
  <w:style w:type="paragraph" w:customStyle="1" w:styleId="6">
    <w:name w:val="Назва документа"/>
    <w:basedOn w:val="1"/>
    <w:next w:val="7"/>
    <w:unhideWhenUsed/>
    <w:qFormat/>
    <w:uiPriority w:val="0"/>
    <w:pPr>
      <w:keepNext/>
      <w:keepLines/>
      <w:spacing w:before="240" w:beforeLines="0" w:after="240" w:afterLines="0"/>
      <w:jc w:val="center"/>
    </w:pPr>
    <w:rPr>
      <w:rFonts w:hint="default"/>
      <w:b/>
      <w:sz w:val="26"/>
      <w:szCs w:val="24"/>
    </w:rPr>
  </w:style>
  <w:style w:type="paragraph" w:customStyle="1" w:styleId="7">
    <w:name w:val="Нормальний текст"/>
    <w:basedOn w:val="1"/>
    <w:unhideWhenUsed/>
    <w:uiPriority w:val="0"/>
    <w:pPr>
      <w:spacing w:before="120" w:beforeLines="0" w:afterLines="0"/>
      <w:ind w:firstLine="567"/>
    </w:pPr>
    <w:rPr>
      <w:rFonts w:hint="default"/>
      <w:sz w:val="2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3029</Characters>
  <Lines>0</Lines>
  <Paragraphs>0</Paragraphs>
  <TotalTime>0</TotalTime>
  <ScaleCrop>false</ScaleCrop>
  <LinksUpToDate>false</LinksUpToDate>
  <CharactersWithSpaces>3212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2021-08-28T06:26:00Z</dcterms:created>
  <dc:creator> </dc:creator>
  <cp:lastModifiedBy>Анько</cp:lastModifiedBy>
  <dcterms:modified xsi:type="dcterms:W3CDTF">2021-08-28T07:24:36Z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