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34" w:rsidRPr="00B82034" w:rsidRDefault="00B82034" w:rsidP="00B82034">
      <w:pPr>
        <w:spacing w:before="120"/>
        <w:ind w:left="2977"/>
        <w:jc w:val="center"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82034">
        <w:rPr>
          <w:rFonts w:ascii="Times New Roman" w:hAnsi="Times New Roman"/>
          <w:sz w:val="24"/>
          <w:szCs w:val="24"/>
        </w:rPr>
        <w:t>Додаток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034">
        <w:rPr>
          <w:rFonts w:ascii="Times New Roman" w:hAnsi="Times New Roman"/>
          <w:sz w:val="24"/>
          <w:szCs w:val="24"/>
        </w:rPr>
        <w:t>1</w:t>
      </w:r>
      <w:r w:rsidRPr="00B82034">
        <w:rPr>
          <w:rFonts w:ascii="Times New Roman" w:hAnsi="Times New Roman"/>
          <w:sz w:val="24"/>
          <w:szCs w:val="24"/>
        </w:rPr>
        <w:br/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034">
        <w:rPr>
          <w:rFonts w:ascii="Times New Roman" w:hAnsi="Times New Roman"/>
          <w:sz w:val="24"/>
          <w:szCs w:val="24"/>
        </w:rPr>
        <w:t>Порядку</w:t>
      </w:r>
      <w:r w:rsidRPr="00B82034">
        <w:rPr>
          <w:rFonts w:ascii="Times New Roman" w:hAnsi="Times New Roman"/>
          <w:sz w:val="24"/>
          <w:szCs w:val="24"/>
        </w:rPr>
        <w:br/>
        <w:t>(в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034">
        <w:rPr>
          <w:rFonts w:ascii="Times New Roman" w:hAnsi="Times New Roman"/>
          <w:sz w:val="24"/>
          <w:szCs w:val="24"/>
        </w:rPr>
        <w:t>редакції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034">
        <w:rPr>
          <w:rFonts w:ascii="Times New Roman" w:hAnsi="Times New Roman"/>
          <w:sz w:val="24"/>
          <w:szCs w:val="24"/>
        </w:rPr>
        <w:t>постанови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034">
        <w:rPr>
          <w:rFonts w:ascii="Times New Roman" w:hAnsi="Times New Roman"/>
          <w:sz w:val="24"/>
          <w:szCs w:val="24"/>
        </w:rPr>
        <w:t>Кабінету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034">
        <w:rPr>
          <w:rFonts w:ascii="Times New Roman" w:hAnsi="Times New Roman"/>
          <w:sz w:val="24"/>
          <w:szCs w:val="24"/>
        </w:rPr>
        <w:t>Міністрів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034">
        <w:rPr>
          <w:rFonts w:ascii="Times New Roman" w:hAnsi="Times New Roman"/>
          <w:sz w:val="24"/>
          <w:szCs w:val="24"/>
        </w:rPr>
        <w:t>України</w:t>
      </w:r>
      <w:r w:rsidRPr="00B82034">
        <w:rPr>
          <w:rFonts w:ascii="Times New Roman" w:hAnsi="Times New Roman"/>
          <w:sz w:val="24"/>
          <w:szCs w:val="24"/>
        </w:rPr>
        <w:br/>
        <w:t>від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034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034">
        <w:rPr>
          <w:rFonts w:ascii="Times New Roman" w:hAnsi="Times New Roman"/>
          <w:sz w:val="24"/>
          <w:szCs w:val="24"/>
        </w:rPr>
        <w:t>вересня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034">
        <w:rPr>
          <w:rFonts w:ascii="Times New Roman" w:hAnsi="Times New Roman"/>
          <w:sz w:val="24"/>
          <w:szCs w:val="24"/>
        </w:rPr>
        <w:t>202</w:t>
      </w:r>
      <w:r w:rsidRPr="00B82034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034">
        <w:rPr>
          <w:rFonts w:ascii="Times New Roman" w:hAnsi="Times New Roman"/>
          <w:sz w:val="24"/>
          <w:szCs w:val="24"/>
        </w:rPr>
        <w:t>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034">
        <w:rPr>
          <w:rFonts w:ascii="Times New Roman" w:hAnsi="Times New Roman"/>
          <w:sz w:val="24"/>
          <w:szCs w:val="24"/>
          <w:lang w:val="ru-RU"/>
        </w:rPr>
        <w:t>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82034">
        <w:rPr>
          <w:rFonts w:ascii="Times New Roman" w:hAnsi="Times New Roman"/>
          <w:sz w:val="24"/>
          <w:szCs w:val="24"/>
          <w:lang w:val="ru-RU"/>
        </w:rPr>
        <w:t>1106</w:t>
      </w:r>
      <w:r w:rsidRPr="00B82034">
        <w:rPr>
          <w:rFonts w:ascii="Times New Roman" w:hAnsi="Times New Roman"/>
          <w:sz w:val="24"/>
          <w:szCs w:val="24"/>
        </w:rPr>
        <w:t>)</w:t>
      </w:r>
    </w:p>
    <w:p w:rsidR="00B82034" w:rsidRDefault="00B82034" w:rsidP="00B82034">
      <w:pPr>
        <w:rPr>
          <w:rFonts w:ascii="Times New Roman" w:hAnsi="Times New Roman"/>
          <w:sz w:val="28"/>
          <w:szCs w:val="28"/>
        </w:rPr>
      </w:pPr>
    </w:p>
    <w:p w:rsidR="00B82034" w:rsidRPr="00B82034" w:rsidRDefault="00B82034" w:rsidP="00B82034">
      <w:pPr>
        <w:jc w:val="center"/>
        <w:rPr>
          <w:rFonts w:ascii="Times New Roman" w:hAnsi="Times New Roman"/>
          <w:b/>
          <w:sz w:val="28"/>
          <w:szCs w:val="28"/>
        </w:rPr>
      </w:pPr>
      <w:r w:rsidRPr="00B82034">
        <w:rPr>
          <w:rFonts w:ascii="Times New Roman" w:hAnsi="Times New Roman"/>
          <w:b/>
          <w:sz w:val="28"/>
          <w:szCs w:val="28"/>
        </w:rPr>
        <w:t>ЗАВДАННЯ</w:t>
      </w:r>
      <w:r w:rsidRPr="00B82034">
        <w:rPr>
          <w:rFonts w:ascii="Times New Roman" w:hAnsi="Times New Roman"/>
          <w:b/>
          <w:sz w:val="28"/>
          <w:szCs w:val="28"/>
        </w:rPr>
        <w:br/>
        <w:t>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2034">
        <w:rPr>
          <w:rFonts w:ascii="Times New Roman" w:hAnsi="Times New Roman"/>
          <w:b/>
          <w:sz w:val="28"/>
          <w:szCs w:val="28"/>
        </w:rPr>
        <w:t>ключові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2034">
        <w:rPr>
          <w:rFonts w:ascii="Times New Roman" w:hAnsi="Times New Roman"/>
          <w:b/>
          <w:sz w:val="28"/>
          <w:szCs w:val="28"/>
        </w:rPr>
        <w:t>показники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2034">
        <w:rPr>
          <w:rFonts w:ascii="Times New Roman" w:hAnsi="Times New Roman"/>
          <w:b/>
          <w:sz w:val="28"/>
          <w:szCs w:val="28"/>
        </w:rPr>
        <w:t>результативності,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2034">
        <w:rPr>
          <w:rFonts w:ascii="Times New Roman" w:hAnsi="Times New Roman"/>
          <w:b/>
          <w:sz w:val="28"/>
          <w:szCs w:val="28"/>
        </w:rPr>
        <w:t>ефективності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2034">
        <w:rPr>
          <w:rFonts w:ascii="Times New Roman" w:hAnsi="Times New Roman"/>
          <w:b/>
          <w:sz w:val="28"/>
          <w:szCs w:val="28"/>
        </w:rPr>
        <w:t>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2034">
        <w:rPr>
          <w:rFonts w:ascii="Times New Roman" w:hAnsi="Times New Roman"/>
          <w:b/>
          <w:sz w:val="28"/>
          <w:szCs w:val="28"/>
        </w:rPr>
        <w:t>якості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2034">
        <w:rPr>
          <w:rFonts w:ascii="Times New Roman" w:hAnsi="Times New Roman"/>
          <w:b/>
          <w:sz w:val="28"/>
          <w:szCs w:val="28"/>
        </w:rPr>
        <w:t>службової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2034">
        <w:rPr>
          <w:rFonts w:ascii="Times New Roman" w:hAnsi="Times New Roman"/>
          <w:b/>
          <w:sz w:val="28"/>
          <w:szCs w:val="28"/>
        </w:rPr>
        <w:t>діяльності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2034">
        <w:rPr>
          <w:rFonts w:ascii="Times New Roman" w:hAnsi="Times New Roman"/>
          <w:b/>
          <w:sz w:val="28"/>
          <w:szCs w:val="28"/>
        </w:rPr>
        <w:t>державного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2034">
        <w:rPr>
          <w:rFonts w:ascii="Times New Roman" w:hAnsi="Times New Roman"/>
          <w:b/>
          <w:sz w:val="28"/>
          <w:szCs w:val="28"/>
        </w:rPr>
        <w:t>службовця,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2034">
        <w:rPr>
          <w:rFonts w:ascii="Times New Roman" w:hAnsi="Times New Roman"/>
          <w:b/>
          <w:sz w:val="28"/>
          <w:szCs w:val="28"/>
        </w:rPr>
        <w:t>який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2034">
        <w:rPr>
          <w:rFonts w:ascii="Times New Roman" w:hAnsi="Times New Roman"/>
          <w:b/>
          <w:sz w:val="28"/>
          <w:szCs w:val="28"/>
        </w:rPr>
        <w:t>займає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2034">
        <w:rPr>
          <w:rFonts w:ascii="Times New Roman" w:hAnsi="Times New Roman"/>
          <w:b/>
          <w:sz w:val="28"/>
          <w:szCs w:val="28"/>
        </w:rPr>
        <w:t>посаду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2034">
        <w:rPr>
          <w:rFonts w:ascii="Times New Roman" w:hAnsi="Times New Roman"/>
          <w:b/>
          <w:sz w:val="28"/>
          <w:szCs w:val="28"/>
        </w:rPr>
        <w:t>державної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2034">
        <w:rPr>
          <w:rFonts w:ascii="Times New Roman" w:hAnsi="Times New Roman"/>
          <w:b/>
          <w:sz w:val="28"/>
          <w:szCs w:val="28"/>
        </w:rPr>
        <w:t>служби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2034">
        <w:rPr>
          <w:rFonts w:ascii="Times New Roman" w:hAnsi="Times New Roman"/>
          <w:b/>
          <w:sz w:val="28"/>
          <w:szCs w:val="28"/>
        </w:rPr>
        <w:t>категорії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2034">
        <w:rPr>
          <w:rFonts w:ascii="Times New Roman" w:hAnsi="Times New Roman"/>
          <w:b/>
          <w:sz w:val="28"/>
          <w:szCs w:val="28"/>
          <w:lang w:val="ru-RU"/>
        </w:rPr>
        <w:t>“</w:t>
      </w:r>
      <w:r w:rsidRPr="00B82034">
        <w:rPr>
          <w:rFonts w:ascii="Times New Roman" w:hAnsi="Times New Roman"/>
          <w:b/>
          <w:sz w:val="28"/>
          <w:szCs w:val="28"/>
        </w:rPr>
        <w:t>А</w:t>
      </w:r>
      <w:r w:rsidRPr="00B82034">
        <w:rPr>
          <w:rFonts w:ascii="Times New Roman" w:hAnsi="Times New Roman"/>
          <w:b/>
          <w:sz w:val="28"/>
          <w:szCs w:val="28"/>
          <w:lang w:val="ru-RU"/>
        </w:rPr>
        <w:t>”</w:t>
      </w:r>
      <w:r w:rsidRPr="00B82034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2034"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2034">
        <w:rPr>
          <w:rFonts w:ascii="Times New Roman" w:hAnsi="Times New Roman"/>
          <w:b/>
          <w:sz w:val="28"/>
          <w:szCs w:val="28"/>
        </w:rPr>
        <w:t>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2034">
        <w:rPr>
          <w:rFonts w:ascii="Times New Roman" w:hAnsi="Times New Roman"/>
          <w:b/>
          <w:sz w:val="28"/>
          <w:szCs w:val="28"/>
        </w:rPr>
        <w:t>рік</w:t>
      </w:r>
    </w:p>
    <w:p w:rsidR="00B82034" w:rsidRDefault="00B82034" w:rsidP="00B82034">
      <w:pPr>
        <w:rPr>
          <w:rFonts w:ascii="Times New Roman" w:hAnsi="Times New Roman"/>
          <w:sz w:val="28"/>
          <w:szCs w:val="28"/>
        </w:rPr>
      </w:pPr>
    </w:p>
    <w:p w:rsidR="00B82034" w:rsidRPr="00B82034" w:rsidRDefault="00B82034" w:rsidP="00B82034">
      <w:pPr>
        <w:tabs>
          <w:tab w:val="left" w:pos="3874"/>
        </w:tabs>
        <w:spacing w:before="100" w:line="228" w:lineRule="auto"/>
        <w:rPr>
          <w:rFonts w:ascii="Times New Roman" w:hAnsi="Times New Roman"/>
          <w:sz w:val="24"/>
          <w:szCs w:val="24"/>
          <w:lang w:val="ru-RU"/>
        </w:rPr>
      </w:pPr>
      <w:r w:rsidRPr="00B82034">
        <w:rPr>
          <w:rFonts w:ascii="Times New Roman" w:hAnsi="Times New Roman"/>
          <w:sz w:val="24"/>
          <w:szCs w:val="24"/>
        </w:rPr>
        <w:t>Власне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034">
        <w:rPr>
          <w:rFonts w:ascii="Times New Roman" w:hAnsi="Times New Roman"/>
          <w:sz w:val="24"/>
          <w:szCs w:val="24"/>
        </w:rPr>
        <w:t>ім’я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034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034">
        <w:rPr>
          <w:rFonts w:ascii="Times New Roman" w:hAnsi="Times New Roman"/>
          <w:sz w:val="24"/>
          <w:szCs w:val="24"/>
        </w:rPr>
        <w:t>прізвище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034">
        <w:rPr>
          <w:rFonts w:ascii="Times New Roman" w:hAnsi="Times New Roman"/>
          <w:sz w:val="24"/>
          <w:szCs w:val="24"/>
          <w:lang w:val="ru-RU"/>
        </w:rPr>
        <w:t>_______</w:t>
      </w:r>
      <w:r>
        <w:rPr>
          <w:rFonts w:ascii="Times New Roman" w:hAnsi="Times New Roman"/>
          <w:sz w:val="24"/>
          <w:szCs w:val="24"/>
          <w:lang w:val="ru-RU"/>
        </w:rPr>
        <w:t>________________</w:t>
      </w:r>
      <w:r w:rsidRPr="00B82034">
        <w:rPr>
          <w:rFonts w:ascii="Times New Roman" w:hAnsi="Times New Roman"/>
          <w:sz w:val="24"/>
          <w:szCs w:val="24"/>
          <w:lang w:val="ru-RU"/>
        </w:rPr>
        <w:t>____________________________________</w:t>
      </w:r>
    </w:p>
    <w:p w:rsidR="00B82034" w:rsidRPr="00B82034" w:rsidRDefault="00B82034" w:rsidP="00B82034">
      <w:pPr>
        <w:tabs>
          <w:tab w:val="left" w:pos="2973"/>
        </w:tabs>
        <w:spacing w:before="100" w:line="228" w:lineRule="auto"/>
        <w:rPr>
          <w:rFonts w:ascii="Times New Roman" w:hAnsi="Times New Roman"/>
          <w:sz w:val="24"/>
          <w:szCs w:val="24"/>
          <w:lang w:val="ru-RU"/>
        </w:rPr>
      </w:pPr>
      <w:r w:rsidRPr="00B82034">
        <w:rPr>
          <w:rFonts w:ascii="Times New Roman" w:hAnsi="Times New Roman"/>
          <w:sz w:val="24"/>
          <w:szCs w:val="24"/>
        </w:rPr>
        <w:t>Найменування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034">
        <w:rPr>
          <w:rFonts w:ascii="Times New Roman" w:hAnsi="Times New Roman"/>
          <w:sz w:val="24"/>
          <w:szCs w:val="24"/>
        </w:rPr>
        <w:t>посади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82034">
        <w:rPr>
          <w:rFonts w:ascii="Times New Roman" w:hAnsi="Times New Roman"/>
          <w:sz w:val="24"/>
          <w:szCs w:val="24"/>
          <w:lang w:val="ru-RU"/>
        </w:rPr>
        <w:t>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 w:rsidRPr="00B82034">
        <w:rPr>
          <w:rFonts w:ascii="Times New Roman" w:hAnsi="Times New Roman"/>
          <w:sz w:val="24"/>
          <w:szCs w:val="24"/>
          <w:lang w:val="ru-RU"/>
        </w:rPr>
        <w:t>______________________________________</w:t>
      </w:r>
    </w:p>
    <w:p w:rsidR="00B82034" w:rsidRPr="00B82034" w:rsidRDefault="00B82034" w:rsidP="00B82034">
      <w:pPr>
        <w:rPr>
          <w:rFonts w:ascii="Times New Roman" w:hAnsi="Times New Roman"/>
          <w:sz w:val="24"/>
          <w:szCs w:val="24"/>
        </w:rPr>
      </w:pPr>
    </w:p>
    <w:p w:rsidR="00B82034" w:rsidRPr="00B82034" w:rsidRDefault="00B82034" w:rsidP="00B82034">
      <w:pPr>
        <w:outlineLvl w:val="0"/>
        <w:rPr>
          <w:rFonts w:ascii="Times New Roman" w:hAnsi="Times New Roman"/>
          <w:sz w:val="24"/>
          <w:szCs w:val="24"/>
        </w:rPr>
      </w:pPr>
      <w:r w:rsidRPr="00B82034">
        <w:rPr>
          <w:rFonts w:ascii="Times New Roman" w:hAnsi="Times New Roman"/>
          <w:sz w:val="24"/>
          <w:szCs w:val="24"/>
        </w:rPr>
        <w:t>Завдання: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3"/>
        <w:gridCol w:w="1276"/>
        <w:gridCol w:w="283"/>
        <w:gridCol w:w="1466"/>
      </w:tblGrid>
      <w:tr w:rsidR="00B82034" w:rsidRPr="00C25BDC" w:rsidTr="00B7151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34" w:rsidRPr="00C25BDC" w:rsidRDefault="00B82034" w:rsidP="00B71517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034" w:rsidRPr="00C25BDC" w:rsidRDefault="00B82034" w:rsidP="00B71517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25BDC">
              <w:rPr>
                <w:rFonts w:ascii="Times New Roman" w:hAnsi="Times New Roman"/>
                <w:sz w:val="24"/>
                <w:szCs w:val="24"/>
                <w:lang w:eastAsia="uk-UA"/>
              </w:rPr>
              <w:t>первинне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34" w:rsidRPr="00C25BDC" w:rsidRDefault="00B82034" w:rsidP="00B71517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82034" w:rsidRPr="00C25BDC" w:rsidRDefault="00B82034" w:rsidP="00B71517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25BDC">
              <w:rPr>
                <w:rFonts w:ascii="Times New Roman" w:hAnsi="Times New Roman"/>
                <w:sz w:val="24"/>
                <w:szCs w:val="24"/>
                <w:lang w:eastAsia="uk-UA"/>
              </w:rPr>
              <w:t>переглянуте</w:t>
            </w:r>
          </w:p>
        </w:tc>
      </w:tr>
    </w:tbl>
    <w:p w:rsidR="00B82034" w:rsidRDefault="00B82034" w:rsidP="00B82034">
      <w:pPr>
        <w:rPr>
          <w:rFonts w:ascii="Times New Roman" w:hAnsi="Times New Roman"/>
          <w:sz w:val="28"/>
          <w:szCs w:val="28"/>
        </w:rPr>
      </w:pPr>
    </w:p>
    <w:tbl>
      <w:tblPr>
        <w:tblW w:w="975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7"/>
        <w:gridCol w:w="2694"/>
        <w:gridCol w:w="2836"/>
        <w:gridCol w:w="1418"/>
        <w:gridCol w:w="1275"/>
      </w:tblGrid>
      <w:tr w:rsidR="00B82034" w:rsidTr="00B71517">
        <w:trPr>
          <w:trHeight w:val="20"/>
        </w:trPr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034" w:rsidRDefault="00B8203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034" w:rsidRDefault="00B8203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 завдання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034" w:rsidRDefault="00B8203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Ключові показники результативності, ефективності та якості*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034" w:rsidRDefault="00B8203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 виконання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034" w:rsidRDefault="00B8203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Завдання змінено (так/ні)</w:t>
            </w:r>
          </w:p>
        </w:tc>
      </w:tr>
    </w:tbl>
    <w:p w:rsidR="00B82034" w:rsidRDefault="00B82034" w:rsidP="00B82034">
      <w:pPr>
        <w:rPr>
          <w:rFonts w:ascii="Times New Roman" w:hAnsi="Times New Roman"/>
          <w:sz w:val="28"/>
          <w:szCs w:val="28"/>
        </w:rPr>
      </w:pPr>
    </w:p>
    <w:tbl>
      <w:tblPr>
        <w:tblW w:w="9750" w:type="dxa"/>
        <w:tblLayout w:type="fixed"/>
        <w:tblLook w:val="0400" w:firstRow="0" w:lastRow="0" w:firstColumn="0" w:lastColumn="0" w:noHBand="0" w:noVBand="1"/>
      </w:tblPr>
      <w:tblGrid>
        <w:gridCol w:w="3937"/>
        <w:gridCol w:w="1985"/>
        <w:gridCol w:w="1134"/>
        <w:gridCol w:w="2694"/>
      </w:tblGrid>
      <w:tr w:rsidR="00B82034" w:rsidTr="00B71517">
        <w:trPr>
          <w:trHeight w:val="240"/>
        </w:trPr>
        <w:tc>
          <w:tcPr>
            <w:tcW w:w="3936" w:type="dxa"/>
            <w:hideMark/>
          </w:tcPr>
          <w:p w:rsidR="00B82034" w:rsidRDefault="00B8203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7DA2">
              <w:rPr>
                <w:rFonts w:ascii="Times New Roman" w:hAnsi="Times New Roman"/>
                <w:sz w:val="20"/>
              </w:rPr>
              <w:t>(найменування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67DA2">
              <w:rPr>
                <w:rFonts w:ascii="Times New Roman" w:hAnsi="Times New Roman"/>
                <w:sz w:val="20"/>
              </w:rPr>
              <w:t>посади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67DA2">
              <w:rPr>
                <w:rFonts w:ascii="Times New Roman" w:hAnsi="Times New Roman"/>
                <w:sz w:val="20"/>
              </w:rPr>
              <w:t>особи,</w:t>
            </w:r>
            <w:r w:rsidRPr="00E67DA2">
              <w:rPr>
                <w:rFonts w:ascii="Times New Roman" w:hAnsi="Times New Roman"/>
                <w:sz w:val="20"/>
              </w:rPr>
              <w:br/>
              <w:t>яка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67DA2">
              <w:rPr>
                <w:rFonts w:ascii="Times New Roman" w:hAnsi="Times New Roman"/>
                <w:sz w:val="20"/>
              </w:rPr>
              <w:t>визначила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67DA2">
              <w:rPr>
                <w:rFonts w:ascii="Times New Roman" w:hAnsi="Times New Roman"/>
                <w:sz w:val="20"/>
              </w:rPr>
              <w:t>завдання</w:t>
            </w:r>
            <w:r w:rsidRPr="00E67DA2">
              <w:rPr>
                <w:rFonts w:ascii="Times New Roman" w:hAnsi="Times New Roman"/>
                <w:sz w:val="20"/>
              </w:rPr>
              <w:br/>
              <w:t>і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67DA2">
              <w:rPr>
                <w:rFonts w:ascii="Times New Roman" w:hAnsi="Times New Roman"/>
                <w:sz w:val="20"/>
              </w:rPr>
              <w:t>ключові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67DA2">
              <w:rPr>
                <w:rFonts w:ascii="Times New Roman" w:hAnsi="Times New Roman"/>
                <w:sz w:val="20"/>
              </w:rPr>
              <w:t>показники)</w:t>
            </w:r>
          </w:p>
        </w:tc>
        <w:tc>
          <w:tcPr>
            <w:tcW w:w="1984" w:type="dxa"/>
            <w:hideMark/>
          </w:tcPr>
          <w:p w:rsidR="00B82034" w:rsidRDefault="00B8203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7DA2">
              <w:rPr>
                <w:rFonts w:ascii="Times New Roman" w:hAnsi="Times New Roman"/>
                <w:sz w:val="20"/>
              </w:rPr>
              <w:t>(дата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67DA2">
              <w:rPr>
                <w:rFonts w:ascii="Times New Roman" w:hAnsi="Times New Roman"/>
                <w:sz w:val="20"/>
              </w:rPr>
              <w:t>визначення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67DA2">
              <w:rPr>
                <w:rFonts w:ascii="Times New Roman" w:hAnsi="Times New Roman"/>
                <w:sz w:val="20"/>
              </w:rPr>
              <w:t>завдань</w:t>
            </w:r>
            <w:r w:rsidRPr="00E67DA2">
              <w:rPr>
                <w:rFonts w:ascii="Times New Roman" w:hAnsi="Times New Roman"/>
                <w:sz w:val="20"/>
              </w:rPr>
              <w:br/>
              <w:t>і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67DA2">
              <w:rPr>
                <w:rFonts w:ascii="Times New Roman" w:hAnsi="Times New Roman"/>
                <w:sz w:val="20"/>
              </w:rPr>
              <w:t>ключових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67DA2">
              <w:rPr>
                <w:rFonts w:ascii="Times New Roman" w:hAnsi="Times New Roman"/>
                <w:sz w:val="20"/>
              </w:rPr>
              <w:t>показників)</w:t>
            </w:r>
          </w:p>
        </w:tc>
        <w:tc>
          <w:tcPr>
            <w:tcW w:w="1134" w:type="dxa"/>
            <w:hideMark/>
          </w:tcPr>
          <w:p w:rsidR="00B82034" w:rsidRDefault="00B8203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7DA2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693" w:type="dxa"/>
            <w:hideMark/>
          </w:tcPr>
          <w:p w:rsidR="00B82034" w:rsidRDefault="00B8203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(в</w:t>
            </w:r>
            <w:r w:rsidRPr="00E67DA2">
              <w:rPr>
                <w:rFonts w:ascii="Times New Roman" w:hAnsi="Times New Roman"/>
                <w:sz w:val="20"/>
              </w:rPr>
              <w:t>ласне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67DA2">
              <w:rPr>
                <w:rFonts w:ascii="Times New Roman" w:hAnsi="Times New Roman"/>
                <w:sz w:val="20"/>
              </w:rPr>
              <w:t>ім’я</w:t>
            </w:r>
            <w:r>
              <w:rPr>
                <w:rFonts w:ascii="Times New Roman" w:hAnsi="Times New Roman"/>
                <w:sz w:val="20"/>
              </w:rPr>
              <w:t xml:space="preserve"> та </w:t>
            </w:r>
            <w:r w:rsidRPr="00E67DA2">
              <w:rPr>
                <w:rFonts w:ascii="Times New Roman" w:hAnsi="Times New Roman"/>
                <w:sz w:val="20"/>
              </w:rPr>
              <w:t>прізвище)</w:t>
            </w:r>
          </w:p>
        </w:tc>
      </w:tr>
    </w:tbl>
    <w:p w:rsidR="00B82034" w:rsidRDefault="00B82034" w:rsidP="00B82034">
      <w:pPr>
        <w:rPr>
          <w:rFonts w:ascii="Times New Roman" w:hAnsi="Times New Roman"/>
          <w:sz w:val="24"/>
          <w:szCs w:val="24"/>
        </w:rPr>
      </w:pPr>
    </w:p>
    <w:tbl>
      <w:tblPr>
        <w:tblW w:w="9750" w:type="dxa"/>
        <w:tblLayout w:type="fixed"/>
        <w:tblLook w:val="0400" w:firstRow="0" w:lastRow="0" w:firstColumn="0" w:lastColumn="0" w:noHBand="0" w:noVBand="1"/>
      </w:tblPr>
      <w:tblGrid>
        <w:gridCol w:w="4220"/>
        <w:gridCol w:w="1702"/>
        <w:gridCol w:w="1134"/>
        <w:gridCol w:w="2694"/>
      </w:tblGrid>
      <w:tr w:rsidR="00B82034" w:rsidTr="00B71517">
        <w:trPr>
          <w:trHeight w:val="240"/>
        </w:trPr>
        <w:tc>
          <w:tcPr>
            <w:tcW w:w="4219" w:type="dxa"/>
            <w:hideMark/>
          </w:tcPr>
          <w:p w:rsidR="00B82034" w:rsidRDefault="00B82034" w:rsidP="00B71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Ознайомлення державного службовця</w:t>
            </w:r>
          </w:p>
        </w:tc>
        <w:tc>
          <w:tcPr>
            <w:tcW w:w="1701" w:type="dxa"/>
            <w:hideMark/>
          </w:tcPr>
          <w:p w:rsidR="00B82034" w:rsidRDefault="00B8203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7DA2">
              <w:rPr>
                <w:rFonts w:ascii="Times New Roman" w:hAnsi="Times New Roman"/>
                <w:sz w:val="20"/>
              </w:rPr>
              <w:t>(дата)</w:t>
            </w:r>
          </w:p>
        </w:tc>
        <w:tc>
          <w:tcPr>
            <w:tcW w:w="1134" w:type="dxa"/>
            <w:hideMark/>
          </w:tcPr>
          <w:p w:rsidR="00B82034" w:rsidRDefault="00B8203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7DA2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693" w:type="dxa"/>
            <w:hideMark/>
          </w:tcPr>
          <w:p w:rsidR="00B82034" w:rsidRDefault="00B8203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(в</w:t>
            </w:r>
            <w:r w:rsidRPr="00E67DA2">
              <w:rPr>
                <w:rFonts w:ascii="Times New Roman" w:hAnsi="Times New Roman"/>
                <w:sz w:val="20"/>
              </w:rPr>
              <w:t>ласне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67DA2">
              <w:rPr>
                <w:rFonts w:ascii="Times New Roman" w:hAnsi="Times New Roman"/>
                <w:sz w:val="20"/>
              </w:rPr>
              <w:t>ім’я</w:t>
            </w:r>
            <w:r>
              <w:rPr>
                <w:rFonts w:ascii="Times New Roman" w:hAnsi="Times New Roman"/>
                <w:sz w:val="20"/>
              </w:rPr>
              <w:t xml:space="preserve"> та </w:t>
            </w:r>
            <w:r w:rsidRPr="00E67DA2">
              <w:rPr>
                <w:rFonts w:ascii="Times New Roman" w:hAnsi="Times New Roman"/>
                <w:sz w:val="20"/>
              </w:rPr>
              <w:t>прізвище)</w:t>
            </w:r>
          </w:p>
        </w:tc>
      </w:tr>
    </w:tbl>
    <w:p w:rsidR="00B82034" w:rsidRDefault="00B82034" w:rsidP="00B82034">
      <w:pPr>
        <w:rPr>
          <w:rFonts w:ascii="Times New Roman" w:hAnsi="Times New Roman"/>
          <w:sz w:val="28"/>
          <w:szCs w:val="28"/>
        </w:rPr>
      </w:pPr>
    </w:p>
    <w:p w:rsidR="00B82034" w:rsidRDefault="00B82034" w:rsidP="00B820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</w:p>
    <w:p w:rsidR="00D3094F" w:rsidRDefault="00B82034" w:rsidP="00F54286">
      <w:pPr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* </w:t>
      </w:r>
      <w:r>
        <w:rPr>
          <w:rFonts w:ascii="Times New Roman" w:hAnsi="Times New Roman"/>
          <w:sz w:val="20"/>
        </w:rPr>
        <w:t>Зазначаються кількісні та/або якісні показники, яким повинен відповідати результат виконання завдання та за якими оцінюватимуться результати службової діяльності (строк, кількість, відсоток, кількість допустимих відхилень, умови, що свідчать про якість, тощо).</w:t>
      </w:r>
    </w:p>
    <w:p w:rsidR="006F17C6" w:rsidRDefault="006F17C6" w:rsidP="00F54286">
      <w:pPr>
        <w:ind w:firstLine="708"/>
        <w:jc w:val="both"/>
        <w:rPr>
          <w:rFonts w:ascii="Times New Roman" w:hAnsi="Times New Roman"/>
          <w:sz w:val="20"/>
        </w:rPr>
      </w:pPr>
    </w:p>
    <w:p w:rsidR="006F17C6" w:rsidRDefault="006F17C6" w:rsidP="00F54286">
      <w:pPr>
        <w:ind w:firstLine="708"/>
        <w:jc w:val="both"/>
        <w:rPr>
          <w:rFonts w:ascii="Times New Roman" w:hAnsi="Times New Roman"/>
          <w:sz w:val="20"/>
        </w:rPr>
      </w:pPr>
    </w:p>
    <w:p w:rsidR="006F17C6" w:rsidRDefault="006F17C6" w:rsidP="00F54286">
      <w:pPr>
        <w:ind w:firstLine="708"/>
        <w:jc w:val="both"/>
        <w:rPr>
          <w:rFonts w:ascii="Times New Roman" w:hAnsi="Times New Roman"/>
          <w:sz w:val="20"/>
        </w:rPr>
      </w:pPr>
    </w:p>
    <w:p w:rsidR="006F17C6" w:rsidRDefault="006F17C6" w:rsidP="00F54286">
      <w:pPr>
        <w:ind w:firstLine="708"/>
        <w:jc w:val="both"/>
        <w:rPr>
          <w:rFonts w:ascii="Times New Roman" w:hAnsi="Times New Roman"/>
          <w:sz w:val="20"/>
        </w:rPr>
      </w:pPr>
    </w:p>
    <w:p w:rsidR="006F17C6" w:rsidRDefault="006F17C6" w:rsidP="00F54286">
      <w:pPr>
        <w:ind w:firstLine="708"/>
        <w:jc w:val="both"/>
        <w:rPr>
          <w:rFonts w:ascii="Times New Roman" w:hAnsi="Times New Roman"/>
          <w:sz w:val="20"/>
        </w:rPr>
      </w:pPr>
    </w:p>
    <w:p w:rsidR="006F17C6" w:rsidRDefault="006F17C6" w:rsidP="00F54286">
      <w:pPr>
        <w:ind w:firstLine="708"/>
        <w:jc w:val="both"/>
        <w:rPr>
          <w:rFonts w:ascii="Times New Roman" w:hAnsi="Times New Roman"/>
          <w:sz w:val="20"/>
        </w:rPr>
      </w:pPr>
    </w:p>
    <w:p w:rsidR="006F17C6" w:rsidRDefault="006F17C6" w:rsidP="00F54286">
      <w:pPr>
        <w:ind w:firstLine="708"/>
        <w:jc w:val="both"/>
        <w:rPr>
          <w:rFonts w:ascii="Times New Roman" w:hAnsi="Times New Roman"/>
          <w:sz w:val="20"/>
        </w:rPr>
      </w:pPr>
    </w:p>
    <w:p w:rsidR="006F17C6" w:rsidRDefault="006F17C6" w:rsidP="00F54286">
      <w:pPr>
        <w:ind w:firstLine="708"/>
        <w:jc w:val="both"/>
        <w:rPr>
          <w:rFonts w:ascii="Times New Roman" w:hAnsi="Times New Roman"/>
          <w:sz w:val="20"/>
        </w:rPr>
      </w:pPr>
    </w:p>
    <w:p w:rsidR="006F17C6" w:rsidRDefault="006F17C6" w:rsidP="00F54286">
      <w:pPr>
        <w:ind w:firstLine="708"/>
        <w:jc w:val="both"/>
        <w:rPr>
          <w:rFonts w:ascii="Times New Roman" w:hAnsi="Times New Roman"/>
          <w:sz w:val="20"/>
        </w:rPr>
      </w:pPr>
    </w:p>
    <w:p w:rsidR="006F17C6" w:rsidRDefault="006F17C6" w:rsidP="00F54286">
      <w:pPr>
        <w:ind w:firstLine="708"/>
        <w:jc w:val="both"/>
        <w:rPr>
          <w:rFonts w:ascii="Times New Roman" w:hAnsi="Times New Roman"/>
          <w:sz w:val="20"/>
        </w:rPr>
      </w:pPr>
    </w:p>
    <w:p w:rsidR="006F17C6" w:rsidRDefault="006F17C6" w:rsidP="00F54286">
      <w:pPr>
        <w:ind w:firstLine="708"/>
        <w:jc w:val="both"/>
        <w:rPr>
          <w:rFonts w:ascii="Times New Roman" w:hAnsi="Times New Roman"/>
          <w:sz w:val="20"/>
        </w:rPr>
      </w:pPr>
    </w:p>
    <w:p w:rsidR="006F17C6" w:rsidRPr="006F17C6" w:rsidRDefault="006F17C6" w:rsidP="006F17C6">
      <w:pPr>
        <w:jc w:val="both"/>
        <w:rPr>
          <w:rFonts w:ascii="Times New Roman" w:hAnsi="Times New Roman"/>
          <w:sz w:val="24"/>
        </w:rPr>
      </w:pPr>
      <w:r w:rsidRPr="006F17C6">
        <w:rPr>
          <w:rStyle w:val="st46"/>
          <w:rFonts w:ascii="Times New Roman" w:hAnsi="Times New Roman"/>
          <w:color w:val="auto"/>
          <w:sz w:val="24"/>
        </w:rPr>
        <w:t xml:space="preserve">{Додаток 1 в редакції Постанови КМ </w:t>
      </w:r>
      <w:r w:rsidRPr="006F17C6">
        <w:rPr>
          <w:rStyle w:val="st131"/>
          <w:rFonts w:ascii="Times New Roman" w:hAnsi="Times New Roman"/>
          <w:color w:val="auto"/>
          <w:sz w:val="24"/>
        </w:rPr>
        <w:t>№ 591 від 10.07.2019</w:t>
      </w:r>
      <w:r w:rsidRPr="006F17C6">
        <w:rPr>
          <w:rStyle w:val="st46"/>
          <w:rFonts w:ascii="Times New Roman" w:hAnsi="Times New Roman"/>
          <w:color w:val="auto"/>
          <w:sz w:val="24"/>
        </w:rPr>
        <w:t xml:space="preserve">; із змінами, внесеними згідно з Постановою КМ </w:t>
      </w:r>
      <w:r w:rsidRPr="006F17C6">
        <w:rPr>
          <w:rStyle w:val="st131"/>
          <w:rFonts w:ascii="Times New Roman" w:hAnsi="Times New Roman"/>
          <w:color w:val="auto"/>
          <w:sz w:val="24"/>
        </w:rPr>
        <w:t>№ 58 від 05.02.2020</w:t>
      </w:r>
      <w:r w:rsidRPr="006F17C6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Постанови КМ </w:t>
      </w:r>
      <w:r w:rsidRPr="006F17C6">
        <w:rPr>
          <w:rStyle w:val="st131"/>
          <w:rFonts w:ascii="Times New Roman" w:hAnsi="Times New Roman"/>
          <w:color w:val="auto"/>
          <w:sz w:val="24"/>
        </w:rPr>
        <w:t>№ 1106 від 30.09.2022</w:t>
      </w:r>
      <w:r w:rsidRPr="006F17C6">
        <w:rPr>
          <w:rStyle w:val="st46"/>
          <w:rFonts w:ascii="Times New Roman" w:hAnsi="Times New Roman"/>
          <w:color w:val="auto"/>
          <w:sz w:val="24"/>
        </w:rPr>
        <w:t>}</w:t>
      </w:r>
    </w:p>
    <w:sectPr w:rsidR="006F17C6" w:rsidRPr="006F17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34"/>
    <w:rsid w:val="0019659D"/>
    <w:rsid w:val="006F17C6"/>
    <w:rsid w:val="00B82034"/>
    <w:rsid w:val="00D3094F"/>
    <w:rsid w:val="00D702BD"/>
    <w:rsid w:val="00F5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3D25"/>
  <w15:chartTrackingRefBased/>
  <w15:docId w15:val="{AAEB965C-BD6B-4093-A182-D84366A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034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034"/>
    <w:pPr>
      <w:ind w:left="720"/>
      <w:contextualSpacing/>
    </w:pPr>
  </w:style>
  <w:style w:type="character" w:customStyle="1" w:styleId="st131">
    <w:name w:val="st131"/>
    <w:uiPriority w:val="99"/>
    <w:rsid w:val="006F17C6"/>
    <w:rPr>
      <w:i/>
      <w:iCs/>
      <w:color w:val="0000FF"/>
    </w:rPr>
  </w:style>
  <w:style w:type="character" w:customStyle="1" w:styleId="st46">
    <w:name w:val="st46"/>
    <w:uiPriority w:val="99"/>
    <w:rsid w:val="006F17C6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2022-10-11T04:25:00Z</dcterms:created>
  <dcterms:modified xsi:type="dcterms:W3CDTF">2022-10-11T04:26:00Z</dcterms:modified>
</cp:coreProperties>
</file>