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F7DD">
    <v:background id="_x0000_s1025" o:bwmode="white" fillcolor="#fcf7dd">
      <v:fill r:id="rId2" type="tile"/>
    </v:background>
  </w:background>
  <w:body>
    <w:p w:rsidR="00C52F59" w:rsidRPr="006304E8" w:rsidRDefault="005C4BA6">
      <w:pPr>
        <w:pStyle w:val="3"/>
        <w:jc w:val="center"/>
        <w:divId w:val="924266562"/>
        <w:rPr>
          <w:rFonts w:eastAsia="Times New Roman"/>
          <w:sz w:val="24"/>
          <w:szCs w:val="24"/>
        </w:rPr>
      </w:pPr>
      <w:bookmarkStart w:id="0" w:name="49"/>
      <w:bookmarkStart w:id="1" w:name="_GoBack"/>
      <w:bookmarkEnd w:id="0"/>
      <w:bookmarkEnd w:id="1"/>
      <w:r w:rsidRPr="006304E8">
        <w:rPr>
          <w:rFonts w:eastAsia="Times New Roman"/>
          <w:sz w:val="24"/>
          <w:szCs w:val="24"/>
        </w:rPr>
        <w:t xml:space="preserve">РОЗДІЛ I. Діючі </w:t>
      </w:r>
      <w:proofErr w:type="spellStart"/>
      <w:r w:rsidRPr="006304E8">
        <w:rPr>
          <w:rFonts w:eastAsia="Times New Roman"/>
          <w:sz w:val="24"/>
          <w:szCs w:val="24"/>
        </w:rPr>
        <w:t>радіотехнології</w:t>
      </w:r>
      <w:proofErr w:type="spellEnd"/>
      <w:r w:rsidRPr="006304E8">
        <w:rPr>
          <w:rFonts w:eastAsia="Times New Roman"/>
          <w:sz w:val="24"/>
          <w:szCs w:val="24"/>
        </w:rPr>
        <w:t xml:space="preserve"> </w:t>
      </w:r>
    </w:p>
    <w:tbl>
      <w:tblPr>
        <w:tblStyle w:val="a6"/>
        <w:tblpPr w:leftFromText="180" w:rightFromText="180" w:vertAnchor="text" w:tblpX="137" w:tblpY="1"/>
        <w:tblOverlap w:val="never"/>
        <w:tblW w:w="4878" w:type="pct"/>
        <w:tblInd w:w="0" w:type="dxa"/>
        <w:tblLayout w:type="fixed"/>
        <w:tblLook w:val="04A0" w:firstRow="1" w:lastRow="0" w:firstColumn="1" w:lastColumn="0" w:noHBand="0" w:noVBand="1"/>
      </w:tblPr>
      <w:tblGrid>
        <w:gridCol w:w="2123"/>
        <w:gridCol w:w="61"/>
        <w:gridCol w:w="1763"/>
        <w:gridCol w:w="19"/>
        <w:gridCol w:w="1989"/>
        <w:gridCol w:w="1413"/>
        <w:gridCol w:w="6"/>
        <w:gridCol w:w="1269"/>
        <w:gridCol w:w="6"/>
        <w:gridCol w:w="38"/>
        <w:gridCol w:w="1658"/>
        <w:gridCol w:w="6"/>
        <w:gridCol w:w="45"/>
        <w:gridCol w:w="1263"/>
        <w:gridCol w:w="6"/>
        <w:gridCol w:w="6"/>
        <w:gridCol w:w="3067"/>
        <w:gridCol w:w="6"/>
        <w:gridCol w:w="1158"/>
        <w:gridCol w:w="6"/>
      </w:tblGrid>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2" w:name="50"/>
            <w:bookmarkEnd w:id="2"/>
            <w:proofErr w:type="spellStart"/>
            <w:r w:rsidRPr="006304E8">
              <w:t>Радіотехнологія</w:t>
            </w:r>
            <w:proofErr w:type="spellEnd"/>
            <w:r w:rsidRPr="006304E8">
              <w:t>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 w:name="51"/>
            <w:bookmarkEnd w:id="3"/>
            <w:r w:rsidRPr="006304E8">
              <w:t>Радіослужба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 w:name="52"/>
            <w:bookmarkEnd w:id="4"/>
            <w:r w:rsidRPr="006304E8">
              <w:t>Вид радіозв'язку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 w:name="53"/>
            <w:bookmarkEnd w:id="5"/>
            <w:r w:rsidRPr="006304E8">
              <w:t>Базові стандарти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 w:name="54"/>
            <w:bookmarkEnd w:id="6"/>
            <w:r w:rsidRPr="006304E8">
              <w:t>Основні загальні стандарти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 w:name="55"/>
            <w:bookmarkEnd w:id="7"/>
            <w:r w:rsidRPr="006304E8">
              <w:t>Положення РР МСЕ, резолюції ВКР, рекомендації МСЕ, СЕПТ, рішення ЄКК, міжнародні угоди, акти законодавства ЄС</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 w:name="56"/>
            <w:bookmarkEnd w:id="8"/>
            <w:r w:rsidRPr="006304E8">
              <w:t>Смуга радіочастот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 w:name="57"/>
            <w:bookmarkEnd w:id="9"/>
            <w:r w:rsidRPr="006304E8">
              <w:t xml:space="preserve">Особливості застосування </w:t>
            </w:r>
            <w:proofErr w:type="spellStart"/>
            <w:r w:rsidRPr="006304E8">
              <w:t>радіотехнологій</w:t>
            </w:r>
            <w:proofErr w:type="spellEnd"/>
            <w:r w:rsidRPr="006304E8">
              <w:t>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 w:name="58"/>
            <w:bookmarkEnd w:id="10"/>
            <w:r w:rsidRPr="006304E8">
              <w:t xml:space="preserve">Строк </w:t>
            </w:r>
            <w:proofErr w:type="spellStart"/>
            <w:r w:rsidRPr="006304E8">
              <w:t>припи</w:t>
            </w:r>
            <w:proofErr w:type="spellEnd"/>
            <w:r w:rsidRPr="006304E8">
              <w:t>-</w:t>
            </w:r>
            <w:r w:rsidRPr="006304E8">
              <w:br/>
            </w:r>
            <w:proofErr w:type="spellStart"/>
            <w:r w:rsidRPr="006304E8">
              <w:t>нення</w:t>
            </w:r>
            <w:proofErr w:type="spellEnd"/>
            <w:r w:rsidRPr="006304E8">
              <w:t xml:space="preserve"> вико-</w:t>
            </w:r>
            <w:r w:rsidRPr="006304E8">
              <w:br/>
            </w:r>
            <w:proofErr w:type="spellStart"/>
            <w:r w:rsidRPr="006304E8">
              <w:t>ристан</w:t>
            </w:r>
            <w:proofErr w:type="spellEnd"/>
            <w:r w:rsidRPr="006304E8">
              <w:t>-</w:t>
            </w:r>
            <w:r w:rsidRPr="006304E8">
              <w:br/>
              <w:t>ня радіо-</w:t>
            </w:r>
            <w:r w:rsidRPr="006304E8">
              <w:br/>
            </w:r>
            <w:proofErr w:type="spellStart"/>
            <w:r w:rsidRPr="006304E8">
              <w:t>техно</w:t>
            </w:r>
            <w:proofErr w:type="spellEnd"/>
            <w:r w:rsidRPr="006304E8">
              <w:t>-</w:t>
            </w:r>
            <w:r w:rsidRPr="006304E8">
              <w:br/>
            </w:r>
            <w:proofErr w:type="spellStart"/>
            <w:r w:rsidRPr="006304E8">
              <w:t>логії</w:t>
            </w:r>
            <w:proofErr w:type="spellEnd"/>
            <w:r w:rsidRPr="006304E8">
              <w:t> </w:t>
            </w:r>
          </w:p>
        </w:tc>
      </w:tr>
      <w:tr w:rsidR="006304E8" w:rsidRPr="006304E8" w:rsidTr="00C237EE">
        <w:trPr>
          <w:divId w:val="924266562"/>
        </w:trPr>
        <w:tc>
          <w:tcPr>
            <w:tcW w:w="5000" w:type="pct"/>
            <w:gridSpan w:val="20"/>
            <w:tcBorders>
              <w:top w:val="single" w:sz="4" w:space="0" w:color="auto"/>
              <w:left w:val="single" w:sz="4" w:space="0" w:color="auto"/>
              <w:bottom w:val="single" w:sz="4" w:space="0" w:color="auto"/>
            </w:tcBorders>
            <w:hideMark/>
          </w:tcPr>
          <w:p w:rsidR="006304E8" w:rsidRPr="006304E8" w:rsidRDefault="006304E8" w:rsidP="00C237EE">
            <w:pPr>
              <w:pStyle w:val="a5"/>
              <w:jc w:val="both"/>
            </w:pPr>
            <w:bookmarkStart w:id="11" w:name="59"/>
            <w:bookmarkEnd w:id="11"/>
            <w:proofErr w:type="spellStart"/>
            <w:r w:rsidRPr="006304E8">
              <w:t>Радіотехнології</w:t>
            </w:r>
            <w:proofErr w:type="spellEnd"/>
            <w:r w:rsidRPr="006304E8">
              <w:t>, які застосовуються загальними користувачами </w:t>
            </w:r>
          </w:p>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 w:name="5722"/>
            <w:bookmarkEnd w:id="12"/>
            <w:r w:rsidRPr="006304E8">
              <w:t>1. Аналоговий короткохвильовий радіозв'язок</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 w:name="5723"/>
            <w:bookmarkEnd w:id="13"/>
            <w:r w:rsidRPr="006304E8">
              <w:t>сухопутна рухома</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 w:name="5724"/>
            <w:bookmarkEnd w:id="14"/>
            <w:r w:rsidRPr="006304E8">
              <w:t xml:space="preserve">радіозв'язок фіксованої, </w:t>
            </w:r>
            <w:r w:rsidRPr="006304E8">
              <w:br/>
              <w:t xml:space="preserve">рухомої сухопутної та морської </w:t>
            </w:r>
            <w:proofErr w:type="spellStart"/>
            <w:r w:rsidRPr="006304E8">
              <w:t>радіослужб</w:t>
            </w:r>
            <w:proofErr w:type="spellEnd"/>
            <w:r w:rsidRPr="006304E8">
              <w:t xml:space="preserve"> </w:t>
            </w:r>
          </w:p>
        </w:tc>
        <w:tc>
          <w:tcPr>
            <w:tcW w:w="44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 w:name="5725"/>
            <w:bookmarkEnd w:id="15"/>
            <w:r w:rsidRPr="006304E8">
              <w:t> </w:t>
            </w:r>
          </w:p>
        </w:tc>
        <w:tc>
          <w:tcPr>
            <w:tcW w:w="413"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 w:name="5726"/>
            <w:bookmarkEnd w:id="16"/>
            <w:r w:rsidRPr="006304E8">
              <w:t> </w:t>
            </w:r>
          </w:p>
        </w:tc>
        <w:tc>
          <w:tcPr>
            <w:tcW w:w="537"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 w:name="5727"/>
            <w:bookmarkEnd w:id="17"/>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 w:name="5728"/>
            <w:bookmarkEnd w:id="18"/>
            <w:r w:rsidRPr="006304E8">
              <w:t xml:space="preserve">2045 - 2100 </w:t>
            </w:r>
            <w:proofErr w:type="spellStart"/>
            <w:r w:rsidRPr="006304E8">
              <w:t>кГц</w:t>
            </w:r>
            <w:proofErr w:type="spellEnd"/>
            <w:r w:rsidRPr="006304E8">
              <w:br/>
              <w:t xml:space="preserve">2444 </w:t>
            </w:r>
            <w:proofErr w:type="spellStart"/>
            <w:r w:rsidRPr="006304E8">
              <w:t>кГц</w:t>
            </w:r>
            <w:proofErr w:type="spellEnd"/>
            <w:r w:rsidRPr="006304E8">
              <w:br/>
              <w:t xml:space="preserve">2464 </w:t>
            </w:r>
            <w:proofErr w:type="spellStart"/>
            <w:r w:rsidRPr="006304E8">
              <w:t>кГц</w:t>
            </w:r>
            <w:proofErr w:type="spellEnd"/>
            <w:r w:rsidRPr="006304E8">
              <w:br/>
              <w:t xml:space="preserve">22535 </w:t>
            </w:r>
            <w:proofErr w:type="spellStart"/>
            <w:r w:rsidRPr="006304E8">
              <w:t>кГц</w:t>
            </w:r>
            <w:proofErr w:type="spellEnd"/>
            <w:r w:rsidRPr="006304E8">
              <w:br/>
              <w:t xml:space="preserve">22672 </w:t>
            </w:r>
            <w:proofErr w:type="spellStart"/>
            <w:r w:rsidRPr="006304E8">
              <w:t>кГц</w:t>
            </w:r>
            <w:proofErr w:type="spellEnd"/>
            <w:r w:rsidRPr="006304E8">
              <w:br/>
              <w:t xml:space="preserve">22785 </w:t>
            </w:r>
            <w:proofErr w:type="spellStart"/>
            <w:r w:rsidRPr="006304E8">
              <w:t>кГц</w:t>
            </w:r>
            <w:proofErr w:type="spellEnd"/>
            <w:r w:rsidRPr="006304E8">
              <w:br/>
              <w:t xml:space="preserve">3800 - 3900 </w:t>
            </w:r>
            <w:proofErr w:type="spellStart"/>
            <w:r w:rsidRPr="006304E8">
              <w:t>кГц</w:t>
            </w:r>
            <w:proofErr w:type="spellEnd"/>
            <w:r w:rsidRPr="006304E8">
              <w:br/>
              <w:t xml:space="preserve">6765 - 7000 </w:t>
            </w:r>
            <w:proofErr w:type="spellStart"/>
            <w:r w:rsidRPr="006304E8">
              <w:t>кГц</w:t>
            </w:r>
            <w:proofErr w:type="spellEnd"/>
            <w:r w:rsidRPr="006304E8">
              <w:br/>
              <w:t xml:space="preserve">7400 - 7450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 w:name="5729"/>
            <w:bookmarkEnd w:id="19"/>
            <w:r w:rsidRPr="006304E8">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 w:name="5730"/>
            <w:bookmarkEnd w:id="20"/>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7"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 w:name="5731"/>
            <w:bookmarkEnd w:id="21"/>
            <w:r w:rsidRPr="006304E8">
              <w:t xml:space="preserve">2130 </w:t>
            </w:r>
            <w:proofErr w:type="spellStart"/>
            <w:r w:rsidRPr="006304E8">
              <w:t>кГц</w:t>
            </w:r>
            <w:proofErr w:type="spellEnd"/>
            <w:r w:rsidRPr="006304E8">
              <w:br/>
              <w:t xml:space="preserve">2150 </w:t>
            </w:r>
            <w:proofErr w:type="spellStart"/>
            <w:r w:rsidRPr="006304E8">
              <w:t>кГц</w:t>
            </w:r>
            <w:proofErr w:type="spellEnd"/>
            <w:r w:rsidRPr="006304E8">
              <w:br/>
              <w:t xml:space="preserve">5890 </w:t>
            </w:r>
            <w:proofErr w:type="spellStart"/>
            <w:r w:rsidRPr="006304E8">
              <w:t>кГц</w:t>
            </w:r>
            <w:proofErr w:type="spellEnd"/>
            <w:r w:rsidRPr="006304E8">
              <w:br/>
              <w:t xml:space="preserve">5895 </w:t>
            </w:r>
            <w:proofErr w:type="spellStart"/>
            <w:r w:rsidRPr="006304E8">
              <w:t>кГц</w:t>
            </w:r>
            <w:proofErr w:type="spellEnd"/>
            <w:r w:rsidRPr="006304E8">
              <w:br/>
              <w:t xml:space="preserve">6800 </w:t>
            </w:r>
            <w:proofErr w:type="spellStart"/>
            <w:r w:rsidRPr="006304E8">
              <w:t>кГц</w:t>
            </w:r>
            <w:proofErr w:type="spellEnd"/>
            <w:r w:rsidRPr="006304E8">
              <w:br/>
              <w:t xml:space="preserve">6805 </w:t>
            </w:r>
            <w:proofErr w:type="spellStart"/>
            <w:r w:rsidRPr="006304E8">
              <w:t>кГц</w:t>
            </w:r>
            <w:proofErr w:type="spellEnd"/>
            <w:r w:rsidRPr="006304E8">
              <w:br/>
            </w:r>
            <w:r w:rsidRPr="006304E8">
              <w:lastRenderedPageBreak/>
              <w:t xml:space="preserve">6830 </w:t>
            </w:r>
            <w:proofErr w:type="spellStart"/>
            <w:r w:rsidRPr="006304E8">
              <w:t>кГц</w:t>
            </w:r>
            <w:proofErr w:type="spellEnd"/>
            <w:r w:rsidRPr="006304E8">
              <w:br/>
              <w:t xml:space="preserve">7700 </w:t>
            </w:r>
            <w:proofErr w:type="spellStart"/>
            <w:r w:rsidRPr="006304E8">
              <w:t>кГц</w:t>
            </w:r>
            <w:proofErr w:type="spellEnd"/>
            <w:r w:rsidRPr="006304E8">
              <w:br/>
              <w:t xml:space="preserve">9155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 w:name="5732"/>
            <w:bookmarkEnd w:id="22"/>
            <w:r w:rsidRPr="006304E8">
              <w:lastRenderedPageBreak/>
              <w:t>радіочастоти можуть використовуватися лише в мережах радіозв'язку залізничного транспорту в телефонному режимі</w:t>
            </w:r>
            <w:r w:rsidRPr="006304E8">
              <w:br/>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 w:name="5733"/>
            <w:bookmarkEnd w:id="23"/>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 w:name="5734"/>
            <w:bookmarkEnd w:id="24"/>
            <w:r w:rsidRPr="006304E8">
              <w:t xml:space="preserve">повітряна рухома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 w:name="5735"/>
            <w:bookmarkEnd w:id="25"/>
            <w:r w:rsidRPr="006304E8">
              <w:t xml:space="preserve">радіозв'язок фіксованої, </w:t>
            </w:r>
            <w:r w:rsidRPr="006304E8">
              <w:br/>
              <w:t xml:space="preserve">рухомої сухопутної та морської </w:t>
            </w:r>
            <w:proofErr w:type="spellStart"/>
            <w:r w:rsidRPr="006304E8">
              <w:t>радіослужб</w:t>
            </w:r>
            <w:proofErr w:type="spellEnd"/>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 w:name="5736"/>
            <w:bookmarkEnd w:id="26"/>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 w:name="5737"/>
            <w:bookmarkEnd w:id="27"/>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 w:name="5738"/>
            <w:bookmarkEnd w:id="28"/>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 w:name="5739"/>
            <w:bookmarkEnd w:id="29"/>
            <w:r w:rsidRPr="006304E8">
              <w:t xml:space="preserve">3915 </w:t>
            </w:r>
            <w:proofErr w:type="spellStart"/>
            <w:r w:rsidRPr="006304E8">
              <w:t>кГц</w:t>
            </w:r>
            <w:proofErr w:type="spellEnd"/>
            <w:r w:rsidRPr="006304E8">
              <w:br/>
              <w:t xml:space="preserve">6655 </w:t>
            </w:r>
            <w:proofErr w:type="spellStart"/>
            <w:r w:rsidRPr="006304E8">
              <w:t>кГц</w:t>
            </w:r>
            <w:proofErr w:type="spellEnd"/>
            <w:r w:rsidRPr="006304E8">
              <w:br/>
              <w:t xml:space="preserve">6665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 w:name="5740"/>
            <w:bookmarkEnd w:id="30"/>
            <w:r w:rsidRPr="006304E8">
              <w:t>радіочастоти можуть використовуватися в мережах радіозв'язку залізничного транспорту в телеграфному режимі</w:t>
            </w:r>
            <w:r w:rsidRPr="006304E8">
              <w:br/>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 w:name="5741"/>
            <w:bookmarkEnd w:id="31"/>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 w:name="5742"/>
            <w:bookmarkEnd w:id="32"/>
            <w:r w:rsidRPr="006304E8">
              <w:t>морська рухома</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 w:name="5743"/>
            <w:bookmarkEnd w:id="33"/>
            <w:r w:rsidRPr="006304E8">
              <w:t xml:space="preserve">радіозв'язок фіксованої, </w:t>
            </w:r>
            <w:r w:rsidRPr="006304E8">
              <w:br/>
              <w:t xml:space="preserve">рухомої сухопутної та морської </w:t>
            </w:r>
            <w:proofErr w:type="spellStart"/>
            <w:r w:rsidRPr="006304E8">
              <w:t>радіослужб</w:t>
            </w:r>
            <w:proofErr w:type="spellEnd"/>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 w:name="5744"/>
            <w:bookmarkEnd w:id="34"/>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 w:name="5745"/>
            <w:bookmarkEnd w:id="35"/>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 w:name="5746"/>
            <w:bookmarkEnd w:id="36"/>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 w:name="5747"/>
            <w:bookmarkEnd w:id="37"/>
            <w:r w:rsidRPr="006304E8">
              <w:t xml:space="preserve">4405 </w:t>
            </w:r>
            <w:proofErr w:type="spellStart"/>
            <w:r w:rsidRPr="006304E8">
              <w:t>кГц</w:t>
            </w:r>
            <w:proofErr w:type="spellEnd"/>
            <w:r w:rsidRPr="006304E8">
              <w:br/>
              <w:t xml:space="preserve">4430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 w:name="5748"/>
            <w:bookmarkEnd w:id="38"/>
            <w:r w:rsidRPr="006304E8">
              <w:t>радіочастоти можуть використовуватися в мережах радіозв'язку залізничного транспорту в телеграфному режимі</w:t>
            </w:r>
            <w:r w:rsidRPr="006304E8">
              <w:br/>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 w:name="5749"/>
            <w:bookmarkEnd w:id="39"/>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 w:name="5750"/>
            <w:bookmarkEnd w:id="40"/>
            <w:r w:rsidRPr="006304E8">
              <w:t xml:space="preserve">фіксована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1" w:name="5751"/>
            <w:bookmarkEnd w:id="41"/>
            <w:r w:rsidRPr="006304E8">
              <w:t xml:space="preserve">радіозв'язок фіксованої, </w:t>
            </w:r>
            <w:r w:rsidRPr="006304E8">
              <w:br/>
              <w:t xml:space="preserve">рухомої сухопутної та морської </w:t>
            </w:r>
            <w:proofErr w:type="spellStart"/>
            <w:r w:rsidRPr="006304E8">
              <w:t>радіослужб</w:t>
            </w:r>
            <w:proofErr w:type="spellEnd"/>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 w:name="5752"/>
            <w:bookmarkEnd w:id="42"/>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 w:name="5753"/>
            <w:bookmarkEnd w:id="43"/>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 w:name="5754"/>
            <w:bookmarkEnd w:id="44"/>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5" w:name="5755"/>
            <w:bookmarkEnd w:id="45"/>
            <w:r w:rsidRPr="006304E8">
              <w:t xml:space="preserve">3995 </w:t>
            </w:r>
            <w:proofErr w:type="spellStart"/>
            <w:r w:rsidRPr="006304E8">
              <w:t>кГц</w:t>
            </w:r>
            <w:proofErr w:type="spellEnd"/>
            <w:r w:rsidRPr="006304E8">
              <w:br/>
              <w:t xml:space="preserve">4020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 w:name="5756"/>
            <w:bookmarkEnd w:id="46"/>
            <w:r w:rsidRPr="006304E8">
              <w:t>радіочастоти використовуються в мережах радіозв'язку залізничного транспорту в телеграфному режимі</w:t>
            </w:r>
            <w:r w:rsidRPr="006304E8">
              <w:br/>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 w:name="5757"/>
            <w:bookmarkEnd w:id="47"/>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 w:name="5758"/>
            <w:bookmarkEnd w:id="48"/>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 w:name="5759"/>
            <w:bookmarkEnd w:id="49"/>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 w:name="5760"/>
            <w:bookmarkEnd w:id="50"/>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 w:name="5761"/>
            <w:bookmarkEnd w:id="51"/>
            <w:r w:rsidRPr="006304E8">
              <w:t xml:space="preserve">2385 </w:t>
            </w:r>
            <w:proofErr w:type="spellStart"/>
            <w:r w:rsidRPr="006304E8">
              <w:t>кГц</w:t>
            </w:r>
            <w:proofErr w:type="spellEnd"/>
            <w:r w:rsidRPr="006304E8">
              <w:br/>
              <w:t xml:space="preserve">2586 </w:t>
            </w:r>
            <w:proofErr w:type="spellStart"/>
            <w:r w:rsidRPr="006304E8">
              <w:t>кГц</w:t>
            </w:r>
            <w:proofErr w:type="spellEnd"/>
            <w:r w:rsidRPr="006304E8">
              <w:br/>
              <w:t xml:space="preserve">3185 </w:t>
            </w:r>
            <w:proofErr w:type="spellStart"/>
            <w:r w:rsidRPr="006304E8">
              <w:t>кГц</w:t>
            </w:r>
            <w:proofErr w:type="spellEnd"/>
            <w:r w:rsidRPr="006304E8">
              <w:br/>
              <w:t xml:space="preserve">3215 </w:t>
            </w:r>
            <w:proofErr w:type="spellStart"/>
            <w:r w:rsidRPr="006304E8">
              <w:t>кГц</w:t>
            </w:r>
            <w:proofErr w:type="spellEnd"/>
            <w:r w:rsidRPr="006304E8">
              <w:br/>
              <w:t xml:space="preserve">3735 </w:t>
            </w:r>
            <w:proofErr w:type="spellStart"/>
            <w:r w:rsidRPr="006304E8">
              <w:t>кГц</w:t>
            </w:r>
            <w:proofErr w:type="spellEnd"/>
            <w:r w:rsidRPr="006304E8">
              <w:br/>
              <w:t xml:space="preserve">4565 </w:t>
            </w:r>
            <w:proofErr w:type="spellStart"/>
            <w:r w:rsidRPr="006304E8">
              <w:t>кГц</w:t>
            </w:r>
            <w:proofErr w:type="spellEnd"/>
            <w:r w:rsidRPr="006304E8">
              <w:br/>
              <w:t xml:space="preserve">4580 </w:t>
            </w:r>
            <w:proofErr w:type="spellStart"/>
            <w:r w:rsidRPr="006304E8">
              <w:t>кГц</w:t>
            </w:r>
            <w:proofErr w:type="spellEnd"/>
            <w:r w:rsidRPr="006304E8">
              <w:br/>
              <w:t xml:space="preserve">10275 </w:t>
            </w:r>
            <w:proofErr w:type="spellStart"/>
            <w:r w:rsidRPr="006304E8">
              <w:t>кГц</w:t>
            </w:r>
            <w:proofErr w:type="spellEnd"/>
            <w:r w:rsidRPr="006304E8">
              <w:br/>
              <w:t xml:space="preserve">10500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 w:name="5762"/>
            <w:bookmarkEnd w:id="52"/>
            <w:r w:rsidRPr="006304E8">
              <w:t>радіочастоти використовуються в мережах радіозв'язку залізничного транспорту в телеграфному режимі</w:t>
            </w:r>
            <w:r w:rsidRPr="006304E8">
              <w:br/>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 w:name="5763"/>
            <w:bookmarkEnd w:id="53"/>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 w:name="5764"/>
            <w:bookmarkEnd w:id="54"/>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 w:name="5765"/>
            <w:bookmarkEnd w:id="55"/>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 w:name="5766"/>
            <w:bookmarkEnd w:id="56"/>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 w:name="5767"/>
            <w:bookmarkEnd w:id="57"/>
            <w:r w:rsidRPr="006304E8">
              <w:t xml:space="preserve">3155 - 3220 </w:t>
            </w:r>
            <w:proofErr w:type="spellStart"/>
            <w:r w:rsidRPr="006304E8">
              <w:t>кГц</w:t>
            </w:r>
            <w:proofErr w:type="spellEnd"/>
            <w:r w:rsidRPr="006304E8">
              <w:br/>
              <w:t xml:space="preserve">23025 </w:t>
            </w:r>
            <w:proofErr w:type="spellStart"/>
            <w:r w:rsidRPr="006304E8">
              <w:t>кГц</w:t>
            </w:r>
            <w:proofErr w:type="spellEnd"/>
            <w:r w:rsidRPr="006304E8">
              <w:br/>
            </w:r>
            <w:r w:rsidRPr="006304E8">
              <w:lastRenderedPageBreak/>
              <w:t xml:space="preserve">26375 </w:t>
            </w:r>
            <w:proofErr w:type="spellStart"/>
            <w:r w:rsidRPr="006304E8">
              <w:t>кГц</w:t>
            </w:r>
            <w:proofErr w:type="spellEnd"/>
            <w:r w:rsidRPr="006304E8">
              <w:br/>
              <w:t xml:space="preserve">26425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8" w:name="5768"/>
            <w:bookmarkEnd w:id="58"/>
            <w:r w:rsidRPr="006304E8">
              <w:lastRenderedPageBreak/>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9" w:name="5769"/>
            <w:bookmarkEnd w:id="59"/>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0" w:name="95"/>
            <w:bookmarkEnd w:id="60"/>
            <w:r w:rsidRPr="006304E8">
              <w:lastRenderedPageBreak/>
              <w:t>2. Аналоговий короткохвильовий персональний радіозв'язок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1" w:name="96"/>
            <w:bookmarkEnd w:id="61"/>
            <w:r w:rsidRPr="006304E8">
              <w:t>рухома, за винятком повітряної рухомої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2" w:name="97"/>
            <w:bookmarkEnd w:id="62"/>
            <w:r w:rsidRPr="006304E8">
              <w:t xml:space="preserve">радіозв'язок фіксованої, рухомої сухопутної та морської </w:t>
            </w:r>
            <w:proofErr w:type="spellStart"/>
            <w:r w:rsidRPr="006304E8">
              <w:t>радіослужб</w:t>
            </w:r>
            <w:proofErr w:type="spellEnd"/>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3" w:name="1652"/>
            <w:bookmarkEnd w:id="6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4" w:name="98"/>
            <w:bookmarkEnd w:id="64"/>
            <w:r w:rsidRPr="006304E8">
              <w:t xml:space="preserve">ETS 300 135 </w:t>
            </w:r>
            <w:r w:rsidRPr="006304E8">
              <w:br/>
              <w:t>EN 300 433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5" w:name="99"/>
            <w:bookmarkEnd w:id="65"/>
            <w:r w:rsidRPr="006304E8">
              <w:t xml:space="preserve">ERC/DEC (98)11 </w:t>
            </w:r>
            <w:r w:rsidRPr="006304E8">
              <w:br/>
              <w:t>ERC/REC T/R 20-09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 w:name="100"/>
            <w:bookmarkEnd w:id="66"/>
            <w:r w:rsidRPr="006304E8">
              <w:t xml:space="preserve">26960 - 27410 </w:t>
            </w:r>
            <w:proofErr w:type="spellStart"/>
            <w:r w:rsidRPr="006304E8">
              <w:t>кГц</w:t>
            </w:r>
            <w:proofErr w:type="spellEnd"/>
            <w:r w:rsidRPr="006304E8">
              <w:t>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 w:name="101"/>
            <w:bookmarkEnd w:id="67"/>
            <w:r w:rsidRPr="006304E8">
              <w:t xml:space="preserve">використання РЕЗ в зазначеній смузі радіочастот здійснюється в режимі безпосереднього зв'язку (без застосування базової станції або ретранслятора). Застосування технологічними користувачами РЕЗ, введених в експлуатацію до 1 травня 2006 р., припиняється після 31 грудня 2007 року. Видача дозволів для нових РЕЗ технологічних користувачів припиняється з 1 травня 2006 року </w:t>
            </w:r>
            <w:r w:rsidRPr="006304E8">
              <w:br/>
              <w:t>Т01, Д03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 w:name="1653"/>
            <w:bookmarkEnd w:id="68"/>
            <w:r w:rsidRPr="006304E8">
              <w:t>  </w:t>
            </w:r>
          </w:p>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 w:name="102"/>
            <w:bookmarkEnd w:id="69"/>
            <w:r w:rsidRPr="006304E8">
              <w:t xml:space="preserve">3. Аналоговий </w:t>
            </w:r>
            <w:proofErr w:type="spellStart"/>
            <w:r w:rsidRPr="006304E8">
              <w:t>ультракоротко</w:t>
            </w:r>
            <w:proofErr w:type="spellEnd"/>
            <w:r w:rsidRPr="006304E8">
              <w:t>-</w:t>
            </w:r>
            <w:r w:rsidRPr="006304E8">
              <w:br/>
              <w:t>хвильовий радіотелефонний зв'язок </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 w:name="103"/>
            <w:bookmarkEnd w:id="70"/>
            <w:r w:rsidRPr="006304E8">
              <w:t>рухома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 w:name="104"/>
            <w:bookmarkEnd w:id="71"/>
            <w:r w:rsidRPr="006304E8">
              <w:t xml:space="preserve">радіозв'язок фіксованої, рухомої сухопутної та морської </w:t>
            </w:r>
            <w:proofErr w:type="spellStart"/>
            <w:r w:rsidRPr="006304E8">
              <w:t>радіослужб</w:t>
            </w:r>
            <w:proofErr w:type="spellEnd"/>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 w:name="105"/>
            <w:bookmarkEnd w:id="72"/>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 w:name="106"/>
            <w:bookmarkEnd w:id="73"/>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 w:name="107"/>
            <w:bookmarkEnd w:id="74"/>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 w:name="108"/>
            <w:bookmarkEnd w:id="75"/>
            <w:r w:rsidRPr="006304E8">
              <w:t>30,01 - 33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 w:name="109"/>
            <w:bookmarkEnd w:id="76"/>
            <w:r w:rsidRPr="006304E8">
              <w:t>Т01, Д01 </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 w:name="1654"/>
            <w:bookmarkEnd w:id="77"/>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 w:name="110"/>
            <w:bookmarkEnd w:id="78"/>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 w:name="111"/>
            <w:bookmarkEnd w:id="79"/>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 w:name="112"/>
            <w:bookmarkEnd w:id="80"/>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 w:name="113"/>
            <w:bookmarkEnd w:id="81"/>
            <w:r w:rsidRPr="006304E8">
              <w:t>33 - 47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 w:name="114"/>
            <w:bookmarkEnd w:id="82"/>
            <w:r w:rsidRPr="006304E8">
              <w:t xml:space="preserve">використання смуги радіочастот загальними користувачами здійснюється відповідно до примітки У092 Національної таблиці розподілу смуг радіочастот України </w:t>
            </w:r>
            <w:r w:rsidRPr="006304E8">
              <w:br/>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 w:name="115"/>
            <w:bookmarkEnd w:id="83"/>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 w:name="116"/>
            <w:bookmarkEnd w:id="84"/>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 w:name="117"/>
            <w:bookmarkEnd w:id="85"/>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 w:name="118"/>
            <w:bookmarkEnd w:id="86"/>
            <w:r w:rsidRPr="006304E8">
              <w:t>300 - 300,525 МГц</w:t>
            </w:r>
            <w:r w:rsidRPr="006304E8">
              <w:br/>
              <w:t>336,25 - 336,525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 w:name="119"/>
            <w:bookmarkEnd w:id="87"/>
            <w:r w:rsidRPr="006304E8">
              <w:t xml:space="preserve">смуги радіочастот 300 - 300,525 МГц та 336,25 - 336,525 МГц є парними. </w:t>
            </w:r>
            <w:r w:rsidRPr="006304E8">
              <w:br/>
              <w:t xml:space="preserve">Радіочастоти 300 МГц, 300,05 МГц, 300,1 МГц, 300,15 МГц, 300,2 МГц, 336 МГц, 336,05 МГц, 336,1 МГц, 336,15 МГц, 336,2 МГц використовуються на внутрішніх водних шляхах </w:t>
            </w:r>
            <w:r w:rsidRPr="006304E8">
              <w:br/>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 w:name="120"/>
            <w:bookmarkEnd w:id="88"/>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 w:name="121"/>
            <w:bookmarkEnd w:id="89"/>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r>
            <w:r w:rsidRPr="006304E8">
              <w:lastRenderedPageBreak/>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 w:name="122"/>
            <w:bookmarkEnd w:id="90"/>
            <w:r w:rsidRPr="006304E8">
              <w:lastRenderedPageBreak/>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 w:name="123"/>
            <w:bookmarkEnd w:id="91"/>
            <w:r w:rsidRPr="006304E8">
              <w:t>301,125 - 305,825 МГц</w:t>
            </w:r>
            <w:r w:rsidRPr="006304E8">
              <w:br/>
              <w:t>337,125 - 341,825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 w:name="124"/>
            <w:bookmarkEnd w:id="92"/>
            <w:r w:rsidRPr="006304E8">
              <w:t xml:space="preserve">смуги радіочастот 301,125 - 308,825 МГц та 337,125 - 341,825 МГц є парними. У смугах радіочастот 301,125 - 305,825 МГц та 337,125 - 341,825 МГц використовуються РЕЗ радіально-зонової системи зв'язку "Алтай" </w:t>
            </w:r>
            <w:r w:rsidRPr="006304E8">
              <w:br/>
              <w:t>Л02, Д01 або 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 w:name="125"/>
            <w:bookmarkEnd w:id="93"/>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4" w:name="126"/>
            <w:bookmarkEnd w:id="94"/>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 w:name="127"/>
            <w:bookmarkEnd w:id="95"/>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 w:name="128"/>
            <w:bookmarkEnd w:id="96"/>
            <w:r w:rsidRPr="006304E8">
              <w:t>307,0375 - 308 МГц</w:t>
            </w:r>
            <w:r w:rsidRPr="006304E8">
              <w:br/>
              <w:t>343,0375 - 344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 w:name="129"/>
            <w:bookmarkEnd w:id="97"/>
            <w:r w:rsidRPr="006304E8">
              <w:t xml:space="preserve">смуги радіочастот 307,0375 - 308 МГц та 343,0375 - 344 МГц є парними </w:t>
            </w:r>
            <w:r w:rsidRPr="006304E8">
              <w:br/>
              <w:t>Л02, Д01 або 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 w:name="130"/>
            <w:bookmarkEnd w:id="98"/>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 w:name="131"/>
            <w:bookmarkEnd w:id="99"/>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 w:name="132"/>
            <w:bookmarkEnd w:id="100"/>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 w:name="133"/>
            <w:bookmarkEnd w:id="101"/>
            <w:r w:rsidRPr="006304E8">
              <w:t>450 - 453 МГц</w:t>
            </w:r>
            <w:r w:rsidRPr="006304E8">
              <w:br/>
              <w:t>460 - 463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 w:name="134"/>
            <w:bookmarkEnd w:id="102"/>
            <w:r w:rsidRPr="006304E8">
              <w:t xml:space="preserve">смуги радіочастот 450 - 453 МГц та 460 - 463 МГц є парними. Видача ліцензій на користування радіочастотним ресурсом та дозволів на експлуатацію РЕЗ у таких смугах радіочастот проводиться з урахуванням впровадження </w:t>
            </w:r>
            <w:proofErr w:type="spellStart"/>
            <w:r w:rsidRPr="006304E8">
              <w:t>радіотехнології</w:t>
            </w:r>
            <w:proofErr w:type="spellEnd"/>
            <w:r w:rsidRPr="006304E8">
              <w:t xml:space="preserve"> "Цифровий стільниковий радіозв'язок CDMA 450" </w:t>
            </w:r>
            <w:r w:rsidRPr="006304E8">
              <w:br/>
              <w:t>Л02, Д01 або 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 w:name="135"/>
            <w:bookmarkEnd w:id="103"/>
            <w:r w:rsidRPr="006304E8">
              <w:t>рухома, за винятком повітряної рухомої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 w:name="136"/>
            <w:bookmarkEnd w:id="104"/>
            <w:r w:rsidRPr="006304E8">
              <w:t xml:space="preserve">радіозв'язок фіксованої, рухомої сухопутної та морської </w:t>
            </w:r>
            <w:proofErr w:type="spellStart"/>
            <w:r w:rsidRPr="006304E8">
              <w:t>радіослужб</w:t>
            </w:r>
            <w:proofErr w:type="spellEnd"/>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 w:name="137"/>
            <w:bookmarkEnd w:id="105"/>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 w:name="138"/>
            <w:bookmarkEnd w:id="106"/>
            <w:r w:rsidRPr="006304E8">
              <w:t xml:space="preserve">EN 300 086 </w:t>
            </w:r>
            <w:r w:rsidRPr="006304E8">
              <w:br/>
              <w:t xml:space="preserve">EN 300 113 </w:t>
            </w:r>
            <w:r w:rsidRPr="006304E8">
              <w:br/>
              <w:t xml:space="preserve">EN 300 219 </w:t>
            </w:r>
            <w:r w:rsidRPr="006304E8">
              <w:br/>
            </w:r>
            <w:r w:rsidRPr="006304E8">
              <w:lastRenderedPageBreak/>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7" w:name="139"/>
            <w:bookmarkEnd w:id="107"/>
            <w:r w:rsidRPr="006304E8">
              <w:lastRenderedPageBreak/>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 w:name="140"/>
            <w:bookmarkEnd w:id="108"/>
            <w:r w:rsidRPr="006304E8">
              <w:t>150,05 - 156,7625 МГц</w:t>
            </w:r>
            <w:r w:rsidRPr="006304E8">
              <w:br/>
              <w:t>156,8375 - 162,05 МГц</w:t>
            </w:r>
            <w:r w:rsidRPr="006304E8">
              <w:br/>
            </w:r>
            <w:r w:rsidRPr="006304E8">
              <w:lastRenderedPageBreak/>
              <w:t>163,2 - 168,5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 w:name="141"/>
            <w:bookmarkEnd w:id="109"/>
            <w:r w:rsidRPr="006304E8">
              <w:lastRenderedPageBreak/>
              <w:t xml:space="preserve">смуги радіочастот використовуються згідно з додатком 2. В окремих випадках застосовується сітка радіочастот з кроком </w:t>
            </w:r>
            <w:r w:rsidRPr="006304E8">
              <w:lastRenderedPageBreak/>
              <w:t xml:space="preserve">12,5 </w:t>
            </w:r>
            <w:proofErr w:type="spellStart"/>
            <w:r w:rsidRPr="006304E8">
              <w:t>кГц</w:t>
            </w:r>
            <w:proofErr w:type="spellEnd"/>
            <w:r w:rsidRPr="006304E8">
              <w:t xml:space="preserve"> </w:t>
            </w:r>
            <w:r w:rsidRPr="006304E8">
              <w:br/>
              <w:t>Л02, Д01 або 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 w:name="142"/>
            <w:bookmarkEnd w:id="110"/>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 w:name="143"/>
            <w:bookmarkEnd w:id="111"/>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 w:name="144"/>
            <w:bookmarkEnd w:id="112"/>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 w:name="145"/>
            <w:bookmarkEnd w:id="113"/>
            <w:r w:rsidRPr="006304E8">
              <w:t>413 - 420 МГц</w:t>
            </w:r>
            <w:r w:rsidRPr="006304E8">
              <w:br/>
              <w:t>423 - 430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 w:name="146"/>
            <w:bookmarkEnd w:id="114"/>
            <w:r w:rsidRPr="006304E8">
              <w:t xml:space="preserve">смуги радіочастот 413 - 420 МГц та 423 - 430 МГц є парними. В окремих випадках застосовується сітка радіочастот з кроком 12,5 </w:t>
            </w:r>
            <w:proofErr w:type="spellStart"/>
            <w:r w:rsidRPr="006304E8">
              <w:t>кГц</w:t>
            </w:r>
            <w:proofErr w:type="spellEnd"/>
            <w:r w:rsidRPr="006304E8">
              <w:t xml:space="preserve"> </w:t>
            </w:r>
            <w:r w:rsidRPr="006304E8">
              <w:br/>
              <w:t>Л02, Д01 або 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 w:name="147"/>
            <w:bookmarkEnd w:id="115"/>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 w:name="148"/>
            <w:bookmarkEnd w:id="116"/>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 w:name="1655"/>
            <w:bookmarkEnd w:id="117"/>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 w:name="149"/>
            <w:bookmarkEnd w:id="118"/>
            <w:r w:rsidRPr="006304E8">
              <w:t>440 - 442,125 МГц</w:t>
            </w:r>
            <w:r w:rsidRPr="006304E8">
              <w:br/>
              <w:t>442,525 - 447,725 МГц</w:t>
            </w:r>
            <w:r w:rsidRPr="006304E8">
              <w:br/>
              <w:t>448,15 - 450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 w:name="150"/>
            <w:bookmarkEnd w:id="119"/>
            <w:r w:rsidRPr="006304E8">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 w:name="151"/>
            <w:bookmarkEnd w:id="120"/>
            <w:r w:rsidRPr="006304E8">
              <w:t>сухопутна рухома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 w:name="152"/>
            <w:bookmarkEnd w:id="121"/>
            <w:r w:rsidRPr="006304E8">
              <w:t xml:space="preserve">радіозв'язок фіксованої, рухомої сухопутної та </w:t>
            </w:r>
            <w:r w:rsidRPr="006304E8">
              <w:lastRenderedPageBreak/>
              <w:t xml:space="preserve">морської </w:t>
            </w:r>
            <w:proofErr w:type="spellStart"/>
            <w:r w:rsidRPr="006304E8">
              <w:t>радіослужб</w:t>
            </w:r>
            <w:proofErr w:type="spellEnd"/>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 w:name="153"/>
            <w:bookmarkEnd w:id="122"/>
            <w:r w:rsidRPr="006304E8">
              <w:lastRenderedPageBreak/>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 w:name="154"/>
            <w:bookmarkEnd w:id="123"/>
            <w:r w:rsidRPr="006304E8">
              <w:t xml:space="preserve">EN 300 086 </w:t>
            </w:r>
            <w:r w:rsidRPr="006304E8">
              <w:br/>
              <w:t xml:space="preserve">EN 300 113 </w:t>
            </w:r>
            <w:r w:rsidRPr="006304E8">
              <w:br/>
            </w:r>
            <w:r w:rsidRPr="006304E8">
              <w:lastRenderedPageBreak/>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 w:name="1656"/>
            <w:bookmarkEnd w:id="124"/>
            <w:r w:rsidRPr="006304E8">
              <w:lastRenderedPageBreak/>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 w:name="155"/>
            <w:bookmarkEnd w:id="125"/>
            <w:r w:rsidRPr="006304E8">
              <w:t>47 - 48,975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 w:name="156"/>
            <w:bookmarkEnd w:id="126"/>
            <w:r w:rsidRPr="006304E8">
              <w:t xml:space="preserve">використання смуги радіочастот загальними користувачами здійснюється відповідно до </w:t>
            </w:r>
            <w:r w:rsidRPr="006304E8">
              <w:lastRenderedPageBreak/>
              <w:t xml:space="preserve">примітки У092 Національної таблиці розподілу смуг радіочастот України </w:t>
            </w:r>
            <w:r w:rsidRPr="006304E8">
              <w:br/>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 w:name="157"/>
            <w:bookmarkEnd w:id="127"/>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 w:name="158"/>
            <w:bookmarkEnd w:id="128"/>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 w:name="1657"/>
            <w:bookmarkEnd w:id="129"/>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 w:name="159"/>
            <w:bookmarkEnd w:id="130"/>
            <w:r w:rsidRPr="006304E8">
              <w:t>56,5 - 58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 w:name="160"/>
            <w:bookmarkEnd w:id="131"/>
            <w:r w:rsidRPr="006304E8">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2" w:name="3109"/>
            <w:bookmarkEnd w:id="132"/>
            <w:r w:rsidRPr="006304E8">
              <w:t xml:space="preserve">3.1. Цифровий </w:t>
            </w:r>
            <w:proofErr w:type="spellStart"/>
            <w:r w:rsidRPr="006304E8">
              <w:t>ультракоротко</w:t>
            </w:r>
            <w:proofErr w:type="spellEnd"/>
            <w:r w:rsidRPr="006304E8">
              <w:t>-</w:t>
            </w:r>
            <w:r w:rsidRPr="006304E8">
              <w:br/>
              <w:t>хвильовий радіозв'язок</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3" w:name="3110"/>
            <w:bookmarkEnd w:id="133"/>
            <w:r w:rsidRPr="006304E8">
              <w:t>рухома, за винятком повітряної рухомої</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4" w:name="3111"/>
            <w:bookmarkEnd w:id="134"/>
            <w:r w:rsidRPr="006304E8">
              <w:t xml:space="preserve">радіозв'язок фіксованої, рухомої сухопутної та морської </w:t>
            </w:r>
            <w:proofErr w:type="spellStart"/>
            <w:r w:rsidRPr="006304E8">
              <w:t>радіослужб</w:t>
            </w:r>
            <w:proofErr w:type="spellEnd"/>
          </w:p>
        </w:tc>
        <w:tc>
          <w:tcPr>
            <w:tcW w:w="44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5" w:name="3112"/>
            <w:bookmarkEnd w:id="135"/>
            <w:r w:rsidRPr="006304E8">
              <w:t xml:space="preserve">APCO 25 </w:t>
            </w:r>
            <w:r w:rsidRPr="006304E8">
              <w:br/>
              <w:t xml:space="preserve">DMR </w:t>
            </w:r>
            <w:r w:rsidRPr="006304E8">
              <w:br/>
              <w:t xml:space="preserve">рівень II </w:t>
            </w:r>
            <w:r w:rsidRPr="006304E8">
              <w:br/>
              <w:t>NXDN</w:t>
            </w:r>
          </w:p>
        </w:tc>
        <w:tc>
          <w:tcPr>
            <w:tcW w:w="413"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6" w:name="3113"/>
            <w:bookmarkEnd w:id="136"/>
            <w:r w:rsidRPr="006304E8">
              <w:t xml:space="preserve">EN 300 113 </w:t>
            </w:r>
            <w:r w:rsidRPr="006304E8">
              <w:br/>
              <w:t xml:space="preserve">EN 300 390 </w:t>
            </w:r>
            <w:r w:rsidRPr="006304E8">
              <w:br/>
              <w:t xml:space="preserve">EN 301 166 </w:t>
            </w:r>
            <w:r w:rsidRPr="006304E8">
              <w:br/>
              <w:t xml:space="preserve">TIA-102 </w:t>
            </w:r>
            <w:r w:rsidRPr="006304E8">
              <w:br/>
              <w:t xml:space="preserve">TS 102 361-1 </w:t>
            </w:r>
            <w:r w:rsidRPr="006304E8">
              <w:br/>
              <w:t xml:space="preserve">TS 102 361-2 </w:t>
            </w:r>
            <w:r w:rsidRPr="006304E8">
              <w:br/>
              <w:t>TS 102 361-3</w:t>
            </w:r>
          </w:p>
        </w:tc>
        <w:tc>
          <w:tcPr>
            <w:tcW w:w="537"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7" w:name="3114"/>
            <w:bookmarkEnd w:id="137"/>
            <w:r w:rsidRPr="006304E8">
              <w:t xml:space="preserve">ECC/DEC/(06)06 </w:t>
            </w:r>
            <w:r w:rsidRPr="006304E8">
              <w:br/>
              <w:t xml:space="preserve">ERC/REC </w:t>
            </w:r>
            <w:r w:rsidRPr="006304E8">
              <w:br/>
              <w:t>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 w:name="3115"/>
            <w:bookmarkEnd w:id="138"/>
            <w:r w:rsidRPr="006304E8">
              <w:t xml:space="preserve">150,05 - 156,7625 МГц </w:t>
            </w:r>
            <w:r w:rsidRPr="006304E8">
              <w:br/>
              <w:t>156,8375 - 162,75 МГц</w:t>
            </w:r>
            <w:r w:rsidRPr="006304E8">
              <w:br/>
              <w:t>163,2 - 168,5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9" w:name="3116"/>
            <w:bookmarkEnd w:id="139"/>
            <w:r w:rsidRPr="006304E8">
              <w:t xml:space="preserve">смуги радіочастот використовуються згідно з додатком 2. У межах каналів із шириною, що відповідає кроку сітки частот 12,5 </w:t>
            </w:r>
            <w:proofErr w:type="spellStart"/>
            <w:r w:rsidRPr="006304E8">
              <w:t>кГц</w:t>
            </w:r>
            <w:proofErr w:type="spellEnd"/>
            <w:r w:rsidRPr="006304E8">
              <w:t xml:space="preserve">, можливе застосування </w:t>
            </w:r>
            <w:proofErr w:type="spellStart"/>
            <w:r w:rsidRPr="006304E8">
              <w:t>вузькосмугового</w:t>
            </w:r>
            <w:proofErr w:type="spellEnd"/>
            <w:r w:rsidRPr="006304E8">
              <w:t xml:space="preserve"> обладнання із шириною каналу, що відповідає кроку сітки частот 6,25 </w:t>
            </w:r>
            <w:proofErr w:type="spellStart"/>
            <w:r w:rsidRPr="006304E8">
              <w:t>кГц</w:t>
            </w:r>
            <w:proofErr w:type="spellEnd"/>
            <w:r w:rsidRPr="006304E8">
              <w:br/>
              <w:t>Л02, Д01 або 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 w:name="3117"/>
            <w:bookmarkEnd w:id="140"/>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7"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1" w:name="3133"/>
            <w:bookmarkEnd w:id="141"/>
            <w:r w:rsidRPr="006304E8">
              <w:t xml:space="preserve">413 - 420 МГц </w:t>
            </w:r>
            <w:r w:rsidRPr="006304E8">
              <w:br/>
            </w:r>
            <w:r w:rsidRPr="006304E8">
              <w:lastRenderedPageBreak/>
              <w:t>423 - 430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2" w:name="3134"/>
            <w:bookmarkEnd w:id="142"/>
            <w:r w:rsidRPr="006304E8">
              <w:lastRenderedPageBreak/>
              <w:t xml:space="preserve">смуги радіочастот 413 - 420 МГц і 423 - 430 МГц є </w:t>
            </w:r>
            <w:r w:rsidRPr="006304E8">
              <w:lastRenderedPageBreak/>
              <w:t xml:space="preserve">парними. У межах каналів із шириною, що відповідає кроку сітки частот 12,5 </w:t>
            </w:r>
            <w:proofErr w:type="spellStart"/>
            <w:r w:rsidRPr="006304E8">
              <w:t>кГц</w:t>
            </w:r>
            <w:proofErr w:type="spellEnd"/>
            <w:r w:rsidRPr="006304E8">
              <w:t xml:space="preserve">, можливе застосування </w:t>
            </w:r>
            <w:proofErr w:type="spellStart"/>
            <w:r w:rsidRPr="006304E8">
              <w:t>вузькосмугового</w:t>
            </w:r>
            <w:proofErr w:type="spellEnd"/>
            <w:r w:rsidRPr="006304E8">
              <w:t xml:space="preserve"> обладнання із шириною каналу, що відповідає кроку сітки частот 6,25 </w:t>
            </w:r>
            <w:proofErr w:type="spellStart"/>
            <w:r w:rsidRPr="006304E8">
              <w:t>кГц</w:t>
            </w:r>
            <w:proofErr w:type="spellEnd"/>
            <w:r w:rsidRPr="006304E8">
              <w:t xml:space="preserve"> </w:t>
            </w:r>
            <w:r w:rsidRPr="006304E8">
              <w:br/>
              <w:t>Л02, Д01 або 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3" w:name="3135"/>
            <w:bookmarkEnd w:id="143"/>
            <w:r w:rsidRPr="006304E8">
              <w:lastRenderedPageBreak/>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7"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4" w:name="3124"/>
            <w:bookmarkEnd w:id="144"/>
            <w:r w:rsidRPr="006304E8">
              <w:t>440 - 442,125 МГц</w:t>
            </w:r>
            <w:r w:rsidRPr="006304E8">
              <w:br/>
              <w:t>442,525 - 446 МГц</w:t>
            </w:r>
            <w:r w:rsidRPr="006304E8">
              <w:br/>
              <w:t xml:space="preserve">446,4 - 447,725 МГц </w:t>
            </w:r>
            <w:r w:rsidRPr="006304E8">
              <w:br/>
              <w:t>448,15 - 450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5" w:name="3125"/>
            <w:bookmarkEnd w:id="145"/>
            <w:r w:rsidRPr="006304E8">
              <w:t xml:space="preserve">У межах каналів із шириною, що відповідає кроку сітки частот 12,5 </w:t>
            </w:r>
            <w:proofErr w:type="spellStart"/>
            <w:r w:rsidRPr="006304E8">
              <w:t>кГц</w:t>
            </w:r>
            <w:proofErr w:type="spellEnd"/>
            <w:r w:rsidRPr="006304E8">
              <w:t xml:space="preserve">, можливе застосування </w:t>
            </w:r>
            <w:proofErr w:type="spellStart"/>
            <w:r w:rsidRPr="006304E8">
              <w:t>вузькосмугового</w:t>
            </w:r>
            <w:proofErr w:type="spellEnd"/>
            <w:r w:rsidRPr="006304E8">
              <w:t xml:space="preserve"> обладнання із шириною каналу, що відповідає кроку сітки частот 6,25 </w:t>
            </w:r>
            <w:proofErr w:type="spellStart"/>
            <w:r w:rsidRPr="006304E8">
              <w:t>кГц</w:t>
            </w:r>
            <w:proofErr w:type="spellEnd"/>
            <w:r w:rsidRPr="006304E8">
              <w:t xml:space="preserve"> </w:t>
            </w:r>
            <w:r w:rsidRPr="006304E8">
              <w:br/>
              <w:t>Л02, Д01 або Т01, Д01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6" w:name="3126"/>
            <w:bookmarkEnd w:id="146"/>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7" w:name="161"/>
            <w:bookmarkEnd w:id="147"/>
            <w:r w:rsidRPr="006304E8">
              <w:t xml:space="preserve">4. Аналогові </w:t>
            </w:r>
            <w:proofErr w:type="spellStart"/>
            <w:r w:rsidRPr="006304E8">
              <w:t>безпроводові</w:t>
            </w:r>
            <w:proofErr w:type="spellEnd"/>
            <w:r w:rsidRPr="006304E8">
              <w:t xml:space="preserve"> телефони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8" w:name="162"/>
            <w:bookmarkEnd w:id="148"/>
            <w:r w:rsidRPr="006304E8">
              <w:t>рухома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9" w:name="163"/>
            <w:bookmarkEnd w:id="149"/>
            <w:r w:rsidRPr="006304E8">
              <w:t xml:space="preserve">радіозв'язок фіксованої, рухомої сухопутної та морської </w:t>
            </w:r>
            <w:proofErr w:type="spellStart"/>
            <w:r w:rsidRPr="006304E8">
              <w:t>радіослужб</w:t>
            </w:r>
            <w:proofErr w:type="spellEnd"/>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0" w:name="1658"/>
            <w:bookmarkEnd w:id="150"/>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 w:name="164"/>
            <w:bookmarkEnd w:id="151"/>
            <w:r w:rsidRPr="006304E8">
              <w:t xml:space="preserve">EN 300 422 </w:t>
            </w:r>
            <w:r w:rsidRPr="006304E8">
              <w:br/>
              <w:t>норми 18-85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 w:name="165"/>
            <w:bookmarkEnd w:id="152"/>
            <w:r w:rsidRPr="006304E8">
              <w:t>ERC/REC 70-03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 w:name="166"/>
            <w:bookmarkEnd w:id="153"/>
            <w:r w:rsidRPr="006304E8">
              <w:t>30,075 - 31,3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 w:name="167"/>
            <w:bookmarkEnd w:id="154"/>
            <w:r w:rsidRPr="006304E8">
              <w:t xml:space="preserve">дозволяється використання РЕЗ із потужністю випромінювання до 10 </w:t>
            </w:r>
            <w:proofErr w:type="spellStart"/>
            <w:r w:rsidRPr="006304E8">
              <w:t>мВт</w:t>
            </w:r>
            <w:proofErr w:type="spellEnd"/>
            <w:r w:rsidRPr="006304E8">
              <w:t xml:space="preserve"> </w:t>
            </w:r>
            <w:r w:rsidRPr="006304E8">
              <w:br/>
              <w:t>Б01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 w:name="1659"/>
            <w:bookmarkEnd w:id="155"/>
            <w:r w:rsidRPr="006304E8">
              <w:t>  </w:t>
            </w:r>
          </w:p>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 w:name="168"/>
            <w:bookmarkEnd w:id="156"/>
            <w:r w:rsidRPr="006304E8">
              <w:t xml:space="preserve">5. Аналоговий </w:t>
            </w:r>
            <w:proofErr w:type="spellStart"/>
            <w:r w:rsidRPr="006304E8">
              <w:t>транкінговий</w:t>
            </w:r>
            <w:proofErr w:type="spellEnd"/>
            <w:r w:rsidRPr="006304E8">
              <w:t xml:space="preserve"> радіозв'язок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 w:name="169"/>
            <w:bookmarkEnd w:id="157"/>
            <w:r w:rsidRPr="006304E8">
              <w:t>рухома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 w:name="170"/>
            <w:bookmarkEnd w:id="158"/>
            <w:proofErr w:type="spellStart"/>
            <w:r w:rsidRPr="006304E8">
              <w:t>транкінговий</w:t>
            </w:r>
            <w:proofErr w:type="spellEnd"/>
            <w:r w:rsidRPr="006304E8">
              <w:t xml:space="preserve"> радіозв'язок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 w:name="171"/>
            <w:bookmarkEnd w:id="159"/>
            <w:r w:rsidRPr="006304E8">
              <w:t xml:space="preserve">ДСТУ 4184 </w:t>
            </w:r>
            <w:r w:rsidRPr="006304E8">
              <w:br/>
              <w:t xml:space="preserve">МРТ 1327 </w:t>
            </w:r>
            <w:r w:rsidRPr="006304E8">
              <w:br/>
            </w:r>
            <w:proofErr w:type="spellStart"/>
            <w:r w:rsidRPr="006304E8">
              <w:t>Smart</w:t>
            </w:r>
            <w:proofErr w:type="spellEnd"/>
            <w:r w:rsidRPr="006304E8">
              <w:t xml:space="preserve"> </w:t>
            </w:r>
            <w:proofErr w:type="spellStart"/>
            <w:r w:rsidRPr="006304E8">
              <w:t>Trank</w:t>
            </w:r>
            <w:proofErr w:type="spellEnd"/>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 w:name="172"/>
            <w:bookmarkEnd w:id="160"/>
            <w:r w:rsidRPr="006304E8">
              <w:t>EN 300 086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 w:name="173"/>
            <w:bookmarkEnd w:id="161"/>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 w:name="174"/>
            <w:bookmarkEnd w:id="162"/>
            <w:r w:rsidRPr="006304E8">
              <w:t>450 - 453 МГц</w:t>
            </w:r>
            <w:r w:rsidRPr="006304E8">
              <w:br/>
              <w:t>460 - 463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 w:name="175"/>
            <w:bookmarkEnd w:id="163"/>
            <w:r w:rsidRPr="006304E8">
              <w:t xml:space="preserve">смуги радіочастот 450 - 453 МГц, 460 - 463 МГц є парними. В окремих випадках застосовується сітка радіочастот з кроком 12,5 </w:t>
            </w:r>
            <w:proofErr w:type="spellStart"/>
            <w:r w:rsidRPr="006304E8">
              <w:t>кГц</w:t>
            </w:r>
            <w:proofErr w:type="spellEnd"/>
            <w:r w:rsidRPr="006304E8">
              <w:t xml:space="preserve">. Видача ліцензій на користування радіочастотним ресурсом та дозволів на </w:t>
            </w:r>
            <w:r w:rsidRPr="006304E8">
              <w:lastRenderedPageBreak/>
              <w:t xml:space="preserve">експлуатацію РЕЗ у таких смугах радіочастот проводиться з урахуванням впровадження </w:t>
            </w:r>
            <w:proofErr w:type="spellStart"/>
            <w:r w:rsidRPr="006304E8">
              <w:t>радіотехнології</w:t>
            </w:r>
            <w:proofErr w:type="spellEnd"/>
            <w:r w:rsidRPr="006304E8">
              <w:t xml:space="preserve"> "Цифровий стільниковий радіозв'язок CDMA 450" </w:t>
            </w:r>
            <w:r w:rsidRPr="006304E8">
              <w:br/>
              <w:t>Л02, Д01 або Т01, Д01 </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 w:name="1660"/>
            <w:bookmarkEnd w:id="164"/>
            <w:r w:rsidRPr="006304E8">
              <w:lastRenderedPageBreak/>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 w:name="176"/>
            <w:bookmarkEnd w:id="165"/>
            <w:r w:rsidRPr="006304E8">
              <w:t>рухома, за винятком повітряної рухомої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 w:name="177"/>
            <w:bookmarkEnd w:id="166"/>
            <w:proofErr w:type="spellStart"/>
            <w:r w:rsidRPr="006304E8">
              <w:t>транкінговий</w:t>
            </w:r>
            <w:proofErr w:type="spellEnd"/>
            <w:r w:rsidRPr="006304E8">
              <w:t xml:space="preserve"> радіозв'язок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 w:name="178"/>
            <w:bookmarkEnd w:id="167"/>
            <w:r w:rsidRPr="006304E8">
              <w:t xml:space="preserve">ДСТУ 4184 </w:t>
            </w:r>
            <w:r w:rsidRPr="006304E8">
              <w:br/>
              <w:t xml:space="preserve">МРТ 1327 </w:t>
            </w:r>
            <w:r w:rsidRPr="006304E8">
              <w:br/>
            </w:r>
            <w:proofErr w:type="spellStart"/>
            <w:r w:rsidRPr="006304E8">
              <w:t>Smart</w:t>
            </w:r>
            <w:proofErr w:type="spellEnd"/>
            <w:r w:rsidRPr="006304E8">
              <w:t xml:space="preserve"> </w:t>
            </w:r>
            <w:proofErr w:type="spellStart"/>
            <w:r w:rsidRPr="006304E8">
              <w:t>Trank</w:t>
            </w:r>
            <w:proofErr w:type="spellEnd"/>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 w:name="179"/>
            <w:bookmarkEnd w:id="168"/>
            <w:r w:rsidRPr="006304E8">
              <w:t>EN 300 086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 w:name="180"/>
            <w:bookmarkEnd w:id="169"/>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0" w:name="181"/>
            <w:bookmarkEnd w:id="170"/>
            <w:r w:rsidRPr="006304E8">
              <w:t>150,05 - 156,7625 МГц</w:t>
            </w:r>
            <w:r w:rsidRPr="006304E8">
              <w:br/>
              <w:t>156,8375 - 162,75 МГц</w:t>
            </w:r>
            <w:r w:rsidRPr="006304E8">
              <w:br/>
              <w:t>163,2 - 168,5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1" w:name="182"/>
            <w:bookmarkEnd w:id="171"/>
            <w:r w:rsidRPr="006304E8">
              <w:t xml:space="preserve">окремі ділянки смуг радіочастот використовуються РЕЗ </w:t>
            </w:r>
            <w:proofErr w:type="spellStart"/>
            <w:r w:rsidRPr="006304E8">
              <w:t>транкінгового</w:t>
            </w:r>
            <w:proofErr w:type="spellEnd"/>
            <w:r w:rsidRPr="006304E8">
              <w:t xml:space="preserve"> зв'язку в дуплексному режимі згідно з додатком 2 </w:t>
            </w:r>
            <w:r w:rsidRPr="006304E8">
              <w:br/>
              <w:t>Л02, Д01 або 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 w:name="183"/>
            <w:bookmarkEnd w:id="172"/>
            <w:r w:rsidRPr="006304E8">
              <w:t xml:space="preserve">ДСТУ 4184 </w:t>
            </w:r>
            <w:r w:rsidRPr="006304E8">
              <w:br/>
              <w:t xml:space="preserve">МРТ 1327 </w:t>
            </w:r>
            <w:r w:rsidRPr="006304E8">
              <w:br/>
            </w:r>
            <w:proofErr w:type="spellStart"/>
            <w:r w:rsidRPr="006304E8">
              <w:t>Smart</w:t>
            </w:r>
            <w:proofErr w:type="spellEnd"/>
            <w:r w:rsidRPr="006304E8">
              <w:t xml:space="preserve"> </w:t>
            </w:r>
            <w:proofErr w:type="spellStart"/>
            <w:r w:rsidRPr="006304E8">
              <w:t>Trank</w:t>
            </w:r>
            <w:proofErr w:type="spellEnd"/>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3" w:name="184"/>
            <w:bookmarkEnd w:id="173"/>
            <w:r w:rsidRPr="006304E8">
              <w:t>EN 300 086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4" w:name="185"/>
            <w:bookmarkEnd w:id="174"/>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5" w:name="186"/>
            <w:bookmarkEnd w:id="175"/>
            <w:r w:rsidRPr="006304E8">
              <w:t>413 - 420 МГц</w:t>
            </w:r>
            <w:r w:rsidRPr="006304E8">
              <w:br/>
              <w:t>423 - 430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6" w:name="187"/>
            <w:bookmarkEnd w:id="176"/>
            <w:r w:rsidRPr="006304E8">
              <w:t xml:space="preserve">смуги радіочастот 413 - 420 МГц, 423 - 430 МГц є парними. В окремих випадках застосовується сітка радіочастот з кроком 12,5 </w:t>
            </w:r>
            <w:proofErr w:type="spellStart"/>
            <w:r w:rsidRPr="006304E8">
              <w:t>кГц</w:t>
            </w:r>
            <w:proofErr w:type="spellEnd"/>
            <w:r w:rsidRPr="006304E8">
              <w:t xml:space="preserve"> </w:t>
            </w:r>
            <w:r w:rsidRPr="006304E8">
              <w:br/>
              <w:t>Л02, Д01 або 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 w:name="5563"/>
            <w:bookmarkEnd w:id="177"/>
            <w:r w:rsidRPr="006304E8">
              <w:t>6. Безпосередній ультракороткохвильовий радіозв'язок</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 w:name="5564"/>
            <w:bookmarkEnd w:id="178"/>
            <w:r w:rsidRPr="006304E8">
              <w:t xml:space="preserve">малопотужні </w:t>
            </w:r>
            <w:proofErr w:type="spellStart"/>
            <w:r w:rsidRPr="006304E8">
              <w:t>радіозастосування</w:t>
            </w:r>
            <w:proofErr w:type="spellEnd"/>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 w:name="5565"/>
            <w:bookmarkEnd w:id="179"/>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 w:name="5566"/>
            <w:bookmarkEnd w:id="180"/>
            <w:r w:rsidRPr="006304E8">
              <w:t>PMR446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 w:name="5567"/>
            <w:bookmarkEnd w:id="181"/>
            <w:r w:rsidRPr="006304E8">
              <w:t>EN 303 405</w:t>
            </w:r>
            <w:r w:rsidRPr="006304E8">
              <w:br/>
              <w:t>EN 300 113</w:t>
            </w:r>
            <w:r w:rsidRPr="006304E8">
              <w:br/>
              <w:t>EN 300 296</w:t>
            </w:r>
            <w:r w:rsidRPr="006304E8">
              <w:br/>
              <w:t>EN 301 166</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 w:name="5568"/>
            <w:bookmarkEnd w:id="182"/>
            <w:r w:rsidRPr="006304E8">
              <w:t>ECC/DEC/</w:t>
            </w:r>
            <w:r w:rsidRPr="006304E8">
              <w:br/>
              <w:t>(15)05</w:t>
            </w:r>
            <w:r w:rsidRPr="006304E8">
              <w:br/>
              <w:t>ERC/REC 70-03</w:t>
            </w:r>
            <w:r w:rsidRPr="006304E8">
              <w:br/>
              <w:t>діапазон 83 додатка до рішення ЄК 2017/1483</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 w:name="5569"/>
            <w:bookmarkEnd w:id="183"/>
            <w:r w:rsidRPr="006304E8">
              <w:t>446 - 446,2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 w:name="5570"/>
            <w:bookmarkEnd w:id="184"/>
            <w:r w:rsidRPr="006304E8">
              <w:t>тільки для портативних радіостанцій PMR446 з інтегрованою антеною.</w:t>
            </w:r>
            <w:r w:rsidRPr="006304E8">
              <w:br/>
              <w:t xml:space="preserve">Не дозволяється використання базової станції або ретранслятора. Максимальна ефективна випромінювана потужність до 500 </w:t>
            </w:r>
            <w:proofErr w:type="spellStart"/>
            <w:r w:rsidRPr="006304E8">
              <w:t>мВт</w:t>
            </w:r>
            <w:proofErr w:type="spellEnd"/>
            <w:r w:rsidRPr="006304E8">
              <w:br/>
              <w:t>Б01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85" w:name="5571"/>
            <w:bookmarkEnd w:id="185"/>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 w:name="5572"/>
            <w:bookmarkEnd w:id="186"/>
            <w:r w:rsidRPr="006304E8">
              <w:t>рухома, за винятком повітряної рухомої</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 w:name="5573"/>
            <w:bookmarkEnd w:id="187"/>
            <w:r w:rsidRPr="006304E8">
              <w:t xml:space="preserve">радіозв'язок фіксованої, рухомої супутникової та морської </w:t>
            </w:r>
            <w:proofErr w:type="spellStart"/>
            <w:r w:rsidRPr="006304E8">
              <w:t>радіослужб</w:t>
            </w:r>
            <w:proofErr w:type="spellEnd"/>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 w:name="5574"/>
            <w:bookmarkEnd w:id="188"/>
            <w:r w:rsidRPr="006304E8">
              <w:t>EN 300 113</w:t>
            </w:r>
            <w:r w:rsidRPr="006304E8">
              <w:br/>
              <w:t>EN 300 296</w:t>
            </w:r>
            <w:r w:rsidRPr="006304E8">
              <w:br/>
              <w:t>EN 301 166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 w:name="5575"/>
            <w:bookmarkEnd w:id="189"/>
            <w:r w:rsidRPr="006304E8">
              <w:t>EN 300 113</w:t>
            </w:r>
            <w:r w:rsidRPr="006304E8">
              <w:br/>
              <w:t>EN 300 296</w:t>
            </w:r>
            <w:r w:rsidRPr="006304E8">
              <w:br/>
              <w:t>EN 301 166</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 w:name="5576"/>
            <w:bookmarkEnd w:id="190"/>
            <w:r w:rsidRPr="006304E8">
              <w:t>ERC/REC 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 w:name="5577"/>
            <w:bookmarkEnd w:id="191"/>
            <w:r w:rsidRPr="006304E8">
              <w:t>446,3 - 446,4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 w:name="5578"/>
            <w:bookmarkEnd w:id="192"/>
            <w:r w:rsidRPr="006304E8">
              <w:t>потужність випромінювання вожених РЕЗ не повинна перевищувати 10 Вт, ношених - 2 Вт</w:t>
            </w:r>
            <w:r w:rsidRPr="006304E8">
              <w:br/>
              <w:t>Т01,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93" w:name="5579"/>
            <w:bookmarkEnd w:id="193"/>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 w:name="2167"/>
            <w:bookmarkEnd w:id="194"/>
            <w:r w:rsidRPr="006304E8">
              <w:lastRenderedPageBreak/>
              <w:t>6.1. Позицію виключено</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 w:name="2168"/>
            <w:bookmarkEnd w:id="195"/>
            <w:r w:rsidRPr="006304E8">
              <w:t>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 w:name="2169"/>
            <w:bookmarkEnd w:id="196"/>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 w:name="2170"/>
            <w:bookmarkEnd w:id="197"/>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 w:name="2171"/>
            <w:bookmarkEnd w:id="198"/>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 w:name="2172"/>
            <w:bookmarkEnd w:id="199"/>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 w:name="2173"/>
            <w:bookmarkEnd w:id="200"/>
            <w:r w:rsidRPr="006304E8">
              <w:t>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 w:name="2174"/>
            <w:bookmarkEnd w:id="201"/>
            <w:r w:rsidRPr="006304E8">
              <w:t>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 w:name="2175"/>
            <w:bookmarkEnd w:id="202"/>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3" w:name="225"/>
            <w:bookmarkEnd w:id="203"/>
            <w:r w:rsidRPr="006304E8">
              <w:t xml:space="preserve">7. </w:t>
            </w:r>
            <w:proofErr w:type="spellStart"/>
            <w:r w:rsidRPr="006304E8">
              <w:t>Пейджинговий</w:t>
            </w:r>
            <w:proofErr w:type="spellEnd"/>
            <w:r w:rsidRPr="006304E8">
              <w:t xml:space="preserve"> радіозв'язок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4" w:name="226"/>
            <w:bookmarkEnd w:id="204"/>
            <w:r w:rsidRPr="006304E8">
              <w:t>рухома, за винятком повітряної рухомої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5" w:name="227"/>
            <w:bookmarkEnd w:id="205"/>
            <w:r w:rsidRPr="006304E8">
              <w:t>пошуковий радіозв'язок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6" w:name="228"/>
            <w:bookmarkEnd w:id="206"/>
            <w:r w:rsidRPr="006304E8">
              <w:t>POCSAG</w:t>
            </w:r>
            <w:r w:rsidRPr="006304E8">
              <w:br/>
              <w:t>FLEX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7" w:name="229"/>
            <w:bookmarkEnd w:id="207"/>
            <w:r w:rsidRPr="006304E8">
              <w:t xml:space="preserve">ДСТУ 4184 </w:t>
            </w:r>
            <w:r w:rsidRPr="006304E8">
              <w:br/>
              <w:t xml:space="preserve">EN 300 113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8" w:name="230"/>
            <w:bookmarkEnd w:id="208"/>
            <w:r w:rsidRPr="006304E8">
              <w:t xml:space="preserve">ERC/REC T/R 25-08 рекомендація МСЕ-Р М.539-3 звіт МСЕ-Р </w:t>
            </w:r>
            <w:r w:rsidRPr="006304E8">
              <w:br/>
              <w:t xml:space="preserve">М.499-5 </w:t>
            </w:r>
            <w:r w:rsidRPr="006304E8">
              <w:br/>
              <w:t>М.900-2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9" w:name="231"/>
            <w:bookmarkEnd w:id="209"/>
            <w:r w:rsidRPr="006304E8">
              <w:t>160,975 - 161,25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0" w:name="232"/>
            <w:bookmarkEnd w:id="210"/>
            <w:r w:rsidRPr="006304E8">
              <w:t>Л02, Д01 або Т01, Д01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1" w:name="1661"/>
            <w:bookmarkEnd w:id="211"/>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2" w:name="233"/>
            <w:bookmarkEnd w:id="212"/>
            <w:r w:rsidRPr="006304E8">
              <w:t xml:space="preserve">8. </w:t>
            </w:r>
            <w:proofErr w:type="spellStart"/>
            <w:r w:rsidRPr="006304E8">
              <w:t>Радіодистанційне</w:t>
            </w:r>
            <w:proofErr w:type="spellEnd"/>
            <w:r w:rsidRPr="006304E8">
              <w:t xml:space="preserve"> управління зовнішнім освітленням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3" w:name="234"/>
            <w:bookmarkEnd w:id="213"/>
            <w:r w:rsidRPr="006304E8">
              <w:t>рухома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4" w:name="235"/>
            <w:bookmarkEnd w:id="214"/>
            <w:r w:rsidRPr="006304E8">
              <w:t xml:space="preserve">радіозв'язок фіксованої, рухомої сухопутної та морської </w:t>
            </w:r>
            <w:proofErr w:type="spellStart"/>
            <w:r w:rsidRPr="006304E8">
              <w:t>радіослужб</w:t>
            </w:r>
            <w:proofErr w:type="spellEnd"/>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5" w:name="236"/>
            <w:bookmarkEnd w:id="215"/>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6" w:name="237"/>
            <w:bookmarkEnd w:id="216"/>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7" w:name="1662"/>
            <w:bookmarkEnd w:id="217"/>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8" w:name="238"/>
            <w:bookmarkEnd w:id="218"/>
            <w:r w:rsidRPr="006304E8">
              <w:t>42,35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19" w:name="239"/>
            <w:bookmarkEnd w:id="219"/>
            <w:r w:rsidRPr="006304E8">
              <w:t>Т01, Д01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0" w:name="1663"/>
            <w:bookmarkEnd w:id="220"/>
            <w:r w:rsidRPr="006304E8">
              <w:t>  </w:t>
            </w:r>
          </w:p>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1" w:name="240"/>
            <w:bookmarkEnd w:id="221"/>
            <w:r w:rsidRPr="006304E8">
              <w:t>9. Радіотелеметрія охоронних і пожежних систем </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2" w:name="241"/>
            <w:bookmarkEnd w:id="222"/>
            <w:r w:rsidRPr="006304E8">
              <w:t>рухома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3" w:name="242"/>
            <w:bookmarkEnd w:id="223"/>
            <w:r w:rsidRPr="006304E8">
              <w:t>радіозв'язок у системі охоронно-</w:t>
            </w:r>
            <w:r w:rsidRPr="006304E8">
              <w:br/>
              <w:t>пожежної сигналізації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4" w:name="243"/>
            <w:bookmarkEnd w:id="224"/>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5" w:name="244"/>
            <w:bookmarkEnd w:id="225"/>
            <w:r w:rsidRPr="006304E8">
              <w:t xml:space="preserve">EN 300 086 </w:t>
            </w:r>
            <w:r w:rsidRPr="006304E8">
              <w:br/>
              <w:t xml:space="preserve">EN 300 113 </w:t>
            </w:r>
            <w:r w:rsidRPr="006304E8">
              <w:br/>
              <w:t xml:space="preserve">EN 300 219 </w:t>
            </w:r>
            <w:r w:rsidRPr="006304E8">
              <w:br/>
            </w:r>
            <w:r w:rsidRPr="006304E8">
              <w:lastRenderedPageBreak/>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6" w:name="245"/>
            <w:bookmarkEnd w:id="226"/>
            <w:r w:rsidRPr="006304E8">
              <w:lastRenderedPageBreak/>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7" w:name="246"/>
            <w:bookmarkEnd w:id="227"/>
            <w:r w:rsidRPr="006304E8">
              <w:t>38,25 - 40,98 МГц</w:t>
            </w:r>
            <w:r w:rsidRPr="006304E8">
              <w:br/>
              <w:t>41 - 46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8" w:name="247"/>
            <w:bookmarkEnd w:id="228"/>
            <w:r w:rsidRPr="006304E8">
              <w:t xml:space="preserve">смуги радіочастот використовуються загальними користувачами відповідно до примітки У092 Національної таблиці розподілу смуг радіочастот </w:t>
            </w:r>
            <w:r w:rsidRPr="006304E8">
              <w:lastRenderedPageBreak/>
              <w:t xml:space="preserve">України </w:t>
            </w:r>
            <w:r w:rsidRPr="006304E8">
              <w:br/>
              <w:t>Т01, Д01 </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29" w:name="1664"/>
            <w:bookmarkEnd w:id="229"/>
            <w:r w:rsidRPr="006304E8">
              <w:lastRenderedPageBreak/>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0" w:name="248"/>
            <w:bookmarkEnd w:id="230"/>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1" w:name="249"/>
            <w:bookmarkEnd w:id="231"/>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2" w:name="250"/>
            <w:bookmarkEnd w:id="232"/>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3" w:name="251"/>
            <w:bookmarkEnd w:id="233"/>
            <w:r w:rsidRPr="006304E8">
              <w:t>450 - 453 МГц</w:t>
            </w:r>
            <w:r w:rsidRPr="006304E8">
              <w:br/>
              <w:t>460 - 463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4" w:name="252"/>
            <w:bookmarkEnd w:id="234"/>
            <w:r w:rsidRPr="006304E8">
              <w:t xml:space="preserve">смуги радіочастот 450 - 453 МГц та 460 - 463 МГц є парними. Видача ліцензій на користування радіочастотним ресурсом та дозволів на експлуатацію РЕЗ у таких смугах радіочастот проводиться з урахуванням впровадження </w:t>
            </w:r>
            <w:proofErr w:type="spellStart"/>
            <w:r w:rsidRPr="006304E8">
              <w:t>радіотехнології</w:t>
            </w:r>
            <w:proofErr w:type="spellEnd"/>
            <w:r w:rsidRPr="006304E8">
              <w:t xml:space="preserve"> "Цифровий стільниковий радіозв'язок CDMA 450". Експлуатація РЕЗ, що використовували зазначену смугу радіочастот, для організації симплексного режиму зв'язку передбачається у смузі 440 - 450 МГц </w:t>
            </w:r>
            <w:r w:rsidRPr="006304E8">
              <w:br/>
              <w:t>Л02, Д01 або 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5" w:name="253"/>
            <w:bookmarkEnd w:id="235"/>
            <w:r w:rsidRPr="006304E8">
              <w:t>рухома, за винятком повітряної рухомої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6" w:name="254"/>
            <w:bookmarkEnd w:id="236"/>
            <w:r w:rsidRPr="006304E8">
              <w:t>радіозв'язок у системі охоронно-</w:t>
            </w:r>
            <w:r w:rsidRPr="006304E8">
              <w:br/>
              <w:t>пожежної сигналізації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7" w:name="255"/>
            <w:bookmarkEnd w:id="237"/>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8" w:name="256"/>
            <w:bookmarkEnd w:id="238"/>
            <w:r w:rsidRPr="006304E8">
              <w:t xml:space="preserve">EN 300 086 </w:t>
            </w:r>
            <w:r w:rsidRPr="006304E8">
              <w:br/>
              <w:t xml:space="preserve">EN 300 113 </w:t>
            </w:r>
            <w:r w:rsidRPr="006304E8">
              <w:br/>
              <w:t xml:space="preserve">EN 300 219 </w:t>
            </w:r>
            <w:r w:rsidRPr="006304E8">
              <w:br/>
              <w:t xml:space="preserve">EN 300 296 </w:t>
            </w:r>
            <w:r w:rsidRPr="006304E8">
              <w:br/>
            </w:r>
            <w:r w:rsidRPr="006304E8">
              <w:lastRenderedPageBreak/>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39" w:name="1665"/>
            <w:bookmarkEnd w:id="239"/>
            <w:r w:rsidRPr="006304E8">
              <w:lastRenderedPageBreak/>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0" w:name="257"/>
            <w:bookmarkEnd w:id="240"/>
            <w:r w:rsidRPr="006304E8">
              <w:t>150,05 - 152,3 МГц</w:t>
            </w:r>
            <w:r w:rsidRPr="006304E8">
              <w:br/>
              <w:t>154,75 - 156 МГц</w:t>
            </w:r>
            <w:r w:rsidRPr="006304E8">
              <w:br/>
              <w:t>156,8375 - 162,75 МГц</w:t>
            </w:r>
            <w:r w:rsidRPr="006304E8">
              <w:br/>
            </w:r>
            <w:r w:rsidRPr="006304E8">
              <w:lastRenderedPageBreak/>
              <w:t>163,2 - 168,5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1" w:name="258"/>
            <w:bookmarkEnd w:id="241"/>
            <w:r w:rsidRPr="006304E8">
              <w:lastRenderedPageBreak/>
              <w:t xml:space="preserve">смуги радіочастот використовуються згідно з додатком 2 </w:t>
            </w:r>
            <w:r w:rsidRPr="006304E8">
              <w:br/>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2" w:name="259"/>
            <w:bookmarkEnd w:id="242"/>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3" w:name="260"/>
            <w:bookmarkEnd w:id="243"/>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4" w:name="261"/>
            <w:bookmarkEnd w:id="244"/>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5" w:name="262"/>
            <w:bookmarkEnd w:id="245"/>
            <w:r w:rsidRPr="006304E8">
              <w:t>413 - 420 МГц</w:t>
            </w:r>
            <w:r w:rsidRPr="006304E8">
              <w:br/>
              <w:t>423 - 430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6" w:name="263"/>
            <w:bookmarkEnd w:id="246"/>
            <w:r w:rsidRPr="006304E8">
              <w:t xml:space="preserve">смуги радіочастот 413 - 420 МГц та 423 - 430 МГц є парними. В окремих випадках застосовується сітка радіочастот 12,5 </w:t>
            </w:r>
            <w:proofErr w:type="spellStart"/>
            <w:r w:rsidRPr="006304E8">
              <w:t>кГц</w:t>
            </w:r>
            <w:proofErr w:type="spellEnd"/>
            <w:r w:rsidRPr="006304E8">
              <w:t xml:space="preserve">. Експлуатація РЕЗ, що використовували зазначену смугу радіочастот для організації симплексного режиму зв'язку, передбачається у смузі 440 - 450 МГц </w:t>
            </w:r>
            <w:r w:rsidRPr="006304E8">
              <w:br/>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7" w:name="264"/>
            <w:bookmarkEnd w:id="247"/>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8" w:name="265"/>
            <w:bookmarkEnd w:id="248"/>
            <w:r w:rsidRPr="006304E8">
              <w:t xml:space="preserve">EN 300 086 </w:t>
            </w:r>
            <w:r w:rsidRPr="006304E8">
              <w:br/>
              <w:t xml:space="preserve">EN 300 113 </w:t>
            </w:r>
            <w:r w:rsidRPr="006304E8">
              <w:br/>
              <w:t xml:space="preserve">EN 300 219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49" w:name="266"/>
            <w:bookmarkEnd w:id="249"/>
            <w:r w:rsidRPr="006304E8">
              <w:t>ERC/REC T/R 25-08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0" w:name="267"/>
            <w:bookmarkEnd w:id="250"/>
            <w:r w:rsidRPr="006304E8">
              <w:t>440 - 442,125 МГц</w:t>
            </w:r>
            <w:r w:rsidRPr="006304E8">
              <w:br/>
              <w:t>442,525 - 447,725 МГц</w:t>
            </w:r>
            <w:r w:rsidRPr="006304E8">
              <w:br/>
              <w:t>448,150 - 450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1" w:name="268"/>
            <w:bookmarkEnd w:id="251"/>
            <w:r w:rsidRPr="006304E8">
              <w:t xml:space="preserve">застосовується симплексний режим роботи РЕЗ </w:t>
            </w:r>
            <w:r w:rsidRPr="006304E8">
              <w:br/>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2" w:name="269"/>
            <w:bookmarkEnd w:id="252"/>
            <w:r w:rsidRPr="006304E8">
              <w:t>сухопутна рухома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3" w:name="270"/>
            <w:bookmarkEnd w:id="253"/>
            <w:r w:rsidRPr="006304E8">
              <w:t>радіозв'язок у системі охоронно-</w:t>
            </w:r>
            <w:r w:rsidRPr="006304E8">
              <w:br/>
              <w:t>пожежної сигналізації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4" w:name="271"/>
            <w:bookmarkEnd w:id="254"/>
            <w:r w:rsidRPr="006304E8">
              <w:t>ДСТУ 4184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5" w:name="272"/>
            <w:bookmarkEnd w:id="255"/>
            <w:r w:rsidRPr="006304E8">
              <w:t xml:space="preserve">EN 300 086 </w:t>
            </w:r>
            <w:r w:rsidRPr="006304E8">
              <w:br/>
              <w:t xml:space="preserve">EN 300 113 </w:t>
            </w:r>
            <w:r w:rsidRPr="006304E8">
              <w:br/>
              <w:t xml:space="preserve">EN 300 </w:t>
            </w:r>
            <w:r w:rsidRPr="006304E8">
              <w:lastRenderedPageBreak/>
              <w:t xml:space="preserve">219 </w:t>
            </w:r>
            <w:r w:rsidRPr="006304E8">
              <w:br/>
              <w:t xml:space="preserve">EN 300 296 </w:t>
            </w:r>
            <w:r w:rsidRPr="006304E8">
              <w:br/>
              <w:t xml:space="preserve">EN 300 341 </w:t>
            </w:r>
            <w:r w:rsidRPr="006304E8">
              <w:br/>
              <w:t>EN 300 390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6" w:name="1666"/>
            <w:bookmarkEnd w:id="256"/>
            <w:r w:rsidRPr="006304E8">
              <w:lastRenderedPageBreak/>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7" w:name="273"/>
            <w:bookmarkEnd w:id="257"/>
            <w:r w:rsidRPr="006304E8">
              <w:t>47 - 48,5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8" w:name="274"/>
            <w:bookmarkEnd w:id="258"/>
            <w:r w:rsidRPr="006304E8">
              <w:t xml:space="preserve">смуга радіочастот використовується загальними користувачами відповідно до примітки У092 Національної таблиці </w:t>
            </w:r>
            <w:r w:rsidRPr="006304E8">
              <w:lastRenderedPageBreak/>
              <w:t xml:space="preserve">розподілу смуг радіочастот України </w:t>
            </w:r>
            <w:r w:rsidRPr="006304E8">
              <w:br/>
              <w:t>Т01, Д01 </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59" w:name="3887"/>
            <w:bookmarkEnd w:id="259"/>
            <w:r w:rsidRPr="006304E8">
              <w:lastRenderedPageBreak/>
              <w:t xml:space="preserve">10. Радіотелеметрія та </w:t>
            </w:r>
            <w:proofErr w:type="spellStart"/>
            <w:r w:rsidRPr="006304E8">
              <w:t>радіодистанційне</w:t>
            </w:r>
            <w:proofErr w:type="spellEnd"/>
            <w:r w:rsidRPr="006304E8">
              <w:t xml:space="preserve"> керування</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0" w:name="3888"/>
            <w:bookmarkEnd w:id="260"/>
            <w:r w:rsidRPr="006304E8">
              <w:t>рухома</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1" w:name="3889"/>
            <w:bookmarkEnd w:id="261"/>
            <w:r w:rsidRPr="006304E8">
              <w:t>радіозв'язок у системі охоронно-пожежної сигналізації</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2" w:name="3890"/>
            <w:bookmarkEnd w:id="262"/>
            <w:r w:rsidRPr="006304E8">
              <w:t>ДСТУ 4184</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3" w:name="3891"/>
            <w:bookmarkEnd w:id="263"/>
            <w:r w:rsidRPr="006304E8">
              <w:t>EN 300 086</w:t>
            </w:r>
            <w:r w:rsidRPr="006304E8">
              <w:br/>
              <w:t>EN 300 113</w:t>
            </w:r>
            <w:r w:rsidRPr="006304E8">
              <w:br/>
              <w:t>EN 300 219</w:t>
            </w:r>
            <w:r w:rsidRPr="006304E8">
              <w:br/>
              <w:t>EN 300 296</w:t>
            </w:r>
            <w:r w:rsidRPr="006304E8">
              <w:br/>
              <w:t>EN 300 341</w:t>
            </w:r>
            <w:r w:rsidRPr="006304E8">
              <w:br/>
              <w:t>EN 300 390</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4" w:name="3892"/>
            <w:bookmarkEnd w:id="264"/>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5" w:name="3893"/>
            <w:bookmarkEnd w:id="265"/>
            <w:r w:rsidRPr="006304E8">
              <w:t>33,2 - 40,98 МГц</w:t>
            </w:r>
            <w:r w:rsidRPr="006304E8">
              <w:br/>
              <w:t>41,3 - 44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6" w:name="3894"/>
            <w:bookmarkEnd w:id="266"/>
            <w:r w:rsidRPr="006304E8">
              <w:t>смуги радіочастот використовуються загальними користувачами відповідно до примітки У092 Національної таблиці розподілу смуг радіочастот України</w:t>
            </w:r>
            <w:r w:rsidRPr="006304E8">
              <w:br/>
              <w:t>Т01, Д01</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7" w:name="3895"/>
            <w:bookmarkEnd w:id="267"/>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8" w:name="3879"/>
            <w:bookmarkEnd w:id="268"/>
            <w:r w:rsidRPr="006304E8">
              <w:t>сухопутна рухома</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69" w:name="3880"/>
            <w:bookmarkEnd w:id="269"/>
            <w:r w:rsidRPr="006304E8">
              <w:t>радіозв'язок у системі охоронно-пожежної сигналізації</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0" w:name="3881"/>
            <w:bookmarkEnd w:id="270"/>
            <w:r w:rsidRPr="006304E8">
              <w:t>ДСТУ 4184</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1" w:name="3882"/>
            <w:bookmarkEnd w:id="271"/>
            <w:r w:rsidRPr="006304E8">
              <w:t>EN 300 086</w:t>
            </w:r>
            <w:r w:rsidRPr="006304E8">
              <w:br/>
              <w:t>EN 300 113</w:t>
            </w:r>
            <w:r w:rsidRPr="006304E8">
              <w:br/>
              <w:t>EN 300 219</w:t>
            </w:r>
            <w:r w:rsidRPr="006304E8">
              <w:br/>
              <w:t>EN 300 296</w:t>
            </w:r>
            <w:r w:rsidRPr="006304E8">
              <w:br/>
              <w:t>EN 300 341</w:t>
            </w:r>
            <w:r w:rsidRPr="006304E8">
              <w:br/>
              <w:t>EN 300 390</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2" w:name="3883"/>
            <w:bookmarkEnd w:id="272"/>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3" w:name="3884"/>
            <w:bookmarkEnd w:id="273"/>
            <w:r w:rsidRPr="006304E8">
              <w:t>47 - 48,5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4" w:name="3885"/>
            <w:bookmarkEnd w:id="274"/>
            <w:r w:rsidRPr="006304E8">
              <w:t>смуга радіочастот використовується загальними користувачами відповідно до примітки У092 Національної таблиці розподілу смуг радіочастот України</w:t>
            </w:r>
            <w:r w:rsidRPr="006304E8">
              <w:br/>
              <w:t>Т01, Д01</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5" w:name="3871"/>
            <w:bookmarkEnd w:id="275"/>
            <w:r w:rsidRPr="006304E8">
              <w:t xml:space="preserve">радіозв'язок фіксованої, рухомої </w:t>
            </w:r>
            <w:r w:rsidRPr="006304E8">
              <w:lastRenderedPageBreak/>
              <w:t xml:space="preserve">сухопутної та морської </w:t>
            </w:r>
            <w:proofErr w:type="spellStart"/>
            <w:r w:rsidRPr="006304E8">
              <w:t>радіослужб</w:t>
            </w:r>
            <w:proofErr w:type="spellEnd"/>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6" w:name="3872"/>
            <w:bookmarkEnd w:id="276"/>
            <w:r w:rsidRPr="006304E8">
              <w:lastRenderedPageBreak/>
              <w:t>ДСТУ 4184</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7" w:name="3873"/>
            <w:bookmarkEnd w:id="277"/>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8" w:name="3874"/>
            <w:bookmarkEnd w:id="278"/>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79" w:name="3875"/>
            <w:bookmarkEnd w:id="279"/>
            <w:r w:rsidRPr="006304E8">
              <w:t>216 - 219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0" w:name="3876"/>
            <w:bookmarkEnd w:id="280"/>
            <w:r w:rsidRPr="006304E8">
              <w:t xml:space="preserve">РЕЗ телеметрії не повинні створювати завад РЕЗ радіомовної служби та </w:t>
            </w:r>
            <w:r w:rsidRPr="006304E8">
              <w:lastRenderedPageBreak/>
              <w:t>вимагати захисту від них. Експлуатація РЕЗ телеметрії здійснюється до впровадження цифрових систем телевізійного мовлення DVB-T2 і радіомовлення T-DAB. Потужність випромінювання не повинна перевищувати 1 Вт</w:t>
            </w:r>
            <w:r w:rsidRPr="006304E8">
              <w:br/>
              <w:t>Т01, Д02</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1" w:name="3861"/>
            <w:bookmarkEnd w:id="281"/>
            <w:r w:rsidRPr="006304E8">
              <w:t>рухома, за винятком повітряної рухомої</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2" w:name="3862"/>
            <w:bookmarkEnd w:id="282"/>
            <w:r w:rsidRPr="006304E8">
              <w:t>радіозв'язок у системі охоронно-пожежної сигналізації</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3" w:name="3863"/>
            <w:bookmarkEnd w:id="283"/>
            <w:r w:rsidRPr="006304E8">
              <w:t>ДСТУ 4184</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4" w:name="3864"/>
            <w:bookmarkEnd w:id="284"/>
            <w:r w:rsidRPr="006304E8">
              <w:t>EN 300 086</w:t>
            </w:r>
            <w:r w:rsidRPr="006304E8">
              <w:br/>
              <w:t>EN 300 113</w:t>
            </w:r>
            <w:r w:rsidRPr="006304E8">
              <w:br/>
              <w:t>EN 300 219</w:t>
            </w:r>
            <w:r w:rsidRPr="006304E8">
              <w:br/>
              <w:t>EN 300 296</w:t>
            </w:r>
            <w:r w:rsidRPr="006304E8">
              <w:br/>
              <w:t>EN 300 341</w:t>
            </w:r>
            <w:r w:rsidRPr="006304E8">
              <w:br/>
              <w:t>EN 300 390</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5" w:name="3865"/>
            <w:bookmarkEnd w:id="285"/>
            <w:r w:rsidRPr="006304E8">
              <w:t>ERC/REC 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6" w:name="3866"/>
            <w:bookmarkEnd w:id="286"/>
            <w:r w:rsidRPr="006304E8">
              <w:t>150,05 - 162,75 МГц</w:t>
            </w:r>
            <w:r w:rsidRPr="006304E8">
              <w:br/>
              <w:t>163,2 - 168,5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7" w:name="3867"/>
            <w:bookmarkEnd w:id="287"/>
            <w:r w:rsidRPr="006304E8">
              <w:t>смуги радіочастот використовуються згідно з додатком 2</w:t>
            </w:r>
            <w:r w:rsidRPr="006304E8">
              <w:br/>
              <w:t>Т01, Д01</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8" w:name="5771"/>
            <w:bookmarkEnd w:id="288"/>
            <w:r w:rsidRPr="006304E8">
              <w:t>11. Радіозв'язок берегових та суднових станцій</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89" w:name="5772"/>
            <w:bookmarkEnd w:id="289"/>
            <w:r w:rsidRPr="006304E8">
              <w:t>морська рухома</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0" w:name="5773"/>
            <w:bookmarkEnd w:id="290"/>
            <w:r w:rsidRPr="006304E8">
              <w:t xml:space="preserve">радіозв'язок фіксованої, </w:t>
            </w:r>
            <w:r w:rsidRPr="006304E8">
              <w:br/>
              <w:t xml:space="preserve">рухомої сухопутної та морської </w:t>
            </w:r>
            <w:proofErr w:type="spellStart"/>
            <w:r w:rsidRPr="006304E8">
              <w:t>радіослужб</w:t>
            </w:r>
            <w:proofErr w:type="spellEnd"/>
          </w:p>
        </w:tc>
        <w:tc>
          <w:tcPr>
            <w:tcW w:w="44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1" w:name="5774"/>
            <w:bookmarkEnd w:id="291"/>
            <w:r w:rsidRPr="006304E8">
              <w:t>ETS 300 067</w:t>
            </w:r>
            <w:r w:rsidRPr="006304E8">
              <w:br/>
              <w:t>ETSI EN 300 373</w:t>
            </w:r>
          </w:p>
        </w:tc>
        <w:tc>
          <w:tcPr>
            <w:tcW w:w="413"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2" w:name="5775"/>
            <w:bookmarkEnd w:id="292"/>
            <w:r w:rsidRPr="006304E8">
              <w:t>ETS 300 067</w:t>
            </w:r>
            <w:r w:rsidRPr="006304E8">
              <w:br/>
              <w:t>ETSI EN 300 373</w:t>
            </w:r>
            <w:r w:rsidRPr="006304E8">
              <w:br/>
              <w:t>ETSI EN 300 065</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3" w:name="5776"/>
            <w:bookmarkEnd w:id="293"/>
            <w:r w:rsidRPr="006304E8">
              <w:t>план частотних присвоєнь GE85</w:t>
            </w:r>
            <w:r w:rsidRPr="006304E8">
              <w:br/>
              <w:t>примітки РР МСЕ 5.79, 5.79A, 5.84</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4" w:name="5777"/>
            <w:bookmarkEnd w:id="294"/>
            <w:r w:rsidRPr="006304E8">
              <w:t xml:space="preserve">416 - 453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5" w:name="5778"/>
            <w:bookmarkEnd w:id="295"/>
            <w:r w:rsidRPr="006304E8">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6" w:name="5779"/>
            <w:bookmarkEnd w:id="296"/>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7" w:name="5780"/>
            <w:bookmarkEnd w:id="297"/>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8" w:name="5781"/>
            <w:bookmarkEnd w:id="298"/>
            <w:r w:rsidRPr="006304E8">
              <w:t xml:space="preserve">454 </w:t>
            </w:r>
            <w:proofErr w:type="spellStart"/>
            <w:r w:rsidRPr="006304E8">
              <w:t>кГц</w:t>
            </w:r>
            <w:proofErr w:type="spellEnd"/>
            <w:r w:rsidRPr="006304E8">
              <w:br/>
              <w:t xml:space="preserve">458 </w:t>
            </w:r>
            <w:proofErr w:type="spellStart"/>
            <w:r w:rsidRPr="006304E8">
              <w:t>кГц</w:t>
            </w:r>
            <w:proofErr w:type="spellEnd"/>
            <w:r w:rsidRPr="006304E8">
              <w:br/>
              <w:t xml:space="preserve">461,5 - </w:t>
            </w:r>
            <w:r w:rsidRPr="006304E8">
              <w:lastRenderedPageBreak/>
              <w:t xml:space="preserve">489,5 </w:t>
            </w:r>
            <w:proofErr w:type="spellStart"/>
            <w:r w:rsidRPr="006304E8">
              <w:t>кГц</w:t>
            </w:r>
            <w:proofErr w:type="spellEnd"/>
            <w:r w:rsidRPr="006304E8">
              <w:br/>
              <w:t xml:space="preserve">490 </w:t>
            </w:r>
            <w:proofErr w:type="spellStart"/>
            <w:r w:rsidRPr="006304E8">
              <w:t>кГц</w:t>
            </w:r>
            <w:proofErr w:type="spellEnd"/>
            <w:r w:rsidRPr="006304E8">
              <w:br/>
              <w:t xml:space="preserve">500 </w:t>
            </w:r>
            <w:proofErr w:type="spellStart"/>
            <w:r w:rsidRPr="006304E8">
              <w:t>кГц</w:t>
            </w:r>
            <w:proofErr w:type="spellEnd"/>
            <w:r w:rsidRPr="006304E8">
              <w:br/>
              <w:t xml:space="preserve">505,5 </w:t>
            </w:r>
            <w:proofErr w:type="spellStart"/>
            <w:r w:rsidRPr="006304E8">
              <w:t>кГц</w:t>
            </w:r>
            <w:proofErr w:type="spellEnd"/>
            <w:r w:rsidRPr="006304E8">
              <w:br/>
              <w:t xml:space="preserve">510,5 - 526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99" w:name="5782"/>
            <w:bookmarkEnd w:id="299"/>
            <w:r w:rsidRPr="006304E8">
              <w:lastRenderedPageBreak/>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0" w:name="5783"/>
            <w:bookmarkEnd w:id="300"/>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1" w:name="5784"/>
            <w:bookmarkEnd w:id="301"/>
            <w:r w:rsidRPr="006304E8">
              <w:t>ETS 300 067</w:t>
            </w:r>
            <w:r w:rsidRPr="006304E8">
              <w:br/>
              <w:t>ETSI EN 300 373</w:t>
            </w:r>
            <w:r w:rsidRPr="006304E8">
              <w:br/>
              <w:t>ETSI EN 300 065</w:t>
            </w:r>
            <w:r w:rsidRPr="006304E8">
              <w:br/>
              <w:t>ETSI EN 302 885</w:t>
            </w:r>
            <w:r w:rsidRPr="006304E8">
              <w:br/>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2" w:name="5785"/>
            <w:bookmarkEnd w:id="302"/>
            <w:r w:rsidRPr="006304E8">
              <w:t>план частотних присвоєнь GE85</w:t>
            </w:r>
          </w:p>
          <w:p w:rsidR="00C52F59" w:rsidRPr="006304E8" w:rsidRDefault="005C4BA6" w:rsidP="00C237EE">
            <w:pPr>
              <w:pStyle w:val="a5"/>
            </w:pPr>
            <w:bookmarkStart w:id="303" w:name="5786"/>
            <w:bookmarkEnd w:id="303"/>
            <w:r w:rsidRPr="006304E8">
              <w:t xml:space="preserve">примітки РР МСЕ 5.90, 5.92 </w:t>
            </w:r>
            <w:r w:rsidRPr="006304E8">
              <w:br/>
              <w:t>ITU-R M.1173</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4" w:name="5787"/>
            <w:bookmarkEnd w:id="304"/>
            <w:r w:rsidRPr="006304E8">
              <w:t xml:space="preserve">1635 - 1810 </w:t>
            </w:r>
            <w:proofErr w:type="spellStart"/>
            <w:r w:rsidRPr="006304E8">
              <w:t>кГц</w:t>
            </w:r>
            <w:proofErr w:type="spellEnd"/>
            <w:r w:rsidRPr="006304E8">
              <w:br/>
              <w:t xml:space="preserve">2045 - 2141,5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5" w:name="5788"/>
            <w:bookmarkEnd w:id="305"/>
            <w:r w:rsidRPr="006304E8">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6" w:name="5789"/>
            <w:bookmarkEnd w:id="306"/>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7"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7" w:name="5790"/>
            <w:bookmarkEnd w:id="307"/>
            <w:r w:rsidRPr="006304E8">
              <w:t xml:space="preserve">резолюція п'ятої регіональної конференції МСЕ </w:t>
            </w:r>
            <w:r w:rsidRPr="006304E8">
              <w:br/>
              <w:t>"Женева-85"</w:t>
            </w:r>
            <w:r w:rsidRPr="006304E8">
              <w:br/>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8" w:name="5791"/>
            <w:bookmarkEnd w:id="308"/>
            <w:r w:rsidRPr="006304E8">
              <w:t xml:space="preserve">1621 </w:t>
            </w:r>
            <w:proofErr w:type="spellStart"/>
            <w:r w:rsidRPr="006304E8">
              <w:t>кГц</w:t>
            </w:r>
            <w:proofErr w:type="spellEnd"/>
            <w:r w:rsidRPr="006304E8">
              <w:br/>
              <w:t xml:space="preserve">2156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09" w:name="5792"/>
            <w:bookmarkEnd w:id="309"/>
            <w:r w:rsidRPr="006304E8">
              <w:t xml:space="preserve">радіочастоти 1621 </w:t>
            </w:r>
            <w:proofErr w:type="spellStart"/>
            <w:r w:rsidRPr="006304E8">
              <w:t>кГц</w:t>
            </w:r>
            <w:proofErr w:type="spellEnd"/>
            <w:r w:rsidRPr="006304E8">
              <w:t xml:space="preserve">, 2156 </w:t>
            </w:r>
            <w:proofErr w:type="spellStart"/>
            <w:r w:rsidRPr="006304E8">
              <w:t>кГц</w:t>
            </w:r>
            <w:proofErr w:type="spellEnd"/>
            <w:r w:rsidRPr="006304E8">
              <w:t xml:space="preserve"> є частотами берегових та суднових станцій і призначені виключно для цифрового вибіркового виклику в морській рухомій радіослужбі</w:t>
            </w:r>
            <w:r w:rsidRPr="006304E8">
              <w:br/>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0" w:name="5793"/>
            <w:bookmarkEnd w:id="310"/>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7"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1" w:name="5794"/>
            <w:bookmarkEnd w:id="311"/>
            <w:r w:rsidRPr="006304E8">
              <w:t xml:space="preserve">2142,5 - 2155,5 </w:t>
            </w:r>
            <w:proofErr w:type="spellStart"/>
            <w:r w:rsidRPr="006304E8">
              <w:t>кГц</w:t>
            </w:r>
            <w:proofErr w:type="spellEnd"/>
            <w:r w:rsidRPr="006304E8">
              <w:br/>
              <w:t xml:space="preserve">2170,5 </w:t>
            </w:r>
            <w:proofErr w:type="spellStart"/>
            <w:r w:rsidRPr="006304E8">
              <w:t>кГц</w:t>
            </w:r>
            <w:proofErr w:type="spellEnd"/>
            <w:r w:rsidRPr="006304E8">
              <w:br/>
              <w:t xml:space="preserve">2191 </w:t>
            </w:r>
            <w:proofErr w:type="spellStart"/>
            <w:r w:rsidRPr="006304E8">
              <w:t>кГц</w:t>
            </w:r>
            <w:proofErr w:type="spellEnd"/>
            <w:r w:rsidRPr="006304E8">
              <w:br/>
              <w:t xml:space="preserve">2625 </w:t>
            </w:r>
            <w:proofErr w:type="spellStart"/>
            <w:r w:rsidRPr="006304E8">
              <w:t>кГц</w:t>
            </w:r>
            <w:proofErr w:type="spellEnd"/>
            <w:r w:rsidRPr="006304E8">
              <w:br/>
              <w:t xml:space="preserve">2650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2" w:name="5795"/>
            <w:bookmarkEnd w:id="312"/>
            <w:r w:rsidRPr="006304E8">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3" w:name="5796"/>
            <w:bookmarkEnd w:id="313"/>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4" w:name="5797"/>
            <w:bookmarkEnd w:id="314"/>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5" w:name="5798"/>
            <w:bookmarkEnd w:id="315"/>
            <w:r w:rsidRPr="006304E8">
              <w:t xml:space="preserve">примітки РР МСЕ 5.79A, </w:t>
            </w:r>
            <w:r w:rsidRPr="006304E8">
              <w:lastRenderedPageBreak/>
              <w:t>5.109, 5.110, 5.130, 5.131, 5.132, 5.129</w:t>
            </w:r>
            <w:r w:rsidRPr="006304E8">
              <w:br/>
              <w:t xml:space="preserve">додаток 17 РР МСЕ (план </w:t>
            </w:r>
            <w:proofErr w:type="spellStart"/>
            <w:r w:rsidRPr="006304E8">
              <w:t>каналоутворення</w:t>
            </w:r>
            <w:proofErr w:type="spellEnd"/>
            <w:r w:rsidRPr="006304E8">
              <w:t>)</w:t>
            </w:r>
            <w:r w:rsidRPr="006304E8">
              <w:br/>
              <w:t>додаток 25 РР МСЕ (план виділення)</w:t>
            </w:r>
            <w:r w:rsidRPr="006304E8">
              <w:br/>
              <w:t>ITU-R</w:t>
            </w:r>
            <w:r w:rsidRPr="006304E8">
              <w:br/>
              <w:t>M.493-10</w:t>
            </w:r>
            <w:r w:rsidRPr="006304E8">
              <w:br/>
              <w:t>M.821-1</w:t>
            </w:r>
            <w:r w:rsidRPr="006304E8">
              <w:br/>
              <w:t>M.822-1</w:t>
            </w:r>
            <w:r w:rsidRPr="006304E8">
              <w:br/>
              <w:t>M.1082-1</w:t>
            </w:r>
            <w:r w:rsidRPr="006304E8">
              <w:br/>
              <w:t>M.1173</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6" w:name="5799"/>
            <w:bookmarkEnd w:id="316"/>
            <w:r w:rsidRPr="006304E8">
              <w:lastRenderedPageBreak/>
              <w:t xml:space="preserve">4063 - 4438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7" w:name="5800"/>
            <w:bookmarkEnd w:id="317"/>
            <w:r w:rsidRPr="006304E8">
              <w:t xml:space="preserve">радіочастота 4125 </w:t>
            </w:r>
            <w:proofErr w:type="spellStart"/>
            <w:r w:rsidRPr="006304E8">
              <w:t>кГц</w:t>
            </w:r>
            <w:proofErr w:type="spellEnd"/>
            <w:r w:rsidRPr="006304E8">
              <w:t xml:space="preserve"> може використовуватися </w:t>
            </w:r>
            <w:r w:rsidRPr="006304E8">
              <w:lastRenderedPageBreak/>
              <w:t>станціями повітряних суден для зв'язку із станціями морської рухомої служби у разі біди і для забезпечення безпеки плавання, включаючи пошук та рятування</w:t>
            </w:r>
            <w:r w:rsidRPr="006304E8">
              <w:br/>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8" w:name="5801"/>
            <w:bookmarkEnd w:id="318"/>
            <w:r w:rsidRPr="006304E8">
              <w:lastRenderedPageBreak/>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19" w:name="5802"/>
            <w:bookmarkEnd w:id="319"/>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0" w:name="5803"/>
            <w:bookmarkEnd w:id="320"/>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1" w:name="5804"/>
            <w:bookmarkEnd w:id="321"/>
            <w:r w:rsidRPr="006304E8">
              <w:t xml:space="preserve">6200 - 6525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2" w:name="5805"/>
            <w:bookmarkEnd w:id="322"/>
            <w:r w:rsidRPr="006304E8">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3" w:name="5806"/>
            <w:bookmarkEnd w:id="323"/>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4" w:name="5807"/>
            <w:bookmarkEnd w:id="324"/>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5" w:name="5808"/>
            <w:bookmarkEnd w:id="325"/>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6" w:name="5809"/>
            <w:bookmarkEnd w:id="326"/>
            <w:r w:rsidRPr="006304E8">
              <w:t xml:space="preserve">8100 - 8815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7" w:name="5810"/>
            <w:bookmarkEnd w:id="327"/>
            <w:r w:rsidRPr="006304E8">
              <w:t xml:space="preserve">радіочастота 8364 </w:t>
            </w:r>
            <w:proofErr w:type="spellStart"/>
            <w:r w:rsidRPr="006304E8">
              <w:t>кГц</w:t>
            </w:r>
            <w:proofErr w:type="spellEnd"/>
            <w:r w:rsidRPr="006304E8">
              <w:t xml:space="preserve"> використовується РЕЗ рятувальних засобів і РЕЗ рухомих </w:t>
            </w:r>
            <w:proofErr w:type="spellStart"/>
            <w:r w:rsidRPr="006304E8">
              <w:t>радіослужб</w:t>
            </w:r>
            <w:proofErr w:type="spellEnd"/>
            <w:r w:rsidRPr="006304E8">
              <w:t>, які беруть участь у пошукових та рятувальних операціях</w:t>
            </w:r>
            <w:r w:rsidRPr="006304E8">
              <w:br/>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8" w:name="5811"/>
            <w:bookmarkEnd w:id="328"/>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29" w:name="5812"/>
            <w:bookmarkEnd w:id="329"/>
            <w:r w:rsidRPr="006304E8">
              <w:t>ETS 300 067</w:t>
            </w:r>
            <w:r w:rsidRPr="006304E8">
              <w:br/>
              <w:t>ETSI EN 300 373</w:t>
            </w:r>
            <w:r w:rsidRPr="006304E8">
              <w:br/>
              <w:t>ETSI EN 302 885</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0" w:name="5813"/>
            <w:bookmarkEnd w:id="330"/>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1" w:name="5814"/>
            <w:bookmarkEnd w:id="331"/>
            <w:r w:rsidRPr="006304E8">
              <w:t xml:space="preserve">16360 - 17410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2" w:name="5815"/>
            <w:bookmarkEnd w:id="332"/>
            <w:r w:rsidRPr="006304E8">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3" w:name="5816"/>
            <w:bookmarkEnd w:id="333"/>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4" w:name="5817"/>
            <w:bookmarkEnd w:id="334"/>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5" w:name="5818"/>
            <w:bookmarkEnd w:id="335"/>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6" w:name="5819"/>
            <w:bookmarkEnd w:id="336"/>
            <w:r w:rsidRPr="006304E8">
              <w:t xml:space="preserve">18780 - 18900 </w:t>
            </w:r>
            <w:proofErr w:type="spellStart"/>
            <w:r w:rsidRPr="006304E8">
              <w:t>кГц</w:t>
            </w:r>
            <w:proofErr w:type="spellEnd"/>
            <w:r w:rsidRPr="006304E8">
              <w:br/>
              <w:t xml:space="preserve">19680 - </w:t>
            </w:r>
            <w:r w:rsidRPr="006304E8">
              <w:lastRenderedPageBreak/>
              <w:t xml:space="preserve">19800 </w:t>
            </w:r>
            <w:proofErr w:type="spellStart"/>
            <w:r w:rsidRPr="006304E8">
              <w:t>кГц</w:t>
            </w:r>
            <w:proofErr w:type="spellEnd"/>
            <w:r w:rsidRPr="006304E8">
              <w:br/>
              <w:t xml:space="preserve">22000 - 22855 </w:t>
            </w:r>
            <w:proofErr w:type="spellStart"/>
            <w:r w:rsidRPr="006304E8">
              <w:t>кГц</w:t>
            </w:r>
            <w:proofErr w:type="spellEnd"/>
            <w:r w:rsidRPr="006304E8">
              <w:br/>
              <w:t xml:space="preserve">25070 - 25210 </w:t>
            </w:r>
            <w:proofErr w:type="spellStart"/>
            <w:r w:rsidRPr="006304E8">
              <w:t>кГц</w:t>
            </w:r>
            <w:proofErr w:type="spellEnd"/>
            <w:r w:rsidRPr="006304E8">
              <w:br/>
              <w:t xml:space="preserve">26100 - 26175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7" w:name="5820"/>
            <w:bookmarkEnd w:id="337"/>
            <w:r w:rsidRPr="006304E8">
              <w:lastRenderedPageBreak/>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8" w:name="5821"/>
            <w:bookmarkEnd w:id="338"/>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39" w:name="5822"/>
            <w:bookmarkEnd w:id="339"/>
            <w:r w:rsidRPr="006304E8">
              <w:t>рухома, за винятком повітряної рухомої</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0" w:name="5823"/>
            <w:bookmarkEnd w:id="340"/>
            <w:r w:rsidRPr="006304E8">
              <w:t xml:space="preserve">радіозв'язок фіксованої, </w:t>
            </w:r>
            <w:r w:rsidRPr="006304E8">
              <w:br/>
              <w:t xml:space="preserve">рухомої сухопутної та морської </w:t>
            </w:r>
            <w:proofErr w:type="spellStart"/>
            <w:r w:rsidRPr="006304E8">
              <w:t>радіослужб</w:t>
            </w:r>
            <w:proofErr w:type="spellEnd"/>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1" w:name="5824"/>
            <w:bookmarkEnd w:id="341"/>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2" w:name="5825"/>
            <w:bookmarkEnd w:id="342"/>
            <w:r w:rsidRPr="006304E8">
              <w:t>ETS 300 067</w:t>
            </w:r>
            <w:r w:rsidRPr="006304E8">
              <w:br/>
              <w:t>ETSI EN 300 373</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3" w:name="5826"/>
            <w:bookmarkEnd w:id="343"/>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4" w:name="5827"/>
            <w:bookmarkEnd w:id="344"/>
            <w:r w:rsidRPr="006304E8">
              <w:t xml:space="preserve">2620 </w:t>
            </w:r>
            <w:proofErr w:type="spellStart"/>
            <w:r w:rsidRPr="006304E8">
              <w:t>кГц</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5" w:name="5828"/>
            <w:bookmarkEnd w:id="345"/>
            <w:r w:rsidRPr="006304E8">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6" w:name="5829"/>
            <w:bookmarkEnd w:id="346"/>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7" w:name="5830"/>
            <w:bookmarkEnd w:id="347"/>
            <w:r w:rsidRPr="006304E8">
              <w:t>EN 300 162</w:t>
            </w:r>
            <w:r w:rsidRPr="006304E8">
              <w:br/>
              <w:t>EN 300 698</w:t>
            </w:r>
            <w:r w:rsidRPr="006304E8">
              <w:br/>
              <w:t>EN 301 178</w:t>
            </w:r>
            <w:r w:rsidRPr="006304E8">
              <w:br/>
              <w:t>EN 301 025</w:t>
            </w:r>
            <w:r w:rsidRPr="006304E8">
              <w:br/>
              <w:t>EN 301 929</w:t>
            </w:r>
            <w:r w:rsidRPr="006304E8">
              <w:br/>
              <w:t>EN 303 098</w:t>
            </w:r>
            <w:r w:rsidRPr="006304E8">
              <w:br/>
              <w:t>EN 302 885</w:t>
            </w:r>
            <w:r w:rsidRPr="006304E8">
              <w:br/>
              <w:t>EN 303 132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8" w:name="5831"/>
            <w:bookmarkEnd w:id="348"/>
            <w:r w:rsidRPr="006304E8">
              <w:t>EN 300 162</w:t>
            </w:r>
            <w:r w:rsidRPr="006304E8">
              <w:br/>
              <w:t>EN 300 698</w:t>
            </w:r>
            <w:r w:rsidRPr="006304E8">
              <w:br/>
              <w:t>EN 301 178</w:t>
            </w:r>
            <w:r w:rsidRPr="006304E8">
              <w:br/>
              <w:t>EN 301 025</w:t>
            </w:r>
            <w:r w:rsidRPr="006304E8">
              <w:br/>
              <w:t>EN 301 929</w:t>
            </w:r>
            <w:r w:rsidRPr="006304E8">
              <w:br/>
              <w:t>EN 303 098</w:t>
            </w:r>
            <w:r w:rsidRPr="006304E8">
              <w:br/>
              <w:t>EN 302 885</w:t>
            </w:r>
            <w:r w:rsidRPr="006304E8">
              <w:br/>
              <w:t>EN 303 132</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49" w:name="5832"/>
            <w:bookmarkEnd w:id="349"/>
            <w:r w:rsidRPr="006304E8">
              <w:t>додаток 18 РР МСЕ</w:t>
            </w:r>
            <w:r w:rsidRPr="006304E8">
              <w:br/>
              <w:t>ITU-R M.489-2</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0" w:name="5833"/>
            <w:bookmarkEnd w:id="350"/>
            <w:r w:rsidRPr="006304E8">
              <w:t xml:space="preserve">156,025 - 157,925 МГц </w:t>
            </w:r>
            <w:r w:rsidRPr="006304E8">
              <w:br/>
              <w:t>160,625 - 162,025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1" w:name="5834"/>
            <w:bookmarkEnd w:id="351"/>
            <w:r w:rsidRPr="006304E8">
              <w:t>смуги радіочастот 156,025- 157,925 МГц, 160,625 - 162,025 МГц використовуються для потреб морської рухомої радіослужби згідно з додатком 1</w:t>
            </w:r>
            <w:r w:rsidRPr="006304E8">
              <w:br/>
              <w:t>Т01, Д01,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2" w:name="5835"/>
            <w:bookmarkEnd w:id="352"/>
            <w:r w:rsidRPr="006304E8">
              <w:t> </w:t>
            </w:r>
          </w:p>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3" w:name="342"/>
            <w:bookmarkEnd w:id="353"/>
            <w:r w:rsidRPr="006304E8">
              <w:t xml:space="preserve">12. </w:t>
            </w:r>
            <w:proofErr w:type="spellStart"/>
            <w:r w:rsidRPr="006304E8">
              <w:t>Радіоподовжувачі</w:t>
            </w:r>
            <w:proofErr w:type="spellEnd"/>
            <w:r w:rsidRPr="006304E8">
              <w:t xml:space="preserve"> абонентських телефонних ліній</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4" w:name="343"/>
            <w:bookmarkEnd w:id="354"/>
            <w:r w:rsidRPr="006304E8">
              <w:t>рухома</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5" w:name="344"/>
            <w:bookmarkEnd w:id="355"/>
            <w:r w:rsidRPr="006304E8">
              <w:t xml:space="preserve">радіозв'язок з використанням </w:t>
            </w:r>
            <w:proofErr w:type="spellStart"/>
            <w:r w:rsidRPr="006304E8">
              <w:t>радіоподовжувачів</w:t>
            </w:r>
            <w:proofErr w:type="spellEnd"/>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6" w:name="345"/>
            <w:bookmarkEnd w:id="356"/>
            <w:r w:rsidRPr="006304E8">
              <w:t>SENAO</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7" w:name="346"/>
            <w:bookmarkEnd w:id="357"/>
            <w:r w:rsidRPr="006304E8">
              <w:t xml:space="preserve">EN 300 086 </w:t>
            </w:r>
            <w:r w:rsidRPr="006304E8">
              <w:br/>
              <w:t>EN 300 296</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8" w:name="1679"/>
            <w:bookmarkEnd w:id="358"/>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59" w:name="347"/>
            <w:bookmarkEnd w:id="359"/>
            <w:r w:rsidRPr="006304E8">
              <w:t xml:space="preserve">253,5 - 254,5 МГц </w:t>
            </w:r>
            <w:r w:rsidRPr="006304E8">
              <w:br/>
              <w:t>379,5 - 380,5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0" w:name="348"/>
            <w:bookmarkEnd w:id="360"/>
            <w:r w:rsidRPr="006304E8">
              <w:t>смуги радіочастот 253,5 - 254,5 МГц та 379,5 - 380,5 МГц є парними Л02, Т01,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1" w:name="349"/>
            <w:bookmarkEnd w:id="361"/>
            <w:r w:rsidRPr="006304E8">
              <w:t>1 січня 2025 року</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2" w:name="350"/>
            <w:bookmarkEnd w:id="362"/>
            <w:r w:rsidRPr="006304E8">
              <w:t>HARVEST</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3" w:name="351"/>
            <w:bookmarkEnd w:id="363"/>
            <w:r w:rsidRPr="006304E8">
              <w:t xml:space="preserve">EN 300 086 </w:t>
            </w:r>
            <w:r w:rsidRPr="006304E8">
              <w:br/>
              <w:t>EN 300 296</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4" w:name="1680"/>
            <w:bookmarkEnd w:id="364"/>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5" w:name="352"/>
            <w:bookmarkEnd w:id="365"/>
            <w:r w:rsidRPr="006304E8">
              <w:t>263,95 - 264,95 МГц 393,95 - 394,95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6" w:name="353"/>
            <w:bookmarkEnd w:id="366"/>
            <w:r w:rsidRPr="006304E8">
              <w:t xml:space="preserve">смуги радіочастот 263,95 - 264,95 МГц та 393,95 - 394,95 МГц є парними </w:t>
            </w:r>
            <w:r w:rsidRPr="006304E8">
              <w:br/>
              <w:t>Л02, Т01, Д03</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7" w:name="354"/>
            <w:bookmarkEnd w:id="367"/>
            <w:r w:rsidRPr="006304E8">
              <w:t>1 січня 2025 року</w:t>
            </w:r>
          </w:p>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8" w:name="3001"/>
            <w:bookmarkEnd w:id="368"/>
            <w:r w:rsidRPr="006304E8">
              <w:lastRenderedPageBreak/>
              <w:t>13. Радіозв'язок передавання даних</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69" w:name="3002"/>
            <w:bookmarkEnd w:id="369"/>
            <w:r w:rsidRPr="006304E8">
              <w:t>рухома</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0" w:name="3010"/>
            <w:bookmarkEnd w:id="370"/>
            <w:r w:rsidRPr="006304E8">
              <w:t xml:space="preserve">радіозв'язок фіксованої, рухомої сухопутної та морської </w:t>
            </w:r>
            <w:proofErr w:type="spellStart"/>
            <w:r w:rsidRPr="006304E8">
              <w:t>радіослужб</w:t>
            </w:r>
            <w:proofErr w:type="spellEnd"/>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1" w:name="3004"/>
            <w:bookmarkEnd w:id="371"/>
            <w:r w:rsidRPr="006304E8">
              <w:t>ДСТУ 4184</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2" w:name="3005"/>
            <w:bookmarkEnd w:id="372"/>
            <w:r w:rsidRPr="006304E8">
              <w:t>ДСТУ 4184</w:t>
            </w:r>
            <w:r w:rsidRPr="006304E8">
              <w:br/>
              <w:t>EN 300 113</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3" w:name="3006"/>
            <w:bookmarkEnd w:id="373"/>
            <w:r w:rsidRPr="006304E8">
              <w:t>ERC/REC</w:t>
            </w:r>
            <w:r w:rsidRPr="006304E8">
              <w:br/>
              <w:t>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4" w:name="3007"/>
            <w:bookmarkEnd w:id="374"/>
            <w:r w:rsidRPr="006304E8">
              <w:t>413 - 420 МГц</w:t>
            </w:r>
            <w:r w:rsidRPr="006304E8">
              <w:br/>
              <w:t>423 - 430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5" w:name="3008"/>
            <w:bookmarkEnd w:id="375"/>
            <w:r w:rsidRPr="006304E8">
              <w:t xml:space="preserve">смуги радіочастот 413 - 420 МГц і 423 - 430 МГц є парними. В окремих випадках застосовується сітка радіочастот із кроком 25 </w:t>
            </w:r>
            <w:proofErr w:type="spellStart"/>
            <w:r w:rsidRPr="006304E8">
              <w:t>кГц</w:t>
            </w:r>
            <w:proofErr w:type="spellEnd"/>
            <w:r w:rsidRPr="006304E8">
              <w:br/>
              <w:t>Л02, Д01 або 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6" w:name="3009"/>
            <w:bookmarkEnd w:id="376"/>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7" w:name="2995"/>
            <w:bookmarkEnd w:id="377"/>
            <w:r w:rsidRPr="006304E8">
              <w:t>ДСТУ 4184</w:t>
            </w:r>
            <w:r w:rsidRPr="006304E8">
              <w:br/>
              <w:t>(</w:t>
            </w:r>
            <w:proofErr w:type="spellStart"/>
            <w:r w:rsidRPr="006304E8">
              <w:t>Widanet</w:t>
            </w:r>
            <w:proofErr w:type="spellEnd"/>
            <w:r w:rsidRPr="006304E8">
              <w:t>)</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8" w:name="2996"/>
            <w:bookmarkEnd w:id="378"/>
            <w:r w:rsidRPr="006304E8">
              <w:t>ДСТУ 4184</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79" w:name="2997"/>
            <w:bookmarkEnd w:id="379"/>
            <w:r w:rsidRPr="006304E8">
              <w:t>ERC/REC</w:t>
            </w:r>
            <w:r w:rsidRPr="006304E8">
              <w:br/>
              <w:t>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0" w:name="2998"/>
            <w:bookmarkEnd w:id="380"/>
            <w:r w:rsidRPr="006304E8">
              <w:t>450 - 450,6 МГц</w:t>
            </w:r>
            <w:r w:rsidRPr="006304E8">
              <w:br/>
              <w:t>460 - 460,6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1" w:name="2999"/>
            <w:bookmarkEnd w:id="381"/>
            <w:r w:rsidRPr="006304E8">
              <w:t>смуги радіочастот 450 - 450,6 МГц і 460 - 460,6 МГц є парними і можуть використовуватися для ультракороткохвильового радіотелефонного зв'язку з можливістю пакетної передачі даних</w:t>
            </w:r>
            <w:r w:rsidRPr="006304E8">
              <w:br/>
              <w:t>Л02,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2" w:name="3000"/>
            <w:bookmarkEnd w:id="382"/>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3" w:name="2986"/>
            <w:bookmarkEnd w:id="383"/>
            <w:r w:rsidRPr="006304E8">
              <w:t>ДСТУ 4184</w:t>
            </w:r>
            <w:r w:rsidRPr="006304E8">
              <w:br/>
              <w:t>TRIMARK</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4" w:name="2987"/>
            <w:bookmarkEnd w:id="384"/>
            <w:r w:rsidRPr="006304E8">
              <w:t>EN 300 113</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5" w:name="2988"/>
            <w:bookmarkEnd w:id="385"/>
            <w:r w:rsidRPr="006304E8">
              <w:t>ERC/REC</w:t>
            </w:r>
            <w:r w:rsidRPr="006304E8">
              <w:br/>
              <w:t>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6" w:name="2989"/>
            <w:bookmarkEnd w:id="386"/>
            <w:r w:rsidRPr="006304E8">
              <w:t>462,525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7" w:name="2990"/>
            <w:bookmarkEnd w:id="387"/>
            <w:r w:rsidRPr="006304E8">
              <w:t>радіочастота може використовуватися тільки в зоні відчуження Чорнобильської АЕС</w:t>
            </w:r>
            <w:r w:rsidRPr="006304E8">
              <w:br/>
              <w:t>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8" w:name="2991"/>
            <w:bookmarkEnd w:id="388"/>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89" w:name="3139"/>
            <w:bookmarkEnd w:id="389"/>
            <w:r w:rsidRPr="006304E8">
              <w:t>ДСТУ 4184</w:t>
            </w:r>
            <w:r w:rsidRPr="006304E8">
              <w:br/>
              <w:t>TRIMARK</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0" w:name="3140"/>
            <w:bookmarkEnd w:id="390"/>
            <w:r w:rsidRPr="006304E8">
              <w:t>ДСТУ 4184</w:t>
            </w:r>
            <w:r w:rsidRPr="006304E8">
              <w:br/>
              <w:t>EN 300 113</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1" w:name="3141"/>
            <w:bookmarkEnd w:id="391"/>
            <w:r w:rsidRPr="006304E8">
              <w:t>ERC/REC</w:t>
            </w:r>
            <w:r w:rsidRPr="006304E8">
              <w:br/>
              <w:t>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2" w:name="3142"/>
            <w:bookmarkEnd w:id="392"/>
            <w:r w:rsidRPr="006304E8">
              <w:t>440 - 442,125 МГц</w:t>
            </w:r>
            <w:r w:rsidRPr="006304E8">
              <w:br/>
              <w:t>442,525 - 446 МГц</w:t>
            </w:r>
            <w:r w:rsidRPr="006304E8">
              <w:br/>
              <w:t xml:space="preserve">446,4 - 447,725 </w:t>
            </w:r>
            <w:r w:rsidRPr="006304E8">
              <w:lastRenderedPageBreak/>
              <w:t>МГц</w:t>
            </w:r>
            <w:r w:rsidRPr="006304E8">
              <w:br/>
              <w:t>448,15 - 450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3" w:name="3143"/>
            <w:bookmarkEnd w:id="393"/>
            <w:r w:rsidRPr="006304E8">
              <w:lastRenderedPageBreak/>
              <w:t xml:space="preserve">в окремих випадках застосовується сітка радіочастот із кроком 25 </w:t>
            </w:r>
            <w:proofErr w:type="spellStart"/>
            <w:r w:rsidRPr="006304E8">
              <w:t>кГц</w:t>
            </w:r>
            <w:proofErr w:type="spellEnd"/>
            <w:r w:rsidRPr="006304E8">
              <w:t xml:space="preserve">. Потужність випромінювання РЕЗ не повинна перевищувати 25 </w:t>
            </w:r>
            <w:r w:rsidRPr="006304E8">
              <w:lastRenderedPageBreak/>
              <w:t>Вт</w:t>
            </w:r>
            <w:r w:rsidRPr="006304E8">
              <w:br/>
              <w:t>Л02, Д01 або 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4" w:name="3144"/>
            <w:bookmarkEnd w:id="394"/>
            <w:r w:rsidRPr="006304E8">
              <w:lastRenderedPageBreak/>
              <w:t> </w:t>
            </w:r>
          </w:p>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5" w:name="3801"/>
            <w:bookmarkEnd w:id="395"/>
            <w:r w:rsidRPr="006304E8">
              <w:lastRenderedPageBreak/>
              <w:t xml:space="preserve">14. Цифровий </w:t>
            </w:r>
            <w:proofErr w:type="spellStart"/>
            <w:r w:rsidRPr="006304E8">
              <w:t>транкінговий</w:t>
            </w:r>
            <w:proofErr w:type="spellEnd"/>
            <w:r w:rsidRPr="006304E8">
              <w:t xml:space="preserve"> радіозв'язок</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6" w:name="3802"/>
            <w:bookmarkEnd w:id="396"/>
            <w:r w:rsidRPr="006304E8">
              <w:t>рухома, за винятком повітряної рухомої</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7" w:name="3803"/>
            <w:bookmarkEnd w:id="397"/>
            <w:proofErr w:type="spellStart"/>
            <w:r w:rsidRPr="006304E8">
              <w:t>транкінговий</w:t>
            </w:r>
            <w:proofErr w:type="spellEnd"/>
            <w:r w:rsidRPr="006304E8">
              <w:t xml:space="preserve"> радіозв'язок</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8" w:name="3804"/>
            <w:bookmarkEnd w:id="398"/>
            <w:r w:rsidRPr="006304E8">
              <w:t>TETRA та модифікації</w:t>
            </w:r>
            <w:r w:rsidRPr="006304E8">
              <w:br/>
              <w:t xml:space="preserve">APCO 25 </w:t>
            </w:r>
            <w:r w:rsidRPr="006304E8">
              <w:br/>
              <w:t xml:space="preserve">DMR </w:t>
            </w:r>
            <w:r w:rsidRPr="006304E8">
              <w:br/>
              <w:t xml:space="preserve">рівень III </w:t>
            </w:r>
            <w:r w:rsidRPr="006304E8">
              <w:br/>
              <w:t>NXDN</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399" w:name="3805"/>
            <w:bookmarkEnd w:id="399"/>
            <w:r w:rsidRPr="006304E8">
              <w:t xml:space="preserve">EN 303 035 </w:t>
            </w:r>
            <w:r w:rsidRPr="006304E8">
              <w:br/>
              <w:t xml:space="preserve">EN 300 392 </w:t>
            </w:r>
            <w:r w:rsidRPr="006304E8">
              <w:br/>
              <w:t xml:space="preserve">EN 301 166 </w:t>
            </w:r>
            <w:r w:rsidRPr="006304E8">
              <w:br/>
              <w:t xml:space="preserve">TIA-102 </w:t>
            </w:r>
            <w:r w:rsidRPr="006304E8">
              <w:br/>
              <w:t xml:space="preserve">TS 102 361-1 </w:t>
            </w:r>
            <w:r w:rsidRPr="006304E8">
              <w:br/>
              <w:t xml:space="preserve">TS 102 361-2 </w:t>
            </w:r>
            <w:r w:rsidRPr="006304E8">
              <w:br/>
              <w:t xml:space="preserve">TS 102 361-3 </w:t>
            </w:r>
            <w:r w:rsidRPr="006304E8">
              <w:br/>
              <w:t>TS 102 361-4</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0" w:name="3806"/>
            <w:bookmarkEnd w:id="400"/>
            <w:r w:rsidRPr="006304E8">
              <w:t>ERC/DEC/(96)04</w:t>
            </w:r>
            <w:r w:rsidRPr="006304E8">
              <w:br/>
              <w:t>ECC/DEC/(06)06</w:t>
            </w:r>
            <w:r w:rsidRPr="006304E8">
              <w:br/>
              <w:t>ERC/REC 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1" w:name="3807"/>
            <w:bookmarkEnd w:id="401"/>
            <w:r w:rsidRPr="006304E8">
              <w:t>413 - 420 МГц</w:t>
            </w:r>
            <w:r w:rsidRPr="006304E8">
              <w:br/>
              <w:t>423 - 430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2" w:name="3808"/>
            <w:bookmarkEnd w:id="402"/>
            <w:r w:rsidRPr="006304E8">
              <w:t xml:space="preserve">смуги радіочастот 413 - 420 МГц і 423 - 430 МГц є парними. В окремих випадках застосовується сітка радіочастот із кроком 25 </w:t>
            </w:r>
            <w:proofErr w:type="spellStart"/>
            <w:r w:rsidRPr="006304E8">
              <w:t>кГц</w:t>
            </w:r>
            <w:proofErr w:type="spellEnd"/>
            <w:r w:rsidRPr="006304E8">
              <w:t>.</w:t>
            </w:r>
            <w:r w:rsidRPr="006304E8">
              <w:br/>
              <w:t xml:space="preserve">У межах каналів із шириною, що відповідає кроку сітки частот 12,5 </w:t>
            </w:r>
            <w:proofErr w:type="spellStart"/>
            <w:r w:rsidRPr="006304E8">
              <w:t>кГц</w:t>
            </w:r>
            <w:proofErr w:type="spellEnd"/>
            <w:r w:rsidRPr="006304E8">
              <w:t xml:space="preserve">, можливе застосування </w:t>
            </w:r>
            <w:proofErr w:type="spellStart"/>
            <w:r w:rsidRPr="006304E8">
              <w:t>вузькосмугового</w:t>
            </w:r>
            <w:proofErr w:type="spellEnd"/>
            <w:r w:rsidRPr="006304E8">
              <w:t xml:space="preserve"> обладнання із шириною каналу, що відповідає кроку сітки частот 6,25 </w:t>
            </w:r>
            <w:proofErr w:type="spellStart"/>
            <w:r w:rsidRPr="006304E8">
              <w:t>кГц</w:t>
            </w:r>
            <w:proofErr w:type="spellEnd"/>
            <w:r w:rsidRPr="006304E8">
              <w:br/>
              <w:t>Л02, Д01 або 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3" w:name="3809"/>
            <w:bookmarkEnd w:id="403"/>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4" w:name="3810"/>
            <w:bookmarkEnd w:id="404"/>
            <w:r w:rsidRPr="006304E8">
              <w:t xml:space="preserve">APCO 25 </w:t>
            </w:r>
            <w:r w:rsidRPr="006304E8">
              <w:br/>
              <w:t xml:space="preserve">DMR </w:t>
            </w:r>
            <w:r w:rsidRPr="006304E8">
              <w:br/>
              <w:t xml:space="preserve">рівень III </w:t>
            </w:r>
            <w:r w:rsidRPr="006304E8">
              <w:br/>
              <w:t>NXDN</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5" w:name="3811"/>
            <w:bookmarkEnd w:id="405"/>
            <w:r w:rsidRPr="006304E8">
              <w:t xml:space="preserve">EN 301 166 </w:t>
            </w:r>
            <w:r w:rsidRPr="006304E8">
              <w:br/>
              <w:t xml:space="preserve">TIA-102 </w:t>
            </w:r>
            <w:r w:rsidRPr="006304E8">
              <w:br/>
              <w:t xml:space="preserve">TS 102 361-1 </w:t>
            </w:r>
            <w:r w:rsidRPr="006304E8">
              <w:br/>
              <w:t xml:space="preserve">TS 102 361-2 </w:t>
            </w:r>
            <w:r w:rsidRPr="006304E8">
              <w:br/>
              <w:t xml:space="preserve">TS 102 361-3 </w:t>
            </w:r>
            <w:r w:rsidRPr="006304E8">
              <w:br/>
              <w:t>TS 102 361-4</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6" w:name="3812"/>
            <w:bookmarkEnd w:id="406"/>
            <w:r w:rsidRPr="006304E8">
              <w:t>ECC/DEC/</w:t>
            </w:r>
            <w:r w:rsidRPr="006304E8">
              <w:br/>
              <w:t xml:space="preserve">(06)06 </w:t>
            </w:r>
            <w:r w:rsidRPr="006304E8">
              <w:br/>
              <w:t xml:space="preserve">ERC/REC </w:t>
            </w:r>
            <w:r w:rsidRPr="006304E8">
              <w:br/>
              <w:t>T/R 25-08</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7" w:name="3813"/>
            <w:bookmarkEnd w:id="407"/>
            <w:r w:rsidRPr="006304E8">
              <w:t xml:space="preserve">150,05 - 156,7625 МГц </w:t>
            </w:r>
            <w:r w:rsidRPr="006304E8">
              <w:br/>
              <w:t>156,8375 - 162,75 МГц</w:t>
            </w:r>
            <w:r w:rsidRPr="006304E8">
              <w:br/>
              <w:t>163,2 - 168,5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8" w:name="3814"/>
            <w:bookmarkEnd w:id="408"/>
            <w:r w:rsidRPr="006304E8">
              <w:t xml:space="preserve">смуги радіочастот використовуються згідно з додатком 2. У межах каналів із шириною, що відповідає кроку сітки частот 12,5 </w:t>
            </w:r>
            <w:proofErr w:type="spellStart"/>
            <w:r w:rsidRPr="006304E8">
              <w:t>кГц</w:t>
            </w:r>
            <w:proofErr w:type="spellEnd"/>
            <w:r w:rsidRPr="006304E8">
              <w:t xml:space="preserve">, можливе застосування </w:t>
            </w:r>
            <w:proofErr w:type="spellStart"/>
            <w:r w:rsidRPr="006304E8">
              <w:t>вузькосмугового</w:t>
            </w:r>
            <w:proofErr w:type="spellEnd"/>
            <w:r w:rsidRPr="006304E8">
              <w:t xml:space="preserve"> обладнання із шириною каналу, що відповідає кроку сітки частот</w:t>
            </w:r>
            <w:r w:rsidRPr="006304E8">
              <w:br/>
              <w:t xml:space="preserve">6,25 </w:t>
            </w:r>
            <w:proofErr w:type="spellStart"/>
            <w:r w:rsidRPr="006304E8">
              <w:t>кГц</w:t>
            </w:r>
            <w:proofErr w:type="spellEnd"/>
            <w:r w:rsidRPr="006304E8">
              <w:br/>
              <w:t>Л02, Д01 або Т01,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09" w:name="3815"/>
            <w:bookmarkEnd w:id="409"/>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0" w:name="369"/>
            <w:bookmarkEnd w:id="410"/>
            <w:r w:rsidRPr="005028C8">
              <w:t>15. Пристрої радіочастотної ідентифікації</w:t>
            </w:r>
          </w:p>
        </w:tc>
        <w:tc>
          <w:tcPr>
            <w:tcW w:w="554" w:type="pct"/>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1" w:name="370"/>
            <w:bookmarkEnd w:id="411"/>
            <w:r w:rsidRPr="005028C8">
              <w:t xml:space="preserve">рухома, за винятком </w:t>
            </w:r>
            <w:r w:rsidRPr="005028C8">
              <w:lastRenderedPageBreak/>
              <w:t>повітряної рухомої</w:t>
            </w:r>
          </w:p>
        </w:tc>
        <w:tc>
          <w:tcPr>
            <w:tcW w:w="631" w:type="pct"/>
            <w:gridSpan w:val="2"/>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2" w:name="371"/>
            <w:bookmarkEnd w:id="412"/>
            <w:r w:rsidRPr="005028C8">
              <w:lastRenderedPageBreak/>
              <w:t>інший вид радіозв’язку</w:t>
            </w:r>
          </w:p>
        </w:tc>
        <w:tc>
          <w:tcPr>
            <w:tcW w:w="446" w:type="pct"/>
            <w:gridSpan w:val="2"/>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3" w:name="372"/>
            <w:bookmarkEnd w:id="413"/>
            <w:r w:rsidRPr="005028C8">
              <w:t> </w:t>
            </w:r>
          </w:p>
        </w:tc>
        <w:tc>
          <w:tcPr>
            <w:tcW w:w="413" w:type="pct"/>
            <w:gridSpan w:val="3"/>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4" w:name="373"/>
            <w:bookmarkEnd w:id="414"/>
            <w:r w:rsidRPr="005028C8">
              <w:t>ДСТУ 4184</w:t>
            </w:r>
            <w:r w:rsidRPr="005028C8">
              <w:br/>
            </w:r>
            <w:r w:rsidRPr="005028C8">
              <w:lastRenderedPageBreak/>
              <w:t>ETSI EN</w:t>
            </w:r>
            <w:r w:rsidRPr="005028C8">
              <w:br/>
              <w:t>302 208</w:t>
            </w:r>
          </w:p>
        </w:tc>
        <w:tc>
          <w:tcPr>
            <w:tcW w:w="537" w:type="pct"/>
            <w:gridSpan w:val="3"/>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5" w:name="374"/>
            <w:bookmarkEnd w:id="415"/>
            <w:r w:rsidRPr="005028C8">
              <w:lastRenderedPageBreak/>
              <w:t> </w:t>
            </w:r>
          </w:p>
        </w:tc>
        <w:tc>
          <w:tcPr>
            <w:tcW w:w="401" w:type="pct"/>
            <w:gridSpan w:val="3"/>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6" w:name="375"/>
            <w:bookmarkEnd w:id="416"/>
            <w:r w:rsidRPr="005028C8">
              <w:t>865</w:t>
            </w:r>
            <w:r>
              <w:t>-</w:t>
            </w:r>
            <w:r w:rsidRPr="005028C8">
              <w:t>869 МГц</w:t>
            </w:r>
          </w:p>
        </w:tc>
        <w:tc>
          <w:tcPr>
            <w:tcW w:w="964" w:type="pct"/>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7" w:name="376"/>
            <w:bookmarkEnd w:id="417"/>
            <w:r w:rsidRPr="005028C8">
              <w:t xml:space="preserve">смуга радіочастот використовується системою автоматичної ідентифікації </w:t>
            </w:r>
            <w:r w:rsidRPr="005028C8">
              <w:lastRenderedPageBreak/>
              <w:t xml:space="preserve">рухомого складу на залізничному транспорті. Потужність випромінювання не повинна перевищувати 2 Вт </w:t>
            </w:r>
            <w:r w:rsidRPr="005028C8">
              <w:br/>
              <w:t>Т01, Д01;</w:t>
            </w:r>
            <w:r w:rsidRPr="005028C8">
              <w:br/>
              <w:t>смуга радіочастот використовується системою моніторингу проходження поштової кореспонденції. Потужність випромінювання передавача рамки зчитувача не повинна перевищувати</w:t>
            </w:r>
            <w:r w:rsidRPr="005028C8">
              <w:br/>
              <w:t xml:space="preserve">0 </w:t>
            </w:r>
            <w:proofErr w:type="spellStart"/>
            <w:r w:rsidRPr="005028C8">
              <w:t>дБВт</w:t>
            </w:r>
            <w:proofErr w:type="spellEnd"/>
            <w:r w:rsidRPr="005028C8">
              <w:t xml:space="preserve">, а потужність випромінювання радіочастотної мітки не повинна перевищувати ‒ 40 </w:t>
            </w:r>
            <w:proofErr w:type="spellStart"/>
            <w:r w:rsidRPr="005028C8">
              <w:t>дБВт</w:t>
            </w:r>
            <w:proofErr w:type="spellEnd"/>
            <w:r w:rsidRPr="005028C8">
              <w:t>. Експлуатація рамки зчитувача здійснюється всередині приміщень відповідно до Б01 або Д03</w:t>
            </w:r>
          </w:p>
        </w:tc>
        <w:tc>
          <w:tcPr>
            <w:tcW w:w="368" w:type="pct"/>
            <w:gridSpan w:val="3"/>
            <w:tcBorders>
              <w:top w:val="single" w:sz="4" w:space="0" w:color="auto"/>
              <w:left w:val="single" w:sz="4" w:space="0" w:color="auto"/>
              <w:bottom w:val="single" w:sz="4" w:space="0" w:color="auto"/>
              <w:right w:val="single" w:sz="4" w:space="0" w:color="auto"/>
            </w:tcBorders>
            <w:hideMark/>
          </w:tcPr>
          <w:p w:rsidR="001D4A2B" w:rsidRPr="005028C8" w:rsidRDefault="001D4A2B" w:rsidP="00C237EE">
            <w:pPr>
              <w:spacing w:before="100" w:beforeAutospacing="1" w:after="100" w:afterAutospacing="1"/>
              <w:ind w:left="-57"/>
            </w:pPr>
            <w:bookmarkStart w:id="418" w:name="1681"/>
            <w:bookmarkEnd w:id="418"/>
            <w:r w:rsidRPr="005028C8">
              <w:lastRenderedPageBreak/>
              <w:t> </w:t>
            </w:r>
          </w:p>
        </w:tc>
      </w:tr>
      <w:tr w:rsidR="001F0307" w:rsidRPr="006304E8" w:rsidTr="00C237EE">
        <w:trPr>
          <w:divId w:val="924266562"/>
        </w:trPr>
        <w:tc>
          <w:tcPr>
            <w:tcW w:w="686" w:type="pct"/>
            <w:gridSpan w:val="2"/>
            <w:vMerge w:val="restart"/>
            <w:tcBorders>
              <w:top w:val="single" w:sz="4" w:space="0" w:color="auto"/>
              <w:left w:val="single" w:sz="4" w:space="0" w:color="auto"/>
              <w:right w:val="single" w:sz="4" w:space="0" w:color="auto"/>
            </w:tcBorders>
          </w:tcPr>
          <w:p w:rsidR="00DC1895" w:rsidRPr="005028C8" w:rsidRDefault="00DC1895" w:rsidP="00C237EE">
            <w:r w:rsidRPr="005028C8">
              <w:lastRenderedPageBreak/>
              <w:br w:type="page"/>
            </w:r>
          </w:p>
        </w:tc>
        <w:tc>
          <w:tcPr>
            <w:tcW w:w="554" w:type="pct"/>
            <w:vMerge w:val="restart"/>
            <w:tcBorders>
              <w:top w:val="single" w:sz="4" w:space="0" w:color="auto"/>
              <w:left w:val="single" w:sz="4" w:space="0" w:color="auto"/>
              <w:right w:val="single" w:sz="4" w:space="0" w:color="auto"/>
            </w:tcBorders>
          </w:tcPr>
          <w:p w:rsidR="00DC1895" w:rsidRPr="005028C8" w:rsidRDefault="00DC1895" w:rsidP="00C237EE">
            <w:pPr>
              <w:ind w:left="-57"/>
            </w:pPr>
            <w:r w:rsidRPr="005028C8">
              <w:t xml:space="preserve">малопотужні </w:t>
            </w:r>
            <w:proofErr w:type="spellStart"/>
            <w:r w:rsidRPr="005028C8">
              <w:t>радіозасто-сування</w:t>
            </w:r>
            <w:proofErr w:type="spellEnd"/>
          </w:p>
        </w:tc>
        <w:tc>
          <w:tcPr>
            <w:tcW w:w="631" w:type="pct"/>
            <w:gridSpan w:val="2"/>
            <w:vMerge w:val="restart"/>
            <w:tcBorders>
              <w:top w:val="single" w:sz="4" w:space="0" w:color="auto"/>
              <w:left w:val="single" w:sz="4" w:space="0" w:color="auto"/>
              <w:right w:val="single" w:sz="4" w:space="0" w:color="auto"/>
            </w:tcBorders>
          </w:tcPr>
          <w:p w:rsidR="00DC1895" w:rsidRPr="005028C8" w:rsidRDefault="00DC1895" w:rsidP="00C237EE"/>
        </w:tc>
        <w:tc>
          <w:tcPr>
            <w:tcW w:w="446" w:type="pct"/>
            <w:gridSpan w:val="2"/>
            <w:vMerge w:val="restart"/>
            <w:tcBorders>
              <w:top w:val="single" w:sz="4" w:space="0" w:color="auto"/>
              <w:left w:val="single" w:sz="4" w:space="0" w:color="auto"/>
              <w:right w:val="single" w:sz="4" w:space="0" w:color="auto"/>
            </w:tcBorders>
          </w:tcPr>
          <w:p w:rsidR="00DC1895" w:rsidRPr="005028C8" w:rsidRDefault="00DC1895" w:rsidP="00C237EE">
            <w:pPr>
              <w:ind w:left="-57"/>
            </w:pPr>
            <w:r w:rsidRPr="005028C8">
              <w:t>RFID</w:t>
            </w:r>
          </w:p>
        </w:tc>
        <w:tc>
          <w:tcPr>
            <w:tcW w:w="413" w:type="pct"/>
            <w:gridSpan w:val="3"/>
            <w:vMerge w:val="restart"/>
            <w:tcBorders>
              <w:top w:val="single" w:sz="4" w:space="0" w:color="auto"/>
              <w:left w:val="single" w:sz="4" w:space="0" w:color="auto"/>
              <w:right w:val="single" w:sz="4" w:space="0" w:color="auto"/>
            </w:tcBorders>
          </w:tcPr>
          <w:p w:rsidR="00DC1895" w:rsidRPr="000B37AB" w:rsidRDefault="00DC1895" w:rsidP="00C237EE">
            <w:pPr>
              <w:ind w:left="-57"/>
              <w:rPr>
                <w:lang w:val="en-US"/>
              </w:rPr>
            </w:pPr>
            <w:r w:rsidRPr="005028C8">
              <w:rPr>
                <w:bCs/>
              </w:rPr>
              <w:t>ДСТУ</w:t>
            </w:r>
            <w:r w:rsidRPr="000B37AB">
              <w:rPr>
                <w:bCs/>
                <w:lang w:val="en-US"/>
              </w:rPr>
              <w:t xml:space="preserve"> ETSI EN 300 330:2018 (ETSI EN 300 330:2017, IDT)</w:t>
            </w:r>
          </w:p>
        </w:tc>
        <w:tc>
          <w:tcPr>
            <w:tcW w:w="537"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ERC/REC 70-03</w:t>
            </w:r>
          </w:p>
          <w:p w:rsidR="00DC1895" w:rsidRPr="005028C8" w:rsidRDefault="00DC1895" w:rsidP="00C237EE">
            <w:pPr>
              <w:ind w:left="-57"/>
            </w:pPr>
            <w:r w:rsidRPr="005028C8">
              <w:t>діапазон 17 додатка до рішення ЄК 2019/1345</w:t>
            </w:r>
          </w:p>
        </w:tc>
        <w:tc>
          <w:tcPr>
            <w:tcW w:w="401"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400</w:t>
            </w:r>
            <w:r>
              <w:t>-</w:t>
            </w:r>
            <w:r w:rsidRPr="005028C8">
              <w:t xml:space="preserve">600 </w:t>
            </w:r>
            <w:proofErr w:type="spellStart"/>
            <w:r w:rsidRPr="005028C8">
              <w:t>кГц</w:t>
            </w:r>
            <w:proofErr w:type="spellEnd"/>
          </w:p>
        </w:tc>
        <w:tc>
          <w:tcPr>
            <w:tcW w:w="964" w:type="pct"/>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напруженість магнітного поля</w:t>
            </w:r>
            <w:r w:rsidRPr="005028C8">
              <w:br/>
              <w:t xml:space="preserve">‒ 8 </w:t>
            </w:r>
            <w:proofErr w:type="spellStart"/>
            <w:r w:rsidRPr="005028C8">
              <w:t>дБмкА</w:t>
            </w:r>
            <w:proofErr w:type="spellEnd"/>
            <w:r w:rsidRPr="005028C8">
              <w:t xml:space="preserve">/м, виміряна на відстані 10 м. Пристрої не повинні створювати </w:t>
            </w:r>
            <w:proofErr w:type="spellStart"/>
            <w:r w:rsidRPr="005028C8">
              <w:t>радіозавад</w:t>
            </w:r>
            <w:proofErr w:type="spellEnd"/>
            <w:r w:rsidRPr="005028C8">
              <w:t xml:space="preserve"> і вимагати захисту від РЕЗ спеціальних користувачів</w:t>
            </w:r>
            <w:r w:rsidRPr="005028C8">
              <w:br/>
              <w:t>Б01</w:t>
            </w:r>
          </w:p>
        </w:tc>
        <w:tc>
          <w:tcPr>
            <w:tcW w:w="368"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tc>
      </w:tr>
      <w:tr w:rsidR="001F0307" w:rsidRPr="006304E8" w:rsidTr="00C237EE">
        <w:trPr>
          <w:divId w:val="924266562"/>
        </w:trPr>
        <w:tc>
          <w:tcPr>
            <w:tcW w:w="686" w:type="pct"/>
            <w:gridSpan w:val="2"/>
            <w:vMerge/>
            <w:tcBorders>
              <w:left w:val="single" w:sz="4" w:space="0" w:color="auto"/>
              <w:right w:val="single" w:sz="4" w:space="0" w:color="auto"/>
            </w:tcBorders>
          </w:tcPr>
          <w:p w:rsidR="00DC1895" w:rsidRPr="005028C8" w:rsidRDefault="00DC1895" w:rsidP="00C237EE"/>
        </w:tc>
        <w:tc>
          <w:tcPr>
            <w:tcW w:w="554" w:type="pct"/>
            <w:vMerge/>
            <w:tcBorders>
              <w:left w:val="single" w:sz="4" w:space="0" w:color="auto"/>
              <w:right w:val="single" w:sz="4" w:space="0" w:color="auto"/>
            </w:tcBorders>
          </w:tcPr>
          <w:p w:rsidR="00DC1895" w:rsidRPr="005028C8" w:rsidRDefault="00DC1895" w:rsidP="00C237EE">
            <w:pPr>
              <w:ind w:left="-57"/>
            </w:pPr>
          </w:p>
        </w:tc>
        <w:tc>
          <w:tcPr>
            <w:tcW w:w="631" w:type="pct"/>
            <w:gridSpan w:val="2"/>
            <w:vMerge/>
            <w:tcBorders>
              <w:left w:val="single" w:sz="4" w:space="0" w:color="auto"/>
              <w:right w:val="single" w:sz="4" w:space="0" w:color="auto"/>
            </w:tcBorders>
          </w:tcPr>
          <w:p w:rsidR="00DC1895" w:rsidRPr="005028C8" w:rsidRDefault="00DC1895" w:rsidP="00C237EE"/>
        </w:tc>
        <w:tc>
          <w:tcPr>
            <w:tcW w:w="446" w:type="pct"/>
            <w:gridSpan w:val="2"/>
            <w:vMerge/>
            <w:tcBorders>
              <w:left w:val="single" w:sz="4" w:space="0" w:color="auto"/>
              <w:right w:val="single" w:sz="4" w:space="0" w:color="auto"/>
            </w:tcBorders>
          </w:tcPr>
          <w:p w:rsidR="00DC1895" w:rsidRPr="005028C8" w:rsidRDefault="00DC1895" w:rsidP="00C237EE">
            <w:pPr>
              <w:ind w:left="-57"/>
            </w:pPr>
          </w:p>
        </w:tc>
        <w:tc>
          <w:tcPr>
            <w:tcW w:w="413" w:type="pct"/>
            <w:gridSpan w:val="3"/>
            <w:vMerge/>
            <w:tcBorders>
              <w:left w:val="single" w:sz="4" w:space="0" w:color="auto"/>
              <w:bottom w:val="single" w:sz="4" w:space="0" w:color="auto"/>
              <w:right w:val="single" w:sz="4" w:space="0" w:color="auto"/>
            </w:tcBorders>
          </w:tcPr>
          <w:p w:rsidR="00DC1895" w:rsidRPr="005028C8" w:rsidRDefault="00DC1895" w:rsidP="00C237EE">
            <w:pPr>
              <w:ind w:left="-57"/>
              <w:rPr>
                <w:bCs/>
              </w:rPr>
            </w:pPr>
          </w:p>
        </w:tc>
        <w:tc>
          <w:tcPr>
            <w:tcW w:w="537"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ERC/REC 70-03</w:t>
            </w:r>
          </w:p>
          <w:p w:rsidR="00DC1895" w:rsidRPr="005028C8" w:rsidRDefault="00DC1895" w:rsidP="00C237EE">
            <w:pPr>
              <w:ind w:left="-57"/>
            </w:pPr>
            <w:r w:rsidRPr="005028C8">
              <w:lastRenderedPageBreak/>
              <w:t>діапазон 27b додатка до рішення ЄК 2019/1345,</w:t>
            </w:r>
          </w:p>
          <w:p w:rsidR="00DC1895" w:rsidRPr="005028C8" w:rsidRDefault="00DC1895" w:rsidP="00C237EE">
            <w:pPr>
              <w:ind w:left="-57"/>
            </w:pPr>
            <w:r w:rsidRPr="005028C8">
              <w:t>звіт ECC 208</w:t>
            </w:r>
          </w:p>
        </w:tc>
        <w:tc>
          <w:tcPr>
            <w:tcW w:w="401"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lastRenderedPageBreak/>
              <w:t>13 553</w:t>
            </w:r>
            <w:r>
              <w:t>-</w:t>
            </w:r>
            <w:r w:rsidRPr="005028C8">
              <w:t xml:space="preserve">13 567 </w:t>
            </w:r>
            <w:proofErr w:type="spellStart"/>
            <w:r w:rsidRPr="005028C8">
              <w:t>кГц</w:t>
            </w:r>
            <w:proofErr w:type="spellEnd"/>
          </w:p>
        </w:tc>
        <w:tc>
          <w:tcPr>
            <w:tcW w:w="964" w:type="pct"/>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напруженість магнітного поля</w:t>
            </w:r>
            <w:r w:rsidRPr="005028C8">
              <w:br/>
              <w:t xml:space="preserve">60 </w:t>
            </w:r>
            <w:proofErr w:type="spellStart"/>
            <w:r w:rsidRPr="005028C8">
              <w:t>дБмкА</w:t>
            </w:r>
            <w:proofErr w:type="spellEnd"/>
            <w:r w:rsidRPr="005028C8">
              <w:t xml:space="preserve">/м, виміряна на </w:t>
            </w:r>
            <w:r w:rsidRPr="005028C8">
              <w:lastRenderedPageBreak/>
              <w:t xml:space="preserve">відстані 10 м. Вимоги щодо маски передачі та антен для всіх комбінованих частотних сегментів встановлюються НКРЗІ </w:t>
            </w:r>
          </w:p>
          <w:p w:rsidR="00DC1895" w:rsidRPr="005028C8" w:rsidRDefault="00DC1895" w:rsidP="00C237EE">
            <w:pPr>
              <w:ind w:left="-57"/>
            </w:pPr>
            <w:r w:rsidRPr="005028C8">
              <w:t>Б01</w:t>
            </w:r>
          </w:p>
        </w:tc>
        <w:tc>
          <w:tcPr>
            <w:tcW w:w="368"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tc>
      </w:tr>
      <w:tr w:rsidR="001F0307" w:rsidRPr="006304E8" w:rsidTr="00C237EE">
        <w:trPr>
          <w:divId w:val="924266562"/>
        </w:trPr>
        <w:tc>
          <w:tcPr>
            <w:tcW w:w="686" w:type="pct"/>
            <w:gridSpan w:val="2"/>
            <w:vMerge/>
            <w:tcBorders>
              <w:left w:val="single" w:sz="4" w:space="0" w:color="auto"/>
              <w:right w:val="single" w:sz="4" w:space="0" w:color="auto"/>
            </w:tcBorders>
          </w:tcPr>
          <w:p w:rsidR="00DC1895" w:rsidRPr="005028C8" w:rsidRDefault="00DC1895" w:rsidP="00C237EE"/>
        </w:tc>
        <w:tc>
          <w:tcPr>
            <w:tcW w:w="554" w:type="pct"/>
            <w:vMerge/>
            <w:tcBorders>
              <w:left w:val="single" w:sz="4" w:space="0" w:color="auto"/>
              <w:right w:val="single" w:sz="4" w:space="0" w:color="auto"/>
            </w:tcBorders>
          </w:tcPr>
          <w:p w:rsidR="00DC1895" w:rsidRPr="005028C8" w:rsidRDefault="00DC1895" w:rsidP="00C237EE">
            <w:pPr>
              <w:ind w:left="-57"/>
            </w:pPr>
          </w:p>
        </w:tc>
        <w:tc>
          <w:tcPr>
            <w:tcW w:w="631" w:type="pct"/>
            <w:gridSpan w:val="2"/>
            <w:vMerge/>
            <w:tcBorders>
              <w:left w:val="single" w:sz="4" w:space="0" w:color="auto"/>
              <w:right w:val="single" w:sz="4" w:space="0" w:color="auto"/>
            </w:tcBorders>
          </w:tcPr>
          <w:p w:rsidR="00DC1895" w:rsidRPr="005028C8" w:rsidRDefault="00DC1895" w:rsidP="00C237EE"/>
        </w:tc>
        <w:tc>
          <w:tcPr>
            <w:tcW w:w="446" w:type="pct"/>
            <w:gridSpan w:val="2"/>
            <w:vMerge/>
            <w:tcBorders>
              <w:left w:val="single" w:sz="4" w:space="0" w:color="auto"/>
              <w:right w:val="single" w:sz="4" w:space="0" w:color="auto"/>
            </w:tcBorders>
          </w:tcPr>
          <w:p w:rsidR="00DC1895" w:rsidRPr="005028C8" w:rsidRDefault="00DC1895" w:rsidP="00C237EE">
            <w:pPr>
              <w:ind w:left="-57"/>
            </w:pPr>
          </w:p>
        </w:tc>
        <w:tc>
          <w:tcPr>
            <w:tcW w:w="413"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ETSI EN 302 208</w:t>
            </w:r>
          </w:p>
        </w:tc>
        <w:tc>
          <w:tcPr>
            <w:tcW w:w="537"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ERC/REC 70-03</w:t>
            </w:r>
          </w:p>
          <w:p w:rsidR="00DC1895" w:rsidRPr="005028C8" w:rsidRDefault="00DC1895" w:rsidP="00C237EE">
            <w:pPr>
              <w:ind w:left="-57"/>
            </w:pPr>
            <w:r w:rsidRPr="005028C8">
              <w:t>діапазон 47a додатка до рішення ЄК 2019/1345</w:t>
            </w:r>
          </w:p>
        </w:tc>
        <w:tc>
          <w:tcPr>
            <w:tcW w:w="401"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865</w:t>
            </w:r>
            <w:r>
              <w:t>-</w:t>
            </w:r>
            <w:r w:rsidRPr="005028C8">
              <w:t>867 МГц</w:t>
            </w:r>
          </w:p>
        </w:tc>
        <w:tc>
          <w:tcPr>
            <w:tcW w:w="964" w:type="pct"/>
            <w:tcBorders>
              <w:top w:val="single" w:sz="4" w:space="0" w:color="auto"/>
              <w:left w:val="single" w:sz="4" w:space="0" w:color="auto"/>
              <w:bottom w:val="single" w:sz="4" w:space="0" w:color="auto"/>
              <w:right w:val="single" w:sz="4" w:space="0" w:color="auto"/>
            </w:tcBorders>
          </w:tcPr>
          <w:p w:rsidR="00DC1895" w:rsidRPr="005028C8" w:rsidRDefault="00DC1895" w:rsidP="00C237EE">
            <w:pPr>
              <w:ind w:left="-57"/>
            </w:pPr>
            <w:r w:rsidRPr="005028C8">
              <w:t xml:space="preserve">ширина каналу до 200 </w:t>
            </w:r>
            <w:proofErr w:type="spellStart"/>
            <w:r w:rsidRPr="005028C8">
              <w:t>кГц</w:t>
            </w:r>
            <w:proofErr w:type="spellEnd"/>
            <w:r w:rsidRPr="005028C8">
              <w:t>. Максимальна ефективна випромінювана потужність у смугах радіочастот 865</w:t>
            </w:r>
            <w:r>
              <w:t>-</w:t>
            </w:r>
            <w:r w:rsidRPr="005028C8">
              <w:t>865,6 МГц до 100 </w:t>
            </w:r>
            <w:proofErr w:type="spellStart"/>
            <w:r w:rsidRPr="005028C8">
              <w:t>мВт</w:t>
            </w:r>
            <w:proofErr w:type="spellEnd"/>
            <w:r w:rsidRPr="005028C8">
              <w:t xml:space="preserve">, для радіочастотних каналів з центральними частотами 865,7 МГц, 866,3 МГц та 866,9 МГц до 2 Вт. Радіообладнання не повинно створювати </w:t>
            </w:r>
            <w:proofErr w:type="spellStart"/>
            <w:r w:rsidRPr="005028C8">
              <w:t>радіозавад</w:t>
            </w:r>
            <w:proofErr w:type="spellEnd"/>
            <w:r w:rsidRPr="005028C8">
              <w:t xml:space="preserve"> і вимагати захисту від РЕЗ спеціальних користувачів. Вимоги щодо радіочастотних запитувачів та міток з урахуванням ETSI EN 302 208 та рекомендації 70-03 застосовуються відповідно до Б01. Для радіочастотних запитувачів категорії 1 згідно з</w:t>
            </w:r>
            <w:r w:rsidRPr="005028C8">
              <w:br/>
              <w:t xml:space="preserve">ETSI EN 302 208 застосовуються положення пункту 10 Технічного регламенту радіообладнання, </w:t>
            </w:r>
            <w:r w:rsidRPr="005028C8">
              <w:lastRenderedPageBreak/>
              <w:t>затвердженого постановою Кабінету Міністрів України від 24 травня 2017 р. № 355 (Офіційний вісник України,</w:t>
            </w:r>
            <w:r w:rsidRPr="005028C8">
              <w:br/>
              <w:t>2017 р., № 45, ст. 1396), та Д03</w:t>
            </w:r>
          </w:p>
        </w:tc>
        <w:tc>
          <w:tcPr>
            <w:tcW w:w="368"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tc>
      </w:tr>
      <w:tr w:rsidR="001F0307" w:rsidRPr="006304E8" w:rsidTr="00C237EE">
        <w:trPr>
          <w:divId w:val="924266562"/>
        </w:trPr>
        <w:tc>
          <w:tcPr>
            <w:tcW w:w="686" w:type="pct"/>
            <w:gridSpan w:val="2"/>
            <w:vMerge/>
            <w:tcBorders>
              <w:left w:val="single" w:sz="4" w:space="0" w:color="auto"/>
              <w:bottom w:val="single" w:sz="4" w:space="0" w:color="auto"/>
              <w:right w:val="single" w:sz="4" w:space="0" w:color="auto"/>
            </w:tcBorders>
          </w:tcPr>
          <w:p w:rsidR="00DC1895" w:rsidRPr="005028C8" w:rsidRDefault="00DC1895" w:rsidP="00C237EE"/>
        </w:tc>
        <w:tc>
          <w:tcPr>
            <w:tcW w:w="554" w:type="pct"/>
            <w:vMerge/>
            <w:tcBorders>
              <w:left w:val="single" w:sz="4" w:space="0" w:color="auto"/>
              <w:bottom w:val="single" w:sz="4" w:space="0" w:color="auto"/>
              <w:right w:val="single" w:sz="4" w:space="0" w:color="auto"/>
            </w:tcBorders>
          </w:tcPr>
          <w:p w:rsidR="00DC1895" w:rsidRPr="005028C8" w:rsidRDefault="00DC1895" w:rsidP="00C237EE">
            <w:pPr>
              <w:ind w:left="-57"/>
            </w:pPr>
          </w:p>
        </w:tc>
        <w:tc>
          <w:tcPr>
            <w:tcW w:w="631" w:type="pct"/>
            <w:gridSpan w:val="2"/>
            <w:vMerge/>
            <w:tcBorders>
              <w:left w:val="single" w:sz="4" w:space="0" w:color="auto"/>
              <w:bottom w:val="single" w:sz="4" w:space="0" w:color="auto"/>
              <w:right w:val="single" w:sz="4" w:space="0" w:color="auto"/>
            </w:tcBorders>
          </w:tcPr>
          <w:p w:rsidR="00DC1895" w:rsidRPr="005028C8" w:rsidRDefault="00DC1895" w:rsidP="00C237EE"/>
        </w:tc>
        <w:tc>
          <w:tcPr>
            <w:tcW w:w="446" w:type="pct"/>
            <w:gridSpan w:val="2"/>
            <w:vMerge/>
            <w:tcBorders>
              <w:left w:val="single" w:sz="4" w:space="0" w:color="auto"/>
              <w:bottom w:val="single" w:sz="4" w:space="0" w:color="auto"/>
              <w:right w:val="single" w:sz="4" w:space="0" w:color="auto"/>
            </w:tcBorders>
          </w:tcPr>
          <w:p w:rsidR="00DC1895" w:rsidRPr="005028C8" w:rsidRDefault="00DC1895" w:rsidP="00C237EE">
            <w:pPr>
              <w:ind w:left="-57"/>
            </w:pPr>
          </w:p>
        </w:tc>
        <w:tc>
          <w:tcPr>
            <w:tcW w:w="413" w:type="pct"/>
            <w:gridSpan w:val="3"/>
            <w:tcBorders>
              <w:top w:val="single" w:sz="4" w:space="0" w:color="auto"/>
              <w:left w:val="single" w:sz="4" w:space="0" w:color="auto"/>
              <w:bottom w:val="single" w:sz="4" w:space="0" w:color="auto"/>
              <w:right w:val="single" w:sz="4" w:space="0" w:color="auto"/>
            </w:tcBorders>
          </w:tcPr>
          <w:p w:rsidR="00DC1895" w:rsidRPr="000B37AB" w:rsidRDefault="00DC1895" w:rsidP="00C237EE">
            <w:pPr>
              <w:spacing w:before="100" w:beforeAutospacing="1" w:after="100" w:afterAutospacing="1"/>
              <w:ind w:left="-57"/>
              <w:rPr>
                <w:lang w:val="en-US"/>
              </w:rPr>
            </w:pPr>
            <w:r w:rsidRPr="005028C8">
              <w:rPr>
                <w:bCs/>
              </w:rPr>
              <w:t>ДСТУ</w:t>
            </w:r>
            <w:r w:rsidRPr="000B37AB">
              <w:rPr>
                <w:bCs/>
                <w:lang w:val="en-US"/>
              </w:rPr>
              <w:t xml:space="preserve"> ETSI EN 300 440:2018 (ETSI EN 300 440:2018, IDT)</w:t>
            </w:r>
          </w:p>
        </w:tc>
        <w:tc>
          <w:tcPr>
            <w:tcW w:w="537"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spacing w:before="120"/>
              <w:ind w:left="-57"/>
            </w:pPr>
            <w:r w:rsidRPr="005028C8">
              <w:t>ERC/REC 70-03</w:t>
            </w:r>
          </w:p>
          <w:p w:rsidR="00DC1895" w:rsidRPr="005028C8" w:rsidRDefault="00DC1895" w:rsidP="00C237EE">
            <w:pPr>
              <w:ind w:left="-57"/>
            </w:pPr>
            <w:r>
              <w:br/>
            </w:r>
            <w:r>
              <w:br/>
            </w:r>
            <w:r w:rsidRPr="005028C8">
              <w:t>діапазон 58 додатка до рішення ЄК 2019/1345</w:t>
            </w:r>
          </w:p>
        </w:tc>
        <w:tc>
          <w:tcPr>
            <w:tcW w:w="401"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pPr>
              <w:spacing w:before="100" w:beforeAutospacing="1" w:after="100" w:afterAutospacing="1"/>
              <w:ind w:left="-57"/>
            </w:pPr>
            <w:r w:rsidRPr="005028C8">
              <w:t>2 446</w:t>
            </w:r>
            <w:r>
              <w:t>-</w:t>
            </w:r>
            <w:r w:rsidRPr="005028C8">
              <w:t>2 454 МГц</w:t>
            </w:r>
          </w:p>
        </w:tc>
        <w:tc>
          <w:tcPr>
            <w:tcW w:w="964" w:type="pct"/>
            <w:tcBorders>
              <w:top w:val="single" w:sz="4" w:space="0" w:color="auto"/>
              <w:left w:val="single" w:sz="4" w:space="0" w:color="auto"/>
              <w:bottom w:val="single" w:sz="4" w:space="0" w:color="auto"/>
              <w:right w:val="single" w:sz="4" w:space="0" w:color="auto"/>
            </w:tcBorders>
          </w:tcPr>
          <w:p w:rsidR="00DC1895" w:rsidRPr="005028C8" w:rsidRDefault="00DC1895" w:rsidP="00C237EE">
            <w:pPr>
              <w:spacing w:before="120"/>
              <w:ind w:left="-57"/>
            </w:pPr>
            <w:r w:rsidRPr="005028C8">
              <w:t xml:space="preserve">максимальна еквівалента ізотропна випромінювана потужність до 500 </w:t>
            </w:r>
            <w:proofErr w:type="spellStart"/>
            <w:r w:rsidRPr="005028C8">
              <w:t>мВт</w:t>
            </w:r>
            <w:proofErr w:type="spellEnd"/>
            <w:r w:rsidRPr="005028C8">
              <w:t xml:space="preserve">. Застосування всередині приміщень здійснюється відповідно до Б01, поза межами приміщень </w:t>
            </w:r>
            <w:r>
              <w:t>-</w:t>
            </w:r>
            <w:r w:rsidRPr="005028C8">
              <w:t xml:space="preserve"> відповідно до Д03, після 1 січня  2027 р. </w:t>
            </w:r>
            <w:r>
              <w:t>-</w:t>
            </w:r>
            <w:r w:rsidRPr="005028C8">
              <w:t xml:space="preserve">  відповідно до Б01. Радіочастотні запитувачі не повинні створювати </w:t>
            </w:r>
            <w:proofErr w:type="spellStart"/>
            <w:r w:rsidRPr="005028C8">
              <w:t>радіозавад</w:t>
            </w:r>
            <w:proofErr w:type="spellEnd"/>
            <w:r w:rsidRPr="005028C8">
              <w:t xml:space="preserve"> та вимагати захисту від радіообладнання широкосмугового </w:t>
            </w:r>
            <w:proofErr w:type="spellStart"/>
            <w:r w:rsidRPr="005028C8">
              <w:t>радіодоступу</w:t>
            </w:r>
            <w:proofErr w:type="spellEnd"/>
            <w:r w:rsidRPr="005028C8">
              <w:t>, що використовує смуги радіочастот 2 400</w:t>
            </w:r>
            <w:r>
              <w:t>-</w:t>
            </w:r>
            <w:r w:rsidRPr="005028C8">
              <w:t>2 483,5 МГц відповідно до Д01.</w:t>
            </w:r>
          </w:p>
          <w:p w:rsidR="00DC1895" w:rsidRPr="005028C8" w:rsidRDefault="00DC1895" w:rsidP="00C237EE">
            <w:pPr>
              <w:ind w:left="-57"/>
            </w:pPr>
            <w:r w:rsidRPr="005028C8">
              <w:t xml:space="preserve">Для застосування всередині промислових приміщень (об’єктів) допускається підвищення максимальної </w:t>
            </w:r>
            <w:proofErr w:type="spellStart"/>
            <w:r w:rsidRPr="005028C8">
              <w:t>еквівалентої</w:t>
            </w:r>
            <w:proofErr w:type="spellEnd"/>
            <w:r w:rsidRPr="005028C8">
              <w:t xml:space="preserve"> ізотропної випромінюваної потужності до 4 Вт, для такого радіообладнання застосовуються положення </w:t>
            </w:r>
            <w:r w:rsidRPr="005028C8">
              <w:lastRenderedPageBreak/>
              <w:t xml:space="preserve">пункту 10 Технічного регламенту радіообладнання, затвердженого постановою Кабінету Міністрів України від 24 травня 2017 р. № 355 (Офіційний вісник України, </w:t>
            </w:r>
            <w:r w:rsidRPr="005028C8">
              <w:br/>
              <w:t>20</w:t>
            </w:r>
            <w:r>
              <w:t>17 р., № 45, ст. 1396), та Д03</w:t>
            </w:r>
          </w:p>
        </w:tc>
        <w:tc>
          <w:tcPr>
            <w:tcW w:w="368" w:type="pct"/>
            <w:gridSpan w:val="3"/>
            <w:tcBorders>
              <w:top w:val="single" w:sz="4" w:space="0" w:color="auto"/>
              <w:left w:val="single" w:sz="4" w:space="0" w:color="auto"/>
              <w:bottom w:val="single" w:sz="4" w:space="0" w:color="auto"/>
              <w:right w:val="single" w:sz="4" w:space="0" w:color="auto"/>
            </w:tcBorders>
          </w:tcPr>
          <w:p w:rsidR="00DC1895" w:rsidRPr="005028C8" w:rsidRDefault="00DC1895" w:rsidP="00C237EE"/>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19" w:name="383"/>
            <w:bookmarkEnd w:id="419"/>
            <w:r w:rsidRPr="006304E8">
              <w:lastRenderedPageBreak/>
              <w:t>16. Цифрові радіотелефони </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0" w:name="384"/>
            <w:bookmarkEnd w:id="420"/>
            <w:proofErr w:type="spellStart"/>
            <w:r w:rsidRPr="006304E8">
              <w:t>рухома,за</w:t>
            </w:r>
            <w:proofErr w:type="spellEnd"/>
            <w:r w:rsidRPr="006304E8">
              <w:t xml:space="preserve"> винятком повітряної рухомої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1" w:name="385"/>
            <w:bookmarkEnd w:id="421"/>
            <w:r w:rsidRPr="006304E8">
              <w:t>інший вид радіозв'язку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2" w:name="386"/>
            <w:bookmarkEnd w:id="422"/>
            <w:r w:rsidRPr="006304E8">
              <w:t xml:space="preserve">СТ-1 </w:t>
            </w:r>
            <w:r w:rsidRPr="006304E8">
              <w:br/>
              <w:t>ETS 300 797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3" w:name="387"/>
            <w:bookmarkEnd w:id="423"/>
            <w:r w:rsidRPr="006304E8">
              <w:t>EN 300 466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4" w:name="388"/>
            <w:bookmarkEnd w:id="424"/>
            <w:r w:rsidRPr="006304E8">
              <w:t>ECC DEC (01)02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5" w:name="389"/>
            <w:bookmarkEnd w:id="425"/>
            <w:r w:rsidRPr="006304E8">
              <w:t>814 - 815 МГц</w:t>
            </w:r>
            <w:r w:rsidRPr="006304E8">
              <w:br/>
              <w:t>904 - 905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6" w:name="390"/>
            <w:bookmarkEnd w:id="426"/>
            <w:r w:rsidRPr="006304E8">
              <w:t xml:space="preserve">смуги радіочастот 814 - 815 МГц та 904 - 905 МГц є парними. Радіотелефони потужністю випромінювання до 10 </w:t>
            </w:r>
            <w:proofErr w:type="spellStart"/>
            <w:r w:rsidRPr="006304E8">
              <w:t>мВт</w:t>
            </w:r>
            <w:proofErr w:type="spellEnd"/>
            <w:r w:rsidRPr="006304E8">
              <w:t xml:space="preserve"> використовуються відповідно до Б01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7" w:name="391"/>
            <w:bookmarkEnd w:id="427"/>
            <w:r w:rsidRPr="006304E8">
              <w:t>1 січня 2008 р.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8" w:name="392"/>
            <w:bookmarkEnd w:id="428"/>
            <w:r w:rsidRPr="006304E8">
              <w:t xml:space="preserve">СТ-2 </w:t>
            </w:r>
            <w:r w:rsidRPr="006304E8">
              <w:br/>
              <w:t>ETS 300 797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29" w:name="393"/>
            <w:bookmarkEnd w:id="429"/>
            <w:r w:rsidRPr="006304E8">
              <w:t>EN 300 466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0" w:name="394"/>
            <w:bookmarkEnd w:id="430"/>
            <w:r w:rsidRPr="006304E8">
              <w:t>ECC DEC (01)02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1" w:name="395"/>
            <w:bookmarkEnd w:id="431"/>
            <w:r w:rsidRPr="006304E8">
              <w:t>864 - 868,2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2" w:name="396"/>
            <w:bookmarkEnd w:id="432"/>
            <w:r w:rsidRPr="006304E8">
              <w:t xml:space="preserve">радіотелефони потужністю випромінювання до 10 </w:t>
            </w:r>
            <w:proofErr w:type="spellStart"/>
            <w:r w:rsidRPr="006304E8">
              <w:t>мВт</w:t>
            </w:r>
            <w:proofErr w:type="spellEnd"/>
            <w:r w:rsidRPr="006304E8">
              <w:t xml:space="preserve"> використовуються відповідно до Б01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3" w:name="397"/>
            <w:bookmarkEnd w:id="433"/>
            <w:r w:rsidRPr="006304E8">
              <w:t>1 січня 2008 р.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4" w:name="398"/>
            <w:bookmarkEnd w:id="434"/>
            <w:r w:rsidRPr="006304E8">
              <w:t>17. Позицію виключено</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5" w:name="399"/>
            <w:bookmarkEnd w:id="435"/>
            <w:r w:rsidRPr="006304E8">
              <w:t>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6" w:name="400"/>
            <w:bookmarkEnd w:id="436"/>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7" w:name="401"/>
            <w:bookmarkEnd w:id="437"/>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8" w:name="402"/>
            <w:bookmarkEnd w:id="438"/>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39" w:name="403"/>
            <w:bookmarkEnd w:id="439"/>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0" w:name="404"/>
            <w:bookmarkEnd w:id="440"/>
            <w:r w:rsidRPr="006304E8">
              <w:t>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1" w:name="405"/>
            <w:bookmarkEnd w:id="441"/>
            <w:r w:rsidRPr="006304E8">
              <w:t>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2" w:name="406"/>
            <w:bookmarkEnd w:id="442"/>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3" w:name="407"/>
            <w:bookmarkEnd w:id="443"/>
            <w:r w:rsidRPr="006304E8">
              <w:t>18. Цифровий стільниковий радіозв'язок D-AMPS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4" w:name="408"/>
            <w:bookmarkEnd w:id="444"/>
            <w:r w:rsidRPr="006304E8">
              <w:t>фіксована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5" w:name="409"/>
            <w:bookmarkEnd w:id="445"/>
            <w:r w:rsidRPr="006304E8">
              <w:t>стільниковий радіозв'язок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6" w:name="410"/>
            <w:bookmarkEnd w:id="446"/>
            <w:r w:rsidRPr="006304E8">
              <w:t xml:space="preserve">TIA/EIA/IS-138 </w:t>
            </w:r>
            <w:r w:rsidRPr="006304E8">
              <w:br/>
              <w:t>TIA/EIA/IS-137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7" w:name="411"/>
            <w:bookmarkEnd w:id="447"/>
            <w:r w:rsidRPr="006304E8">
              <w:t xml:space="preserve">ГОСТ 30318 </w:t>
            </w:r>
            <w:r w:rsidRPr="006304E8">
              <w:br/>
              <w:t xml:space="preserve">ГОСТ 30338 </w:t>
            </w:r>
            <w:r w:rsidRPr="006304E8">
              <w:br/>
              <w:t xml:space="preserve">ГОСТ 30429 </w:t>
            </w:r>
            <w:r w:rsidRPr="006304E8">
              <w:br/>
              <w:t>норми 18-85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8" w:name="412"/>
            <w:bookmarkEnd w:id="448"/>
            <w:r w:rsidRPr="006304E8">
              <w:t>TIA/EIA/IS-136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49" w:name="413"/>
            <w:bookmarkEnd w:id="449"/>
            <w:r w:rsidRPr="006304E8">
              <w:t>830,67 - 834,97 МГц</w:t>
            </w:r>
            <w:r w:rsidRPr="006304E8">
              <w:br/>
              <w:t>875,67 - 879,97 МГц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50" w:name="414"/>
            <w:bookmarkEnd w:id="450"/>
            <w:r w:rsidRPr="006304E8">
              <w:t xml:space="preserve">смуги радіочастот 830,67 - 834,97 МГц та 875,67 - 879,97 МГц є парними і можуть використовуватися в інтересах рухомої радіослужби. Видача нових ліцензій на користування радіочастотним ресурсом припиняється у зв'язку з впровадженням цифрового телевізійного мовлення </w:t>
            </w:r>
            <w:r w:rsidRPr="006304E8">
              <w:br/>
              <w:t>Л01, Д01 </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51" w:name="415"/>
            <w:bookmarkEnd w:id="451"/>
            <w:r w:rsidRPr="006304E8">
              <w:t>1 січня 2013 р.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76212A" w:rsidRPr="005028C8" w:rsidRDefault="0076212A" w:rsidP="00C237EE">
            <w:pPr>
              <w:spacing w:before="100" w:beforeAutospacing="1" w:after="100" w:afterAutospacing="1"/>
              <w:ind w:left="-57"/>
            </w:pPr>
            <w:bookmarkStart w:id="452" w:name="6226"/>
            <w:bookmarkEnd w:id="452"/>
            <w:r w:rsidRPr="005028C8">
              <w:lastRenderedPageBreak/>
              <w:t xml:space="preserve">19. Цифровий стільниковий радіозв’язок </w:t>
            </w:r>
            <w:r w:rsidRPr="005028C8">
              <w:br/>
              <w:t>CDMA-800</w:t>
            </w:r>
          </w:p>
        </w:tc>
        <w:tc>
          <w:tcPr>
            <w:tcW w:w="554" w:type="pct"/>
            <w:tcBorders>
              <w:top w:val="single" w:sz="4" w:space="0" w:color="auto"/>
              <w:left w:val="single" w:sz="4" w:space="0" w:color="auto"/>
              <w:bottom w:val="single" w:sz="4" w:space="0" w:color="auto"/>
              <w:right w:val="single" w:sz="4" w:space="0" w:color="auto"/>
            </w:tcBorders>
            <w:hideMark/>
          </w:tcPr>
          <w:p w:rsidR="0076212A" w:rsidRPr="005028C8" w:rsidRDefault="0076212A" w:rsidP="00C237EE">
            <w:pPr>
              <w:spacing w:before="100" w:beforeAutospacing="1" w:after="100" w:afterAutospacing="1"/>
              <w:ind w:left="-57"/>
            </w:pPr>
            <w:bookmarkStart w:id="453" w:name="6227"/>
            <w:bookmarkEnd w:id="453"/>
            <w:r w:rsidRPr="005028C8">
              <w:t>фіксована</w:t>
            </w:r>
          </w:p>
        </w:tc>
        <w:tc>
          <w:tcPr>
            <w:tcW w:w="631" w:type="pct"/>
            <w:gridSpan w:val="2"/>
            <w:tcBorders>
              <w:top w:val="single" w:sz="4" w:space="0" w:color="auto"/>
              <w:left w:val="single" w:sz="4" w:space="0" w:color="auto"/>
              <w:bottom w:val="single" w:sz="4" w:space="0" w:color="auto"/>
              <w:right w:val="single" w:sz="4" w:space="0" w:color="auto"/>
            </w:tcBorders>
            <w:hideMark/>
          </w:tcPr>
          <w:p w:rsidR="0076212A" w:rsidRPr="005028C8" w:rsidRDefault="0076212A" w:rsidP="00C237EE">
            <w:pPr>
              <w:spacing w:before="100" w:beforeAutospacing="1" w:after="100" w:afterAutospacing="1"/>
              <w:ind w:left="-57"/>
            </w:pPr>
            <w:bookmarkStart w:id="454" w:name="6228"/>
            <w:bookmarkEnd w:id="454"/>
            <w:r w:rsidRPr="005028C8">
              <w:t>стільниковий радіозв’язок</w:t>
            </w:r>
          </w:p>
        </w:tc>
        <w:tc>
          <w:tcPr>
            <w:tcW w:w="446" w:type="pct"/>
            <w:gridSpan w:val="2"/>
            <w:tcBorders>
              <w:top w:val="single" w:sz="4" w:space="0" w:color="auto"/>
              <w:left w:val="single" w:sz="4" w:space="0" w:color="auto"/>
              <w:bottom w:val="single" w:sz="4" w:space="0" w:color="auto"/>
              <w:right w:val="single" w:sz="4" w:space="0" w:color="auto"/>
            </w:tcBorders>
            <w:hideMark/>
          </w:tcPr>
          <w:p w:rsidR="0076212A" w:rsidRPr="000B37AB" w:rsidRDefault="0076212A" w:rsidP="00C237EE">
            <w:pPr>
              <w:spacing w:before="100" w:beforeAutospacing="1" w:after="100" w:afterAutospacing="1"/>
              <w:ind w:left="-57"/>
              <w:rPr>
                <w:lang w:val="en-US"/>
              </w:rPr>
            </w:pPr>
            <w:bookmarkStart w:id="455" w:name="6229"/>
            <w:bookmarkEnd w:id="455"/>
            <w:r w:rsidRPr="000B37AB">
              <w:rPr>
                <w:lang w:val="en-US"/>
              </w:rPr>
              <w:t>TIA/EIA/IS-95</w:t>
            </w:r>
            <w:r w:rsidRPr="000B37AB">
              <w:rPr>
                <w:lang w:val="en-US"/>
              </w:rPr>
              <w:br/>
              <w:t>TIA/EIA/IS-2000</w:t>
            </w:r>
          </w:p>
        </w:tc>
        <w:tc>
          <w:tcPr>
            <w:tcW w:w="413" w:type="pct"/>
            <w:gridSpan w:val="3"/>
            <w:tcBorders>
              <w:top w:val="single" w:sz="4" w:space="0" w:color="auto"/>
              <w:left w:val="single" w:sz="4" w:space="0" w:color="auto"/>
              <w:bottom w:val="single" w:sz="4" w:space="0" w:color="auto"/>
              <w:right w:val="single" w:sz="4" w:space="0" w:color="auto"/>
            </w:tcBorders>
            <w:hideMark/>
          </w:tcPr>
          <w:p w:rsidR="0076212A" w:rsidRPr="000B37AB" w:rsidRDefault="0076212A" w:rsidP="00C237EE">
            <w:pPr>
              <w:spacing w:before="100" w:beforeAutospacing="1" w:after="100" w:afterAutospacing="1"/>
              <w:ind w:left="-57"/>
              <w:rPr>
                <w:lang w:val="en-US"/>
              </w:rPr>
            </w:pPr>
            <w:bookmarkStart w:id="456" w:name="6230"/>
            <w:bookmarkEnd w:id="456"/>
            <w:r w:rsidRPr="000B37AB">
              <w:rPr>
                <w:lang w:val="en-US"/>
              </w:rPr>
              <w:t>TIA/EIA-98-E</w:t>
            </w:r>
            <w:r w:rsidRPr="000B37AB">
              <w:rPr>
                <w:lang w:val="en-US"/>
              </w:rPr>
              <w:br/>
              <w:t>TIA-866-A</w:t>
            </w:r>
            <w:r w:rsidRPr="000B37AB">
              <w:rPr>
                <w:lang w:val="en-US"/>
              </w:rPr>
              <w:br/>
              <w:t>TIA/EIA-97-E</w:t>
            </w:r>
            <w:r w:rsidRPr="000B37AB">
              <w:rPr>
                <w:lang w:val="en-US"/>
              </w:rPr>
              <w:br/>
              <w:t>TIA-864-A</w:t>
            </w:r>
          </w:p>
        </w:tc>
        <w:tc>
          <w:tcPr>
            <w:tcW w:w="537" w:type="pct"/>
            <w:gridSpan w:val="3"/>
            <w:tcBorders>
              <w:top w:val="single" w:sz="4" w:space="0" w:color="auto"/>
              <w:left w:val="single" w:sz="4" w:space="0" w:color="auto"/>
              <w:bottom w:val="single" w:sz="4" w:space="0" w:color="auto"/>
              <w:right w:val="single" w:sz="4" w:space="0" w:color="auto"/>
            </w:tcBorders>
            <w:hideMark/>
          </w:tcPr>
          <w:p w:rsidR="0076212A" w:rsidRPr="000B37AB" w:rsidRDefault="0076212A" w:rsidP="00C237EE">
            <w:pPr>
              <w:rPr>
                <w:lang w:val="en-US"/>
              </w:rPr>
            </w:pPr>
            <w:bookmarkStart w:id="457" w:name="6231"/>
            <w:bookmarkEnd w:id="457"/>
          </w:p>
        </w:tc>
        <w:tc>
          <w:tcPr>
            <w:tcW w:w="401" w:type="pct"/>
            <w:gridSpan w:val="3"/>
            <w:tcBorders>
              <w:top w:val="single" w:sz="4" w:space="0" w:color="auto"/>
              <w:left w:val="single" w:sz="4" w:space="0" w:color="auto"/>
              <w:bottom w:val="single" w:sz="4" w:space="0" w:color="auto"/>
              <w:right w:val="single" w:sz="4" w:space="0" w:color="auto"/>
            </w:tcBorders>
            <w:hideMark/>
          </w:tcPr>
          <w:p w:rsidR="0076212A" w:rsidRPr="005028C8" w:rsidRDefault="0076212A" w:rsidP="00C237EE">
            <w:pPr>
              <w:spacing w:before="100" w:beforeAutospacing="1" w:after="100" w:afterAutospacing="1"/>
              <w:ind w:left="-57"/>
            </w:pPr>
            <w:bookmarkStart w:id="458" w:name="6232"/>
            <w:bookmarkEnd w:id="458"/>
            <w:r w:rsidRPr="005028C8">
              <w:t>824,07</w:t>
            </w:r>
            <w:r>
              <w:t>-</w:t>
            </w:r>
            <w:r w:rsidRPr="005028C8">
              <w:t>834,15 МГц</w:t>
            </w:r>
            <w:r w:rsidRPr="005028C8">
              <w:br/>
              <w:t>869,07</w:t>
            </w:r>
            <w:r>
              <w:t>-</w:t>
            </w:r>
            <w:r w:rsidRPr="005028C8">
              <w:t>879,15 МГц</w:t>
            </w:r>
          </w:p>
        </w:tc>
        <w:tc>
          <w:tcPr>
            <w:tcW w:w="964" w:type="pct"/>
            <w:tcBorders>
              <w:top w:val="single" w:sz="4" w:space="0" w:color="auto"/>
              <w:left w:val="single" w:sz="4" w:space="0" w:color="auto"/>
              <w:bottom w:val="single" w:sz="4" w:space="0" w:color="auto"/>
              <w:right w:val="single" w:sz="4" w:space="0" w:color="auto"/>
            </w:tcBorders>
            <w:hideMark/>
          </w:tcPr>
          <w:p w:rsidR="0076212A" w:rsidRPr="005028C8" w:rsidRDefault="0076212A" w:rsidP="00C237EE">
            <w:pPr>
              <w:widowControl w:val="0"/>
              <w:spacing w:before="120"/>
              <w:ind w:left="-57"/>
            </w:pPr>
            <w:bookmarkStart w:id="459" w:name="6233"/>
            <w:bookmarkEnd w:id="459"/>
            <w:r w:rsidRPr="005028C8">
              <w:t>смуги радіочастот 824,07</w:t>
            </w:r>
            <w:r>
              <w:t>-</w:t>
            </w:r>
            <w:r w:rsidRPr="005028C8">
              <w:t>834,15 МГц і 869,07</w:t>
            </w:r>
            <w:r>
              <w:t>-</w:t>
            </w:r>
            <w:r w:rsidRPr="005028C8">
              <w:t>879,15 МГц є парними та можуть використовуватися в інтересах рухомої радіослужби.</w:t>
            </w:r>
            <w:r w:rsidRPr="005028C8">
              <w:br/>
              <w:t>З 1 червня 2020 р. смуги радіочастот 832,895</w:t>
            </w:r>
            <w:r>
              <w:t>-</w:t>
            </w:r>
            <w:r w:rsidRPr="005028C8">
              <w:t>834,145 МГц, 877,895</w:t>
            </w:r>
            <w:r>
              <w:t>-</w:t>
            </w:r>
            <w:r w:rsidRPr="005028C8">
              <w:br/>
              <w:t xml:space="preserve">879,145 МГц використовуються за умови відсутності передавання сигналів для голосового зв’язку та максимальної потужності на вході передавальної антени 5 Вт. РЕЗ </w:t>
            </w:r>
            <w:proofErr w:type="spellStart"/>
            <w:r w:rsidRPr="005028C8">
              <w:t>радіотехнології</w:t>
            </w:r>
            <w:proofErr w:type="spellEnd"/>
            <w:r w:rsidRPr="005028C8">
              <w:t xml:space="preserve"> “Цифровий стільниковий радіозв’язок CDMA-800” не повинні створювати завад РЕЗ </w:t>
            </w:r>
            <w:proofErr w:type="spellStart"/>
            <w:r w:rsidRPr="005028C8">
              <w:t>радіотехнологій</w:t>
            </w:r>
            <w:proofErr w:type="spellEnd"/>
            <w:r w:rsidRPr="005028C8">
              <w:t xml:space="preserve"> “Цифровий стільниковий радіозв’язок E-GSM”, “Цифровий стільниковий радіозв’язок GSM-900” та “Міжнародний рухомий (мобільний) зв’язок IMT”, для цього рівень небажаних </w:t>
            </w:r>
            <w:proofErr w:type="spellStart"/>
            <w:r w:rsidRPr="005028C8">
              <w:t>випромінювань</w:t>
            </w:r>
            <w:proofErr w:type="spellEnd"/>
            <w:r w:rsidRPr="005028C8">
              <w:t xml:space="preserve"> для передавачів базових станцій </w:t>
            </w:r>
            <w:proofErr w:type="spellStart"/>
            <w:r w:rsidRPr="005028C8">
              <w:t>радіотехнології</w:t>
            </w:r>
            <w:proofErr w:type="spellEnd"/>
            <w:r w:rsidRPr="005028C8">
              <w:t xml:space="preserve"> “Цифровий стільниковий радіозв’язок CDMA-800” не повинен перевищувати ‒ 86 </w:t>
            </w:r>
            <w:proofErr w:type="spellStart"/>
            <w:r w:rsidRPr="005028C8">
              <w:t>дБм</w:t>
            </w:r>
            <w:proofErr w:type="spellEnd"/>
            <w:r w:rsidRPr="005028C8">
              <w:t xml:space="preserve"> у </w:t>
            </w:r>
            <w:r w:rsidRPr="005028C8">
              <w:lastRenderedPageBreak/>
              <w:t xml:space="preserve">смузі частот 100 </w:t>
            </w:r>
            <w:proofErr w:type="spellStart"/>
            <w:r w:rsidRPr="005028C8">
              <w:t>кГц</w:t>
            </w:r>
            <w:proofErr w:type="spellEnd"/>
            <w:r w:rsidRPr="005028C8">
              <w:t xml:space="preserve"> у діапазоні </w:t>
            </w:r>
            <w:r w:rsidRPr="005028C8">
              <w:br/>
              <w:t>частот 882</w:t>
            </w:r>
            <w:r>
              <w:t>-</w:t>
            </w:r>
            <w:r w:rsidRPr="005028C8">
              <w:t>915 МГц. Використання окремих смуг радіочастот обмежується умовами електромагнітної сумісності з РЕЗ спеціального користування. Смуги радіочастот 824,075</w:t>
            </w:r>
            <w:r>
              <w:t>-</w:t>
            </w:r>
            <w:r w:rsidRPr="005028C8">
              <w:t>825,325 МГц і 869,075</w:t>
            </w:r>
            <w:r>
              <w:t>-</w:t>
            </w:r>
            <w:r w:rsidRPr="005028C8">
              <w:t>870,325 МГц можуть використовуватися виключно у Дніпропетровській області 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76212A" w:rsidRPr="005028C8" w:rsidRDefault="0076212A" w:rsidP="00C237EE">
            <w:pPr>
              <w:spacing w:before="100" w:beforeAutospacing="1" w:after="100" w:afterAutospacing="1"/>
              <w:ind w:left="-57"/>
            </w:pPr>
            <w:bookmarkStart w:id="460" w:name="6234"/>
            <w:bookmarkEnd w:id="460"/>
            <w:r>
              <w:lastRenderedPageBreak/>
              <w:t>1 січня 2025 р.</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1" w:name="6235"/>
            <w:bookmarkStart w:id="462" w:name="6244"/>
            <w:bookmarkEnd w:id="461"/>
            <w:bookmarkEnd w:id="462"/>
            <w:r w:rsidRPr="006304E8">
              <w:lastRenderedPageBreak/>
              <w:t>19.1. Цифровий стільниковий радіозв'язок</w:t>
            </w:r>
            <w:r w:rsidRPr="006304E8">
              <w:br/>
              <w:t>E-GSM</w:t>
            </w:r>
            <w:r w:rsidRPr="006304E8">
              <w:br/>
              <w:t>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3" w:name="6245"/>
            <w:bookmarkEnd w:id="463"/>
            <w:r w:rsidRPr="006304E8">
              <w:t>рухома, за винятком повітряної рухомої</w:t>
            </w:r>
            <w:r w:rsidRPr="006304E8">
              <w:br/>
              <w:t>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4" w:name="6246"/>
            <w:bookmarkEnd w:id="464"/>
            <w:r w:rsidRPr="006304E8">
              <w:t>стільниковий радіозв'язок</w:t>
            </w:r>
            <w:r w:rsidRPr="006304E8">
              <w:br/>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5" w:name="6247"/>
            <w:bookmarkEnd w:id="465"/>
            <w:r w:rsidRPr="006304E8">
              <w:t>E-GSM</w:t>
            </w:r>
            <w:r w:rsidRPr="006304E8">
              <w:br/>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6" w:name="6248"/>
            <w:bookmarkEnd w:id="466"/>
            <w:r w:rsidRPr="006304E8">
              <w:t>ДСТУ ETSI EN 301 502</w:t>
            </w:r>
            <w:r w:rsidRPr="006304E8">
              <w:br/>
              <w:t>ДСТУ ETSI EN 301 511</w:t>
            </w:r>
            <w:r w:rsidRPr="006304E8">
              <w:br/>
              <w:t>ETSI TS 145 005</w:t>
            </w:r>
            <w:r w:rsidRPr="006304E8">
              <w:br/>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7" w:name="6249"/>
            <w:bookmarkEnd w:id="467"/>
            <w:r w:rsidRPr="006304E8">
              <w:t>ERC/DEC (97)02</w:t>
            </w:r>
            <w:r w:rsidRPr="006304E8">
              <w:br/>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8" w:name="6250"/>
            <w:bookmarkEnd w:id="468"/>
            <w:r w:rsidRPr="006304E8">
              <w:t>880,1 - 890,1 МГц</w:t>
            </w:r>
            <w:r w:rsidRPr="006304E8">
              <w:br/>
              <w:t>925,1 - 935,1 МГц</w:t>
            </w:r>
            <w:r w:rsidRPr="006304E8">
              <w:br/>
              <w:t>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69" w:name="6251"/>
            <w:bookmarkEnd w:id="469"/>
            <w:r w:rsidRPr="006304E8">
              <w:t>смуги радіочастот 880,1 - 890,1 МГц, 925,1 - 935,1 МГц є парними</w:t>
            </w:r>
            <w:r w:rsidRPr="006304E8">
              <w:br/>
              <w:t>Л01, Д01</w:t>
            </w:r>
            <w:r w:rsidRPr="006304E8">
              <w:br/>
              <w:t>Використання смуг радіочастот рухомою радіослужбою в усіх регіонах обмежено умовами забезпечення електромагнітної сумісності з РЕЗ спеціального призначення.</w:t>
            </w:r>
            <w:r w:rsidRPr="006304E8">
              <w:br/>
              <w:t xml:space="preserve">РЕЗ </w:t>
            </w:r>
            <w:proofErr w:type="spellStart"/>
            <w:r w:rsidRPr="006304E8">
              <w:t>радіотехнології</w:t>
            </w:r>
            <w:proofErr w:type="spellEnd"/>
            <w:r w:rsidRPr="006304E8">
              <w:t xml:space="preserve"> "Цифровий стільниковий радіозв'язок E-GSM" повинні забезпечувати мінімізацію </w:t>
            </w:r>
            <w:proofErr w:type="spellStart"/>
            <w:r w:rsidRPr="006304E8">
              <w:t>інтермодуляційних</w:t>
            </w:r>
            <w:proofErr w:type="spellEnd"/>
            <w:r w:rsidRPr="006304E8">
              <w:t xml:space="preserve"> завад і завад з блокування від </w:t>
            </w:r>
            <w:proofErr w:type="spellStart"/>
            <w:r w:rsidRPr="006304E8">
              <w:lastRenderedPageBreak/>
              <w:t>радіотехнологій</w:t>
            </w:r>
            <w:proofErr w:type="spellEnd"/>
            <w:r w:rsidRPr="006304E8">
              <w:t xml:space="preserve"> "Цифровий стільниковий радіозв'язок CDMA-800" і "Міжнародний рухомий (мобільний) зв'язок IMT". Додаткове ослаблення у приймальних трактах базових станцій E-GSM повинно бути не менше ніж 43 </w:t>
            </w:r>
            <w:proofErr w:type="spellStart"/>
            <w:r w:rsidRPr="006304E8">
              <w:t>дБ</w:t>
            </w:r>
            <w:proofErr w:type="spellEnd"/>
            <w:r w:rsidRPr="006304E8">
              <w:t xml:space="preserve"> у діапазоні частот 869 - 879,15 МГц.</w:t>
            </w:r>
            <w:r w:rsidRPr="006304E8">
              <w:br/>
              <w:t xml:space="preserve">Використання базових станцій </w:t>
            </w:r>
            <w:proofErr w:type="spellStart"/>
            <w:r w:rsidRPr="006304E8">
              <w:t>пікосот</w:t>
            </w:r>
            <w:proofErr w:type="spellEnd"/>
            <w:r w:rsidRPr="006304E8">
              <w:t xml:space="preserve"> (</w:t>
            </w:r>
            <w:proofErr w:type="spellStart"/>
            <w:r w:rsidRPr="006304E8">
              <w:t>Pico</w:t>
            </w:r>
            <w:proofErr w:type="spellEnd"/>
            <w:r w:rsidRPr="006304E8">
              <w:t xml:space="preserve"> BTS) здійснюється виключно операторами стільникового зв'язку, що мають відповідну ліцензію на користування радіочастотним ресурсом України, відповідно до Д03 за умови </w:t>
            </w:r>
            <w:proofErr w:type="spellStart"/>
            <w:r w:rsidRPr="006304E8">
              <w:t>нестворення</w:t>
            </w:r>
            <w:proofErr w:type="spellEnd"/>
            <w:r w:rsidRPr="006304E8">
              <w:t xml:space="preserve"> шкідливих завад для РЕЗ спеціальних користувачів</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0" w:name="6252"/>
            <w:bookmarkEnd w:id="470"/>
            <w:r w:rsidRPr="006304E8">
              <w:lastRenderedPageBreak/>
              <w:t> </w:t>
            </w:r>
            <w:r w:rsidRPr="006304E8">
              <w:br/>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1" w:name="5857"/>
            <w:bookmarkEnd w:id="471"/>
            <w:r w:rsidRPr="006304E8">
              <w:lastRenderedPageBreak/>
              <w:t xml:space="preserve">20. Цифровий стільниковий радіозв'язок </w:t>
            </w:r>
            <w:r w:rsidRPr="006304E8">
              <w:br/>
              <w:t>GSM-900</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2" w:name="5858"/>
            <w:bookmarkEnd w:id="472"/>
            <w:r w:rsidRPr="006304E8">
              <w:t>рухома, за винятком повітряної рухомої</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3" w:name="5859"/>
            <w:bookmarkEnd w:id="473"/>
            <w:r w:rsidRPr="006304E8">
              <w:t>стільниковий радіозв'язок</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4" w:name="5860"/>
            <w:bookmarkEnd w:id="474"/>
            <w:r w:rsidRPr="006304E8">
              <w:t>GSM-900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5" w:name="5861"/>
            <w:bookmarkEnd w:id="475"/>
            <w:r w:rsidRPr="006304E8">
              <w:t>ETSI EN 301 502</w:t>
            </w:r>
            <w:r w:rsidRPr="006304E8">
              <w:br/>
              <w:t>ETSI EN 303 609</w:t>
            </w:r>
            <w:r w:rsidRPr="006304E8">
              <w:br/>
              <w:t>ETSI EN 301 511</w:t>
            </w:r>
            <w:r w:rsidRPr="006304E8">
              <w:br/>
              <w:t>ETSI TS 151 010-1</w:t>
            </w:r>
            <w:r w:rsidRPr="006304E8">
              <w:br/>
              <w:t>ETSI EN 301 908-18</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6" w:name="5862"/>
            <w:bookmarkEnd w:id="476"/>
            <w:r w:rsidRPr="006304E8">
              <w:t>ERC/DEC (94)01</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7" w:name="5863"/>
            <w:bookmarkEnd w:id="477"/>
            <w:r w:rsidRPr="006304E8">
              <w:t>890 - 915 МГц</w:t>
            </w:r>
            <w:r w:rsidRPr="006304E8">
              <w:br/>
              <w:t>935 - 960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8" w:name="5864"/>
            <w:bookmarkEnd w:id="478"/>
            <w:r w:rsidRPr="006304E8">
              <w:t>смуги радіочастот 890 - 915 МГц і 935 - 960 МГц є парними</w:t>
            </w:r>
            <w:r w:rsidRPr="006304E8">
              <w:br/>
              <w:t>Л01, Д01.</w:t>
            </w:r>
            <w:r w:rsidRPr="006304E8">
              <w:br/>
              <w:t xml:space="preserve">Використання базових станцій </w:t>
            </w:r>
            <w:proofErr w:type="spellStart"/>
            <w:r w:rsidRPr="006304E8">
              <w:t>пікосот</w:t>
            </w:r>
            <w:proofErr w:type="spellEnd"/>
            <w:r w:rsidRPr="006304E8">
              <w:t xml:space="preserve"> (</w:t>
            </w:r>
            <w:proofErr w:type="spellStart"/>
            <w:r w:rsidRPr="006304E8">
              <w:t>Pico</w:t>
            </w:r>
            <w:proofErr w:type="spellEnd"/>
            <w:r w:rsidRPr="006304E8">
              <w:t xml:space="preserve"> BTS) здійснюється виключно операторами стільникового зв'язку, що мають відповідну ліцензію на користування </w:t>
            </w:r>
            <w:r w:rsidRPr="006304E8">
              <w:lastRenderedPageBreak/>
              <w:t xml:space="preserve">радіочастотним ресурсом України, відповідно до Д03 за умови </w:t>
            </w:r>
            <w:proofErr w:type="spellStart"/>
            <w:r w:rsidRPr="006304E8">
              <w:t>нестворення</w:t>
            </w:r>
            <w:proofErr w:type="spellEnd"/>
            <w:r w:rsidRPr="006304E8">
              <w:t xml:space="preserve"> шкідливих завад для РЕЗ спеціальних користувачів</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79" w:name="5865"/>
            <w:bookmarkEnd w:id="479"/>
            <w:r w:rsidRPr="006304E8">
              <w:lastRenderedPageBreak/>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0" w:name="439"/>
            <w:bookmarkEnd w:id="480"/>
            <w:r w:rsidRPr="006304E8">
              <w:lastRenderedPageBreak/>
              <w:t>21. Цифровий стільниковий радіозв'язок GSM-1800</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1" w:name="440"/>
            <w:bookmarkEnd w:id="481"/>
            <w:r w:rsidRPr="006304E8">
              <w:t>рухома</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2" w:name="441"/>
            <w:bookmarkEnd w:id="482"/>
            <w:r w:rsidRPr="006304E8">
              <w:t>стільниковий радіозв'язок</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3" w:name="442"/>
            <w:bookmarkEnd w:id="483"/>
            <w:r w:rsidRPr="006304E8">
              <w:t>GSM-1800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4" w:name="443"/>
            <w:bookmarkEnd w:id="484"/>
            <w:r w:rsidRPr="006304E8">
              <w:t>ETSI TS 145 005</w:t>
            </w:r>
            <w:r w:rsidRPr="006304E8">
              <w:br/>
              <w:t>ETSI EN 301 908-18</w:t>
            </w:r>
            <w:r w:rsidRPr="006304E8">
              <w:br/>
              <w:t>ETSI EN 301 511</w:t>
            </w:r>
            <w:r w:rsidRPr="006304E8">
              <w:br/>
              <w:t>ETSI EN 301 502</w:t>
            </w:r>
            <w:r w:rsidRPr="006304E8">
              <w:br/>
              <w:t>ETSI EN 303 609</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5" w:name="444"/>
            <w:bookmarkEnd w:id="485"/>
            <w:r w:rsidRPr="006304E8">
              <w:t>ERC/DEC (94)01</w:t>
            </w:r>
            <w:r w:rsidRPr="006304E8">
              <w:br/>
              <w:t>ERC/DEC (95)03</w:t>
            </w:r>
            <w:r w:rsidRPr="006304E8">
              <w:br/>
              <w:t>ERC/REC</w:t>
            </w:r>
            <w:r w:rsidRPr="006304E8">
              <w:br/>
              <w:t>T/R 22-07</w:t>
            </w:r>
            <w:r w:rsidRPr="006304E8">
              <w:br/>
              <w:t>ECC/DEC (06)07</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6" w:name="445"/>
            <w:bookmarkEnd w:id="486"/>
            <w:r w:rsidRPr="006304E8">
              <w:t>1710 - 1785 МГц</w:t>
            </w:r>
            <w:r w:rsidRPr="006304E8">
              <w:br/>
              <w:t>1805 - 1880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7" w:name="446"/>
            <w:bookmarkEnd w:id="487"/>
            <w:r w:rsidRPr="006304E8">
              <w:t>Л01, Д01, К01 смуги радіочастот 1710 - 1785 МГц, 1805 - 1880 МГц є парними і можуть використовуватися на борту літаків на висоті понад 3000 метрів згідно з технічними та експлуатаційними вимогами, зазначеними у додатку ECC/DEC (06)07, за умови погодження сертифіката літака Державною авіаційною службою відповідно до Б01.</w:t>
            </w:r>
            <w:r w:rsidRPr="006304E8">
              <w:br/>
              <w:t xml:space="preserve">Використання базових станцій </w:t>
            </w:r>
            <w:proofErr w:type="spellStart"/>
            <w:r w:rsidRPr="006304E8">
              <w:t>пікосот</w:t>
            </w:r>
            <w:proofErr w:type="spellEnd"/>
            <w:r w:rsidRPr="006304E8">
              <w:t xml:space="preserve"> (</w:t>
            </w:r>
            <w:proofErr w:type="spellStart"/>
            <w:r w:rsidRPr="006304E8">
              <w:t>Pico</w:t>
            </w:r>
            <w:proofErr w:type="spellEnd"/>
            <w:r w:rsidRPr="006304E8">
              <w:t xml:space="preserve"> BTS) здійснюється виключно операторами стільникового зв'язку, що мають відповідну ліцензію на користування радіочастотним ресурсом України, відповідно до Д03 за умови </w:t>
            </w:r>
            <w:proofErr w:type="spellStart"/>
            <w:r w:rsidRPr="006304E8">
              <w:t>нестворення</w:t>
            </w:r>
            <w:proofErr w:type="spellEnd"/>
            <w:r w:rsidRPr="006304E8">
              <w:t xml:space="preserve"> шкідливих завад для РЕЗ спеціальних користувачів</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C52F59" w:rsidP="00C237EE"/>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8" w:name="5866"/>
            <w:bookmarkEnd w:id="488"/>
            <w:r w:rsidRPr="006304E8">
              <w:lastRenderedPageBreak/>
              <w:t xml:space="preserve">22. Цифровий стільниковий радіозв'язок </w:t>
            </w:r>
            <w:r w:rsidRPr="006304E8">
              <w:br/>
              <w:t>IMT-2000 (UMTS)</w:t>
            </w:r>
            <w:r w:rsidRPr="006304E8">
              <w:br/>
              <w:t> </w:t>
            </w:r>
            <w:r w:rsidRPr="006304E8">
              <w:br/>
              <w:t> </w:t>
            </w:r>
            <w:r w:rsidRPr="006304E8">
              <w:br/>
              <w:t> </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89" w:name="5867"/>
            <w:bookmarkEnd w:id="489"/>
            <w:r w:rsidRPr="006304E8">
              <w:t>рухома</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0" w:name="5868"/>
            <w:bookmarkEnd w:id="490"/>
            <w:r w:rsidRPr="006304E8">
              <w:t>стільниковий радіозв'язок</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1" w:name="5869"/>
            <w:bookmarkEnd w:id="491"/>
            <w:r w:rsidRPr="006304E8">
              <w:t>IMT-2000</w:t>
            </w:r>
            <w:r w:rsidRPr="006304E8">
              <w:br/>
              <w:t>(UMTS/FDD)</w:t>
            </w:r>
            <w:r w:rsidRPr="006304E8">
              <w:br/>
              <w:t>ETSI TS 122 220</w:t>
            </w:r>
            <w:r w:rsidRPr="006304E8">
              <w:br/>
              <w:t>ETSI TS 125 467</w:t>
            </w:r>
            <w:r w:rsidRPr="006304E8">
              <w:br/>
              <w:t>ETSI TS 125 367</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2" w:name="5870"/>
            <w:bookmarkEnd w:id="492"/>
            <w:r w:rsidRPr="006304E8">
              <w:t xml:space="preserve">ETSI EN </w:t>
            </w:r>
            <w:r w:rsidRPr="006304E8">
              <w:br/>
              <w:t>301 908-2</w:t>
            </w:r>
            <w:r w:rsidRPr="006304E8">
              <w:br/>
              <w:t xml:space="preserve">ETSI EN </w:t>
            </w:r>
            <w:r w:rsidRPr="006304E8">
              <w:br/>
              <w:t>301 908-3</w:t>
            </w:r>
            <w:r w:rsidRPr="006304E8">
              <w:br/>
              <w:t xml:space="preserve">ETSI EN </w:t>
            </w:r>
            <w:r w:rsidRPr="006304E8">
              <w:br/>
              <w:t>301 908-11</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3" w:name="5871"/>
            <w:bookmarkEnd w:id="493"/>
            <w:r w:rsidRPr="006304E8">
              <w:t>рекомендації</w:t>
            </w:r>
            <w:r w:rsidRPr="006304E8">
              <w:br/>
              <w:t xml:space="preserve">MCE-P </w:t>
            </w:r>
            <w:r w:rsidRPr="006304E8">
              <w:br/>
              <w:t xml:space="preserve">M.687-2 </w:t>
            </w:r>
            <w:r w:rsidRPr="006304E8">
              <w:br/>
              <w:t xml:space="preserve">M.817 </w:t>
            </w:r>
            <w:r w:rsidRPr="006304E8">
              <w:br/>
              <w:t xml:space="preserve">M.1034-1 </w:t>
            </w:r>
            <w:r w:rsidRPr="006304E8">
              <w:br/>
              <w:t xml:space="preserve">M.1035 </w:t>
            </w:r>
            <w:r w:rsidRPr="006304E8">
              <w:br/>
              <w:t xml:space="preserve">M.1036-2 </w:t>
            </w:r>
            <w:r w:rsidRPr="006304E8">
              <w:br/>
              <w:t xml:space="preserve">M.1455-2 </w:t>
            </w:r>
            <w:r w:rsidRPr="006304E8">
              <w:br/>
              <w:t xml:space="preserve">M.1457-3 </w:t>
            </w:r>
            <w:r w:rsidRPr="006304E8">
              <w:br/>
              <w:t>ECC/DEC (06)01</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4" w:name="5872"/>
            <w:bookmarkEnd w:id="494"/>
            <w:r w:rsidRPr="006304E8">
              <w:t>1935 - 1950 МГц</w:t>
            </w:r>
            <w:r w:rsidRPr="006304E8">
              <w:br/>
              <w:t>2125 - 2140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5" w:name="5873"/>
            <w:bookmarkEnd w:id="495"/>
            <w:r w:rsidRPr="006304E8">
              <w:t>смуги радіочастот 1935 - 1950 МГц і 2125 - 2140 МГц є парними. Вхідні фільтри базових станцій цифрового стільникового радіозв'язку</w:t>
            </w:r>
            <w:r w:rsidRPr="006304E8">
              <w:br/>
              <w:t xml:space="preserve">ІМТ-2000 (UMTS/FDD) у смузі радіочастот 1980 - 2000 МГц повинні забезпечувати мінімізацію </w:t>
            </w:r>
            <w:proofErr w:type="spellStart"/>
            <w:r w:rsidRPr="006304E8">
              <w:t>інтермодуляційних</w:t>
            </w:r>
            <w:proofErr w:type="spellEnd"/>
            <w:r w:rsidRPr="006304E8">
              <w:t xml:space="preserve"> завад. Базові станції цифрового стільникового радіозв'язку ІМТ-2000 (UMTS/FDD) архітектури </w:t>
            </w:r>
            <w:r w:rsidRPr="006304E8">
              <w:br/>
            </w:r>
            <w:proofErr w:type="spellStart"/>
            <w:r w:rsidRPr="006304E8">
              <w:t>Home</w:t>
            </w:r>
            <w:proofErr w:type="spellEnd"/>
            <w:r w:rsidRPr="006304E8">
              <w:t xml:space="preserve"> </w:t>
            </w:r>
            <w:proofErr w:type="spellStart"/>
            <w:r w:rsidRPr="006304E8">
              <w:t>Node</w:t>
            </w:r>
            <w:proofErr w:type="spellEnd"/>
            <w:r w:rsidRPr="006304E8">
              <w:t xml:space="preserve"> B із потужністю випромінювання до 100 </w:t>
            </w:r>
            <w:proofErr w:type="spellStart"/>
            <w:r w:rsidRPr="006304E8">
              <w:t>мВт</w:t>
            </w:r>
            <w:proofErr w:type="spellEnd"/>
            <w:r w:rsidRPr="006304E8">
              <w:t xml:space="preserve"> використовуються всередині приміщень відповідно до Б01 за умови роботи цієї базової станції під управлінням мережі оператора стільникового зв'язку, що має відповідну ліцензію 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6" w:name="5874"/>
            <w:bookmarkEnd w:id="496"/>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7" w:name="5875"/>
            <w:bookmarkEnd w:id="497"/>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8" w:name="5876"/>
            <w:bookmarkEnd w:id="498"/>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499" w:name="5877"/>
            <w:bookmarkEnd w:id="499"/>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0" w:name="5878"/>
            <w:bookmarkEnd w:id="500"/>
            <w:r w:rsidRPr="006304E8">
              <w:t>1920 - 1935 МГц</w:t>
            </w:r>
            <w:r w:rsidRPr="006304E8">
              <w:br/>
              <w:t>1950 - 1980 МГц</w:t>
            </w:r>
            <w:r w:rsidRPr="006304E8">
              <w:br/>
              <w:t>2110 - 2125 МГц</w:t>
            </w:r>
            <w:r w:rsidRPr="006304E8">
              <w:br/>
              <w:t>2140 - 2170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1" w:name="5879"/>
            <w:bookmarkEnd w:id="501"/>
            <w:r w:rsidRPr="006304E8">
              <w:t xml:space="preserve">смуги радіочастот 1920 - 1935 МГц і 2110 - 2125 МГц, 1950 - 1980 МГц і 2140 - 2170 МГц є парними. Вхідні фільтри базових станцій цифрового стільникового радіозв'язку ІМТ-2000 (UMTS/FDD) у </w:t>
            </w:r>
            <w:r w:rsidRPr="006304E8">
              <w:lastRenderedPageBreak/>
              <w:t xml:space="preserve">смузі радіочастот 1980 - 2000 МГц повинні забезпечувати мінімізацію </w:t>
            </w:r>
            <w:proofErr w:type="spellStart"/>
            <w:r w:rsidRPr="006304E8">
              <w:t>інтермодуляційних</w:t>
            </w:r>
            <w:proofErr w:type="spellEnd"/>
            <w:r w:rsidRPr="006304E8">
              <w:t xml:space="preserve"> завад. </w:t>
            </w:r>
            <w:r w:rsidRPr="006304E8">
              <w:br/>
              <w:t>Базові станції цифрового стільникового радіозв'язку ІМТ-2000 (UMTS/FDD) архітектури</w:t>
            </w:r>
            <w:r w:rsidRPr="006304E8">
              <w:br/>
            </w:r>
            <w:proofErr w:type="spellStart"/>
            <w:r w:rsidRPr="006304E8">
              <w:t>Home</w:t>
            </w:r>
            <w:proofErr w:type="spellEnd"/>
            <w:r w:rsidRPr="006304E8">
              <w:t xml:space="preserve"> </w:t>
            </w:r>
            <w:proofErr w:type="spellStart"/>
            <w:r w:rsidRPr="006304E8">
              <w:t>Node</w:t>
            </w:r>
            <w:proofErr w:type="spellEnd"/>
            <w:r w:rsidRPr="006304E8">
              <w:t xml:space="preserve"> B із потужністю випромінювання до</w:t>
            </w:r>
            <w:r w:rsidRPr="006304E8">
              <w:br/>
              <w:t xml:space="preserve">100 </w:t>
            </w:r>
            <w:proofErr w:type="spellStart"/>
            <w:r w:rsidRPr="006304E8">
              <w:t>мВт</w:t>
            </w:r>
            <w:proofErr w:type="spellEnd"/>
            <w:r w:rsidRPr="006304E8">
              <w:t xml:space="preserve"> використовуються всередині приміщень відповідно до Б01 за умови роботи цієї базової станції під управлінням мережі оператора стільникового зв'язку, що має відповідну ліцензію</w:t>
            </w:r>
            <w:r w:rsidRPr="006304E8">
              <w:br/>
              <w:t>К01, 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2" w:name="5880"/>
            <w:bookmarkEnd w:id="502"/>
            <w:r w:rsidRPr="006304E8">
              <w:lastRenderedPageBreak/>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3" w:name="5881"/>
            <w:bookmarkEnd w:id="503"/>
            <w:r w:rsidRPr="006304E8">
              <w:t>IMT-2000</w:t>
            </w:r>
            <w:r w:rsidRPr="006304E8">
              <w:br/>
              <w:t>(UMTS/ TDD)</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4" w:name="5882"/>
            <w:bookmarkEnd w:id="504"/>
            <w:r w:rsidRPr="006304E8">
              <w:t>ETSI EN 301 908-6</w:t>
            </w:r>
            <w:r w:rsidRPr="006304E8">
              <w:br/>
              <w:t>ETSI EN 301 908-7</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5" w:name="5883"/>
            <w:bookmarkEnd w:id="505"/>
            <w:r w:rsidRPr="006304E8">
              <w:t>рекомендації</w:t>
            </w:r>
            <w:r w:rsidRPr="006304E8">
              <w:br/>
              <w:t>MCE-P</w:t>
            </w:r>
            <w:r w:rsidRPr="006304E8">
              <w:br/>
              <w:t xml:space="preserve">M.687-2 </w:t>
            </w:r>
            <w:r w:rsidRPr="006304E8">
              <w:br/>
              <w:t xml:space="preserve">M.817 </w:t>
            </w:r>
            <w:r w:rsidRPr="006304E8">
              <w:br/>
              <w:t xml:space="preserve">M.1034-1 </w:t>
            </w:r>
            <w:r w:rsidRPr="006304E8">
              <w:br/>
              <w:t xml:space="preserve">M.1035 </w:t>
            </w:r>
            <w:r w:rsidRPr="006304E8">
              <w:br/>
              <w:t xml:space="preserve">M.1036-2 </w:t>
            </w:r>
            <w:r w:rsidRPr="006304E8">
              <w:br/>
              <w:t>ECC/DEC (06)01</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6" w:name="5884"/>
            <w:bookmarkEnd w:id="506"/>
            <w:r w:rsidRPr="006304E8">
              <w:t>2015 - 2020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7" w:name="5885"/>
            <w:bookmarkEnd w:id="507"/>
            <w:r w:rsidRPr="006304E8">
              <w:t>смуга радіочастот призначена для організації непарних каналів у режимі TDD</w:t>
            </w:r>
            <w:r w:rsidRPr="006304E8">
              <w:br/>
              <w:t>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8" w:name="5886"/>
            <w:bookmarkEnd w:id="508"/>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09" w:name="5887"/>
            <w:bookmarkEnd w:id="50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0" w:name="5888"/>
            <w:bookmarkEnd w:id="510"/>
            <w:r w:rsidRPr="006304E8">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1" w:name="5889"/>
            <w:bookmarkEnd w:id="511"/>
            <w:r w:rsidRPr="006304E8">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2" w:name="5890"/>
            <w:bookmarkEnd w:id="512"/>
            <w:r w:rsidRPr="006304E8">
              <w:t>2010 - 2015 МГц</w:t>
            </w:r>
            <w:r w:rsidRPr="006304E8">
              <w:br/>
              <w:t>2020 - 2025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3" w:name="5891"/>
            <w:bookmarkEnd w:id="513"/>
            <w:r w:rsidRPr="006304E8">
              <w:t>смуги радіочастот призначені для організації непарних каналів у режимі TDD</w:t>
            </w:r>
            <w:r w:rsidRPr="006304E8">
              <w:br/>
              <w:t>К01, 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4" w:name="5892"/>
            <w:bookmarkEnd w:id="514"/>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5" w:name="6253"/>
            <w:bookmarkEnd w:id="515"/>
            <w:r w:rsidRPr="006304E8">
              <w:lastRenderedPageBreak/>
              <w:t>22.1. Міжнародний рухомий (мобільний) зв'язок IMT</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6" w:name="6254"/>
            <w:bookmarkEnd w:id="516"/>
            <w:r w:rsidRPr="006304E8">
              <w:t>рухома</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7" w:name="6255"/>
            <w:bookmarkEnd w:id="517"/>
            <w:r w:rsidRPr="006304E8">
              <w:t>стільниковий радіозв'язок</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8" w:name="6256"/>
            <w:bookmarkEnd w:id="518"/>
            <w:r w:rsidRPr="006304E8">
              <w:t>LTE</w:t>
            </w:r>
            <w:r w:rsidRPr="006304E8">
              <w:br/>
              <w:t>(та подальші релізи)</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19" w:name="6257"/>
            <w:bookmarkEnd w:id="519"/>
            <w:r w:rsidRPr="006304E8">
              <w:t>ETSI EN 301 908-1</w:t>
            </w:r>
            <w:r w:rsidRPr="006304E8">
              <w:br/>
              <w:t>ETSI EN 301 908-13</w:t>
            </w:r>
            <w:r w:rsidRPr="006304E8">
              <w:br/>
              <w:t>ETSI EN 301 908-14</w:t>
            </w:r>
            <w:r w:rsidRPr="006304E8">
              <w:br/>
              <w:t>ETSI EN 301 908-15</w:t>
            </w:r>
            <w:r w:rsidRPr="006304E8">
              <w:br/>
              <w:t>ETSI TS 137 145</w:t>
            </w:r>
            <w:r w:rsidRPr="006304E8">
              <w:br/>
              <w:t>ETSI EN 301 908-18</w:t>
            </w:r>
            <w:r w:rsidRPr="006304E8">
              <w:br/>
              <w:t>ETSI EN 301 908-2</w:t>
            </w:r>
            <w:r w:rsidRPr="006304E8">
              <w:br/>
              <w:t>ETSI EN 301 908-3</w:t>
            </w:r>
            <w:r w:rsidRPr="006304E8">
              <w:br/>
              <w:t>ETSI EN 301 908-11</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0" w:name="6258"/>
            <w:bookmarkEnd w:id="520"/>
            <w:r w:rsidRPr="006304E8">
              <w:t>ITU-R</w:t>
            </w:r>
            <w:r w:rsidRPr="006304E8">
              <w:br/>
              <w:t>M.2012</w:t>
            </w:r>
            <w:r w:rsidRPr="006304E8">
              <w:br/>
              <w:t>M.687</w:t>
            </w:r>
            <w:r w:rsidRPr="006304E8">
              <w:br/>
              <w:t>M.817</w:t>
            </w:r>
            <w:r w:rsidRPr="006304E8">
              <w:br/>
              <w:t>M.1034</w:t>
            </w:r>
            <w:r w:rsidRPr="006304E8">
              <w:br/>
              <w:t>M.1035</w:t>
            </w:r>
            <w:r w:rsidRPr="006304E8">
              <w:br/>
              <w:t>M.1036</w:t>
            </w:r>
            <w:r w:rsidRPr="006304E8">
              <w:br/>
              <w:t>M.1455</w:t>
            </w:r>
            <w:r w:rsidRPr="006304E8">
              <w:br/>
              <w:t>M.1457</w:t>
            </w:r>
            <w:r w:rsidRPr="006304E8">
              <w:br/>
              <w:t>рішення ЄК 2010/267/EU</w:t>
            </w:r>
            <w:r w:rsidRPr="006304E8">
              <w:br/>
              <w:t xml:space="preserve">ECC </w:t>
            </w:r>
            <w:proofErr w:type="spellStart"/>
            <w:r w:rsidRPr="006304E8">
              <w:t>Report</w:t>
            </w:r>
            <w:proofErr w:type="spellEnd"/>
            <w:r w:rsidRPr="006304E8">
              <w:t xml:space="preserve"> 256</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1" w:name="6259"/>
            <w:bookmarkEnd w:id="521"/>
            <w:r w:rsidRPr="006304E8">
              <w:t>791 - 801 МГц</w:t>
            </w:r>
            <w:r w:rsidRPr="006304E8">
              <w:br/>
              <w:t>832 - 842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2" w:name="6260"/>
            <w:bookmarkEnd w:id="522"/>
            <w:r w:rsidRPr="006304E8">
              <w:t xml:space="preserve">смуги радіочастот 791 - 801 МГц і 832 - 842 МГц є парними. Використання смуг радіочастот рухомою радіослужбою обмежено в усіх регіонах умовами забезпечення електромагнітної сумісності з РЕЗ спеціального призначення. Використання базових станцій ІМТ до завершення проведення конверсії щодо цифрового наземного телевізійного мовлення здійснюється за умови </w:t>
            </w:r>
            <w:proofErr w:type="spellStart"/>
            <w:r w:rsidRPr="006304E8">
              <w:t>нестворення</w:t>
            </w:r>
            <w:proofErr w:type="spellEnd"/>
            <w:r w:rsidRPr="006304E8">
              <w:t xml:space="preserve"> шкідливих завад РЕЗ цифрового наземного телевізійного мовлення у смузі 790 - 862 МГц та </w:t>
            </w:r>
            <w:proofErr w:type="spellStart"/>
            <w:r w:rsidRPr="006304E8">
              <w:t>невимагання</w:t>
            </w:r>
            <w:proofErr w:type="spellEnd"/>
            <w:r w:rsidRPr="006304E8">
              <w:t xml:space="preserve"> захисту від них. Базові станції </w:t>
            </w:r>
            <w:proofErr w:type="spellStart"/>
            <w:r w:rsidRPr="006304E8">
              <w:t>пікосот</w:t>
            </w:r>
            <w:proofErr w:type="spellEnd"/>
            <w:r w:rsidRPr="006304E8">
              <w:t xml:space="preserve"> (</w:t>
            </w:r>
            <w:proofErr w:type="spellStart"/>
            <w:r w:rsidRPr="006304E8">
              <w:t>Pico</w:t>
            </w:r>
            <w:proofErr w:type="spellEnd"/>
            <w:r w:rsidRPr="006304E8">
              <w:t xml:space="preserve"> BTS) та архітектури </w:t>
            </w:r>
            <w:proofErr w:type="spellStart"/>
            <w:r w:rsidRPr="006304E8">
              <w:t>Home</w:t>
            </w:r>
            <w:proofErr w:type="spellEnd"/>
            <w:r w:rsidRPr="006304E8">
              <w:t xml:space="preserve"> </w:t>
            </w:r>
            <w:proofErr w:type="spellStart"/>
            <w:r w:rsidRPr="006304E8">
              <w:t>eNode</w:t>
            </w:r>
            <w:proofErr w:type="spellEnd"/>
            <w:r w:rsidRPr="006304E8">
              <w:t xml:space="preserve"> B із потужністю випромінювання до 250 </w:t>
            </w:r>
            <w:proofErr w:type="spellStart"/>
            <w:r w:rsidRPr="006304E8">
              <w:t>мВт</w:t>
            </w:r>
            <w:proofErr w:type="spellEnd"/>
            <w:r w:rsidRPr="006304E8">
              <w:t xml:space="preserve"> використовуються всередині приміщень відповідно до Б01 за умови роботи цієї базової станції під управлінням мережі оператора стільникового зв'язку, що має відповідну ліцензію. Використання </w:t>
            </w:r>
            <w:r w:rsidRPr="006304E8">
              <w:lastRenderedPageBreak/>
              <w:t xml:space="preserve">широкосмугових канальних повторювачів LTE/UMTS у межах смуг і регіонів, в яких відсутні обмеження, з максимальною вихідною потужністю передавача до 250 </w:t>
            </w:r>
            <w:proofErr w:type="spellStart"/>
            <w:r w:rsidRPr="006304E8">
              <w:t>мВт</w:t>
            </w:r>
            <w:proofErr w:type="spellEnd"/>
            <w:r w:rsidRPr="006304E8">
              <w:t xml:space="preserve"> із ненаправленими інтегрованими/конструктивними антенами та обмеженням максимальної еквівалентної ізотропної випромінювальної потужності до 250 </w:t>
            </w:r>
            <w:proofErr w:type="spellStart"/>
            <w:r w:rsidRPr="006304E8">
              <w:t>мВт</w:t>
            </w:r>
            <w:proofErr w:type="spellEnd"/>
            <w:r w:rsidRPr="006304E8">
              <w:t xml:space="preserve"> здійснюється на умовах кінцевого обладнання (Б01). До таких повторювачів застосовується положення пункту 10 Технічного регламенту радіообладнання, затвердженого постановою Кабінету Міністрів України від 24 травня 2017 р. </w:t>
            </w:r>
            <w:r w:rsidR="00670D1E">
              <w:t>№</w:t>
            </w:r>
            <w:r w:rsidRPr="006304E8">
              <w:t xml:space="preserve"> 355 (Офіційний вісник України, 2017 р., </w:t>
            </w:r>
            <w:r w:rsidR="00670D1E">
              <w:t>№</w:t>
            </w:r>
            <w:r w:rsidRPr="006304E8">
              <w:t xml:space="preserve"> 45, ст. 1396).</w:t>
            </w:r>
            <w:r w:rsidRPr="006304E8">
              <w:br/>
              <w:t xml:space="preserve">Впровадження </w:t>
            </w:r>
            <w:proofErr w:type="spellStart"/>
            <w:r w:rsidRPr="006304E8">
              <w:t>радіотехнології</w:t>
            </w:r>
            <w:proofErr w:type="spellEnd"/>
            <w:r w:rsidRPr="006304E8">
              <w:t xml:space="preserve"> здійснюється з 1 квітня 2020 року</w:t>
            </w:r>
            <w:r w:rsidRPr="006304E8">
              <w:br/>
              <w:t>Л01, Д01, К01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3" w:name="6261"/>
            <w:bookmarkEnd w:id="523"/>
            <w:r w:rsidRPr="006304E8">
              <w:lastRenderedPageBreak/>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4" w:name="6262"/>
            <w:bookmarkEnd w:id="524"/>
            <w:r w:rsidRPr="006304E8">
              <w:lastRenderedPageBreak/>
              <w:t>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5" w:name="6263"/>
            <w:bookmarkEnd w:id="525"/>
            <w:r w:rsidRPr="006304E8">
              <w:t>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6" w:name="6264"/>
            <w:bookmarkEnd w:id="526"/>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7" w:name="6265"/>
            <w:bookmarkEnd w:id="527"/>
            <w:r w:rsidRPr="006304E8">
              <w:t>LTE</w:t>
            </w:r>
            <w:r w:rsidRPr="006304E8">
              <w:br/>
              <w:t>(та подальші релізи)</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8" w:name="6266"/>
            <w:bookmarkEnd w:id="528"/>
            <w:r w:rsidRPr="006304E8">
              <w:t>ETSI EN 301 908-1</w:t>
            </w:r>
            <w:r w:rsidRPr="006304E8">
              <w:br/>
              <w:t>ETSI EN 301 908-13</w:t>
            </w:r>
            <w:r w:rsidRPr="006304E8">
              <w:br/>
              <w:t>ETSI EN 301 908-14</w:t>
            </w:r>
            <w:r w:rsidRPr="006304E8">
              <w:br/>
              <w:t>ETSI EN 301 908-15</w:t>
            </w:r>
            <w:r w:rsidRPr="006304E8">
              <w:br/>
              <w:t>ETSI TS 137 145</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29" w:name="6267"/>
            <w:bookmarkEnd w:id="529"/>
            <w:r w:rsidRPr="006304E8">
              <w:t>ITU-R</w:t>
            </w:r>
            <w:r w:rsidRPr="006304E8">
              <w:br/>
              <w:t>M.2012</w:t>
            </w:r>
            <w:r w:rsidRPr="006304E8">
              <w:br/>
              <w:t>M.687</w:t>
            </w:r>
            <w:r w:rsidRPr="006304E8">
              <w:br/>
              <w:t>M.817</w:t>
            </w:r>
            <w:r w:rsidRPr="006304E8">
              <w:br/>
              <w:t>M.1034</w:t>
            </w:r>
            <w:r w:rsidRPr="006304E8">
              <w:br/>
              <w:t>M.1035</w:t>
            </w:r>
            <w:r w:rsidRPr="006304E8">
              <w:br/>
              <w:t>M.1036</w:t>
            </w:r>
            <w:r w:rsidRPr="006304E8">
              <w:br/>
              <w:t>M.1455</w:t>
            </w:r>
            <w:r w:rsidRPr="006304E8">
              <w:br/>
              <w:t>M.1457</w:t>
            </w:r>
            <w:r w:rsidRPr="006304E8">
              <w:br/>
              <w:t xml:space="preserve">ECC </w:t>
            </w:r>
            <w:proofErr w:type="spellStart"/>
            <w:r w:rsidRPr="006304E8">
              <w:t>Report</w:t>
            </w:r>
            <w:proofErr w:type="spellEnd"/>
            <w:r w:rsidRPr="006304E8">
              <w:t xml:space="preserve"> 256</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0" w:name="6268"/>
            <w:bookmarkEnd w:id="530"/>
            <w:r w:rsidRPr="006304E8">
              <w:t>827,8 - 834 МГц</w:t>
            </w:r>
            <w:r w:rsidRPr="006304E8">
              <w:br/>
              <w:t>872,8 - 879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1" w:name="6269"/>
            <w:bookmarkEnd w:id="531"/>
            <w:r w:rsidRPr="006304E8">
              <w:t>смуги радіочастот 827,8 - 834 МГц і 872,8 - 879 МГц є парними. Використання смуг радіочастот рухомою радіослужбою обмежено в усіх регіонах умовами забезпечення електромагнітної сумісності з РЕЗ спеціального призначення.</w:t>
            </w:r>
            <w:r w:rsidRPr="006304E8">
              <w:br/>
              <w:t xml:space="preserve">Смуги радіочастот можуть використовуватися </w:t>
            </w:r>
            <w:proofErr w:type="spellStart"/>
            <w:r w:rsidRPr="006304E8">
              <w:t>радіотехнологією</w:t>
            </w:r>
            <w:proofErr w:type="spellEnd"/>
            <w:r w:rsidRPr="006304E8">
              <w:t xml:space="preserve"> "Міжнародний рухомий (мобільний) зв'язок IMT" та іншими </w:t>
            </w:r>
            <w:proofErr w:type="spellStart"/>
            <w:r w:rsidRPr="006304E8">
              <w:t>радіотехнологіями</w:t>
            </w:r>
            <w:proofErr w:type="spellEnd"/>
            <w:r w:rsidRPr="006304E8">
              <w:t>.</w:t>
            </w:r>
            <w:r w:rsidRPr="006304E8">
              <w:br/>
              <w:t xml:space="preserve">РЕЗ </w:t>
            </w:r>
            <w:proofErr w:type="spellStart"/>
            <w:r w:rsidRPr="006304E8">
              <w:t>радіотехнології</w:t>
            </w:r>
            <w:proofErr w:type="spellEnd"/>
            <w:r w:rsidRPr="006304E8">
              <w:t xml:space="preserve"> "Міжнародний рухомий (мобільний) зв'язок IMT" не повинні створювати завад РЕЗ </w:t>
            </w:r>
            <w:proofErr w:type="spellStart"/>
            <w:r w:rsidRPr="006304E8">
              <w:t>радіотехнологій</w:t>
            </w:r>
            <w:proofErr w:type="spellEnd"/>
            <w:r w:rsidRPr="006304E8">
              <w:t xml:space="preserve"> "Цифровий стільниковий радіозв'язок E-GSM", "Цифровий стільниковий радіозв'язок GSM-900" та "Міжнародний рухомий (мобільний) зв'язок IMT", для цього рівень небажаних </w:t>
            </w:r>
            <w:proofErr w:type="spellStart"/>
            <w:r w:rsidRPr="006304E8">
              <w:t>випромінювань</w:t>
            </w:r>
            <w:proofErr w:type="spellEnd"/>
            <w:r w:rsidRPr="006304E8">
              <w:t xml:space="preserve"> передавачів базових станцій </w:t>
            </w:r>
            <w:proofErr w:type="spellStart"/>
            <w:r w:rsidRPr="006304E8">
              <w:t>радіотехнології</w:t>
            </w:r>
            <w:proofErr w:type="spellEnd"/>
            <w:r w:rsidRPr="006304E8">
              <w:t xml:space="preserve"> "Міжнародний рухомий (мобільний) зв'язок IMT" </w:t>
            </w:r>
            <w:r w:rsidRPr="006304E8">
              <w:lastRenderedPageBreak/>
              <w:t xml:space="preserve">не повинен перевищувати -86 </w:t>
            </w:r>
            <w:proofErr w:type="spellStart"/>
            <w:r w:rsidRPr="006304E8">
              <w:t>дБм</w:t>
            </w:r>
            <w:proofErr w:type="spellEnd"/>
            <w:r w:rsidRPr="006304E8">
              <w:t xml:space="preserve"> у смузі частот 100 </w:t>
            </w:r>
            <w:proofErr w:type="spellStart"/>
            <w:r w:rsidRPr="006304E8">
              <w:t>кГц</w:t>
            </w:r>
            <w:proofErr w:type="spellEnd"/>
            <w:r w:rsidRPr="006304E8">
              <w:t xml:space="preserve"> у діапазоні частот 882 - 915 МГц.</w:t>
            </w:r>
            <w:r w:rsidRPr="006304E8">
              <w:br/>
              <w:t xml:space="preserve">Базові станції </w:t>
            </w:r>
            <w:proofErr w:type="spellStart"/>
            <w:r w:rsidRPr="006304E8">
              <w:t>пікосот</w:t>
            </w:r>
            <w:proofErr w:type="spellEnd"/>
            <w:r w:rsidRPr="006304E8">
              <w:t xml:space="preserve"> (</w:t>
            </w:r>
            <w:proofErr w:type="spellStart"/>
            <w:r w:rsidRPr="006304E8">
              <w:t>Pico</w:t>
            </w:r>
            <w:proofErr w:type="spellEnd"/>
            <w:r w:rsidRPr="006304E8">
              <w:t xml:space="preserve"> BTS) і архітектури </w:t>
            </w:r>
            <w:proofErr w:type="spellStart"/>
            <w:r w:rsidRPr="006304E8">
              <w:t>Home</w:t>
            </w:r>
            <w:proofErr w:type="spellEnd"/>
            <w:r w:rsidRPr="006304E8">
              <w:t xml:space="preserve"> </w:t>
            </w:r>
            <w:proofErr w:type="spellStart"/>
            <w:r w:rsidRPr="006304E8">
              <w:t>eNode</w:t>
            </w:r>
            <w:proofErr w:type="spellEnd"/>
            <w:r w:rsidRPr="006304E8">
              <w:t xml:space="preserve"> B із потужністю випромінювання до </w:t>
            </w:r>
            <w:r w:rsidRPr="006304E8">
              <w:br/>
              <w:t xml:space="preserve">250 </w:t>
            </w:r>
            <w:proofErr w:type="spellStart"/>
            <w:r w:rsidRPr="006304E8">
              <w:t>мВт</w:t>
            </w:r>
            <w:proofErr w:type="spellEnd"/>
            <w:r w:rsidRPr="006304E8">
              <w:t xml:space="preserve"> використовуються всередині приміщень відповідно до Б01 за умови роботи цієї базової станції під управлінням мережі оператора стільникового зв'язку, що має відповідну ліцензію.</w:t>
            </w:r>
            <w:r w:rsidRPr="006304E8">
              <w:br/>
              <w:t xml:space="preserve">Використання широкосмугових канальних повторювачів LTE/UMTS у межах смуг і регіонів, в яких відсутні обмеження, з максимальною вихідною потужністю передавача до 250 </w:t>
            </w:r>
            <w:proofErr w:type="spellStart"/>
            <w:r w:rsidRPr="006304E8">
              <w:t>мВт</w:t>
            </w:r>
            <w:proofErr w:type="spellEnd"/>
            <w:r w:rsidRPr="006304E8">
              <w:t xml:space="preserve"> із ненаправленими інтегрованими/конструктивними антенами та обмеженням максимальної еквівалентної ізотропної випромінювальної потужності до 250 </w:t>
            </w:r>
            <w:proofErr w:type="spellStart"/>
            <w:r w:rsidRPr="006304E8">
              <w:t>мВт</w:t>
            </w:r>
            <w:proofErr w:type="spellEnd"/>
            <w:r w:rsidRPr="006304E8">
              <w:t xml:space="preserve"> здійснюється на умовах кінцевого обладнання (Б01). До таких </w:t>
            </w:r>
            <w:r w:rsidRPr="006304E8">
              <w:lastRenderedPageBreak/>
              <w:t xml:space="preserve">повторювачів застосовується положення пункту 10 Технічного регламенту радіообладнання, затвердженого постановою Кабінету Міністрів України від 24 травня 2017 р. </w:t>
            </w:r>
            <w:r w:rsidR="00670D1E">
              <w:t>№</w:t>
            </w:r>
            <w:r w:rsidRPr="006304E8">
              <w:t xml:space="preserve"> 355 (Офіційний вісник України, 2017 р., </w:t>
            </w:r>
            <w:r w:rsidR="00670D1E">
              <w:t>№</w:t>
            </w:r>
            <w:r w:rsidRPr="006304E8">
              <w:t xml:space="preserve"> 45, ст. 1396).</w:t>
            </w:r>
            <w:r w:rsidRPr="006304E8">
              <w:br/>
              <w:t xml:space="preserve">Впровадження </w:t>
            </w:r>
            <w:proofErr w:type="spellStart"/>
            <w:r w:rsidRPr="006304E8">
              <w:t>радіотехнології</w:t>
            </w:r>
            <w:proofErr w:type="spellEnd"/>
            <w:r w:rsidRPr="006304E8">
              <w:t xml:space="preserve"> здійснюється з 1 квітня 2020 року</w:t>
            </w:r>
            <w:r w:rsidRPr="006304E8">
              <w:br/>
              <w:t>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2" w:name="6270"/>
            <w:bookmarkEnd w:id="532"/>
            <w:r w:rsidRPr="006304E8">
              <w:lastRenderedPageBreak/>
              <w:t> </w:t>
            </w:r>
          </w:p>
        </w:tc>
      </w:tr>
      <w:tr w:rsidR="001F0307" w:rsidRPr="006304E8" w:rsidTr="00C237EE">
        <w:trPr>
          <w:divId w:val="924266562"/>
        </w:trPr>
        <w:tc>
          <w:tcPr>
            <w:tcW w:w="68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3" w:name="6271"/>
            <w:bookmarkEnd w:id="533"/>
            <w:r w:rsidRPr="006304E8">
              <w:lastRenderedPageBreak/>
              <w:t> </w:t>
            </w:r>
            <w:r w:rsidRPr="006304E8">
              <w:br/>
              <w:t> </w:t>
            </w:r>
            <w:r w:rsidRPr="006304E8">
              <w:br/>
              <w:t> </w:t>
            </w:r>
            <w:r w:rsidRPr="006304E8">
              <w:br/>
              <w:t> </w:t>
            </w:r>
            <w:r w:rsidRPr="006304E8">
              <w:br/>
              <w:t> </w:t>
            </w:r>
            <w:r w:rsidRPr="006304E8">
              <w:br/>
              <w:t> </w:t>
            </w:r>
          </w:p>
        </w:tc>
        <w:tc>
          <w:tcPr>
            <w:tcW w:w="55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4" w:name="6272"/>
            <w:bookmarkEnd w:id="534"/>
            <w:r w:rsidRPr="006304E8">
              <w:t> </w:t>
            </w:r>
            <w:r w:rsidRPr="006304E8">
              <w:br/>
              <w:t> </w:t>
            </w:r>
            <w:r w:rsidRPr="006304E8">
              <w:br/>
              <w:t> </w:t>
            </w:r>
            <w:r w:rsidRPr="006304E8">
              <w:br/>
              <w:t> </w:t>
            </w:r>
            <w:r w:rsidRPr="006304E8">
              <w:br/>
              <w:t> </w:t>
            </w:r>
          </w:p>
        </w:tc>
        <w:tc>
          <w:tcPr>
            <w:tcW w:w="63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5" w:name="6273"/>
            <w:bookmarkEnd w:id="535"/>
            <w:r w:rsidRPr="006304E8">
              <w:t> </w:t>
            </w:r>
            <w:r w:rsidRPr="006304E8">
              <w:br/>
              <w:t> </w:t>
            </w:r>
            <w:r w:rsidRPr="006304E8">
              <w:br/>
              <w:t> </w:t>
            </w:r>
            <w:r w:rsidRPr="006304E8">
              <w:br/>
              <w:t> </w:t>
            </w:r>
            <w:r w:rsidRPr="006304E8">
              <w:br/>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6" w:name="6274"/>
            <w:bookmarkEnd w:id="536"/>
            <w:r w:rsidRPr="006304E8">
              <w:t>LTE (та подальші релізи)</w:t>
            </w:r>
            <w:r w:rsidRPr="006304E8">
              <w:br/>
              <w:t>UMTS (та подальші релізи)</w:t>
            </w:r>
            <w:r w:rsidRPr="006304E8">
              <w:br/>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7" w:name="6275"/>
            <w:bookmarkEnd w:id="537"/>
            <w:r w:rsidRPr="006304E8">
              <w:t>ETSI EN 301 908-1</w:t>
            </w:r>
            <w:r w:rsidRPr="006304E8">
              <w:br/>
              <w:t>ETSI EN 301 908-13</w:t>
            </w:r>
            <w:r w:rsidRPr="006304E8">
              <w:br/>
              <w:t>ETSI EN 301 908-14</w:t>
            </w:r>
            <w:r w:rsidRPr="006304E8">
              <w:br/>
              <w:t>ETSI EN 301 908-15</w:t>
            </w:r>
            <w:r w:rsidRPr="006304E8">
              <w:br/>
              <w:t>ETSI TS 137 145</w:t>
            </w:r>
            <w:r w:rsidRPr="006304E8">
              <w:br/>
              <w:t>ETSI EN 301 908-2</w:t>
            </w:r>
            <w:r w:rsidRPr="006304E8">
              <w:br/>
              <w:t>ETSI EN 301 908-3</w:t>
            </w:r>
            <w:r w:rsidRPr="006304E8">
              <w:br/>
              <w:t xml:space="preserve">ETSI EN </w:t>
            </w:r>
            <w:r w:rsidRPr="006304E8">
              <w:lastRenderedPageBreak/>
              <w:t>301 908-11</w:t>
            </w:r>
            <w:r w:rsidRPr="006304E8">
              <w:br/>
              <w:t>ETSI EN 301 908-18</w:t>
            </w:r>
            <w:r w:rsidRPr="006304E8">
              <w:br/>
              <w:t> </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8" w:name="6276"/>
            <w:bookmarkEnd w:id="538"/>
            <w:r w:rsidRPr="006304E8">
              <w:lastRenderedPageBreak/>
              <w:t>ITU-R</w:t>
            </w:r>
            <w:r w:rsidRPr="006304E8">
              <w:br/>
              <w:t>M.2012</w:t>
            </w:r>
            <w:r w:rsidRPr="006304E8">
              <w:br/>
              <w:t>M.687</w:t>
            </w:r>
            <w:r w:rsidRPr="006304E8">
              <w:br/>
              <w:t>M.817</w:t>
            </w:r>
            <w:r w:rsidRPr="006304E8">
              <w:br/>
              <w:t>M.1034</w:t>
            </w:r>
            <w:r w:rsidRPr="006304E8">
              <w:br/>
              <w:t>M.1035</w:t>
            </w:r>
            <w:r w:rsidRPr="006304E8">
              <w:br/>
              <w:t>M.1036</w:t>
            </w:r>
            <w:r w:rsidRPr="006304E8">
              <w:br/>
              <w:t>M.1455</w:t>
            </w:r>
            <w:r w:rsidRPr="006304E8">
              <w:br/>
              <w:t>M.1457</w:t>
            </w:r>
            <w:r w:rsidRPr="006304E8">
              <w:br/>
              <w:t>рішення ЄК 2009/766/EC</w:t>
            </w:r>
            <w:r w:rsidRPr="006304E8">
              <w:br/>
              <w:t>2011/251/EU</w:t>
            </w:r>
            <w:r w:rsidRPr="006304E8">
              <w:br/>
              <w:t>2010/166/EU</w:t>
            </w:r>
            <w:r w:rsidRPr="006304E8">
              <w:br/>
              <w:t>2018/637</w:t>
            </w:r>
            <w:r w:rsidRPr="006304E8">
              <w:br/>
              <w:t xml:space="preserve">ECC </w:t>
            </w:r>
            <w:proofErr w:type="spellStart"/>
            <w:r w:rsidRPr="006304E8">
              <w:t>Report</w:t>
            </w:r>
            <w:proofErr w:type="spellEnd"/>
            <w:r w:rsidRPr="006304E8">
              <w:t xml:space="preserve"> 256</w:t>
            </w:r>
            <w:r w:rsidRPr="006304E8">
              <w:br/>
              <w:t> </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39" w:name="6277"/>
            <w:bookmarkEnd w:id="539"/>
            <w:r w:rsidRPr="006304E8">
              <w:t>888,8 - 906 МГц</w:t>
            </w:r>
            <w:r w:rsidRPr="006304E8">
              <w:br/>
              <w:t>933,8 - 951 МГц</w:t>
            </w:r>
            <w:r w:rsidRPr="006304E8">
              <w:br/>
              <w:t>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0" w:name="6278"/>
            <w:bookmarkEnd w:id="540"/>
            <w:r w:rsidRPr="006304E8">
              <w:t xml:space="preserve">смуги радіочастот 888,8 - 906 МГц і 933,8 - 951 МГц є парними. Смуги радіочастот можуть використовуватися </w:t>
            </w:r>
            <w:proofErr w:type="spellStart"/>
            <w:r w:rsidRPr="006304E8">
              <w:t>радіотехнологією</w:t>
            </w:r>
            <w:proofErr w:type="spellEnd"/>
            <w:r w:rsidRPr="006304E8">
              <w:t xml:space="preserve"> "Міжнародний рухомий (мобільний) зв'язок IMT" та іншими </w:t>
            </w:r>
            <w:proofErr w:type="spellStart"/>
            <w:r w:rsidRPr="006304E8">
              <w:t>радіотехнологіями</w:t>
            </w:r>
            <w:proofErr w:type="spellEnd"/>
            <w:r w:rsidRPr="006304E8">
              <w:t>.</w:t>
            </w:r>
            <w:r w:rsidRPr="006304E8">
              <w:br/>
              <w:t xml:space="preserve">РЕЗ </w:t>
            </w:r>
            <w:proofErr w:type="spellStart"/>
            <w:r w:rsidRPr="006304E8">
              <w:t>радіотехнології</w:t>
            </w:r>
            <w:proofErr w:type="spellEnd"/>
            <w:r w:rsidRPr="006304E8">
              <w:t xml:space="preserve"> "Міжнародний рухомий (мобільний) зв'язок IMT" повинні забезпечувати мінімізацію </w:t>
            </w:r>
            <w:proofErr w:type="spellStart"/>
            <w:r w:rsidRPr="006304E8">
              <w:t>інтермодуляційних</w:t>
            </w:r>
            <w:proofErr w:type="spellEnd"/>
            <w:r w:rsidRPr="006304E8">
              <w:t xml:space="preserve"> завад та завад з блокування від </w:t>
            </w:r>
            <w:proofErr w:type="spellStart"/>
            <w:r w:rsidRPr="006304E8">
              <w:t>радіотехнологій</w:t>
            </w:r>
            <w:proofErr w:type="spellEnd"/>
            <w:r w:rsidRPr="006304E8">
              <w:t xml:space="preserve"> </w:t>
            </w:r>
            <w:r w:rsidRPr="006304E8">
              <w:lastRenderedPageBreak/>
              <w:t xml:space="preserve">"Цифровий стільниковий радіозв'язок CDMA-800" і "Міжнародний рухомий (мобільний) зв'язок IMT". Додаткове ослаблення у приймальних трактах базових станцій IM T повинно бути не менше ніж 43 </w:t>
            </w:r>
            <w:proofErr w:type="spellStart"/>
            <w:r w:rsidRPr="006304E8">
              <w:t>дБ</w:t>
            </w:r>
            <w:proofErr w:type="spellEnd"/>
            <w:r w:rsidRPr="006304E8">
              <w:t xml:space="preserve"> у діапазоні частот 869 - 879,15 МГц.</w:t>
            </w:r>
            <w:r w:rsidRPr="006304E8">
              <w:br/>
              <w:t xml:space="preserve">Базові станції </w:t>
            </w:r>
            <w:proofErr w:type="spellStart"/>
            <w:r w:rsidRPr="006304E8">
              <w:t>пікосот</w:t>
            </w:r>
            <w:proofErr w:type="spellEnd"/>
            <w:r w:rsidRPr="006304E8">
              <w:t xml:space="preserve"> (</w:t>
            </w:r>
            <w:proofErr w:type="spellStart"/>
            <w:r w:rsidRPr="006304E8">
              <w:t>Pico</w:t>
            </w:r>
            <w:proofErr w:type="spellEnd"/>
            <w:r w:rsidRPr="006304E8">
              <w:t xml:space="preserve"> BTS) і архітектури </w:t>
            </w:r>
            <w:proofErr w:type="spellStart"/>
            <w:r w:rsidRPr="006304E8">
              <w:t>Home</w:t>
            </w:r>
            <w:proofErr w:type="spellEnd"/>
            <w:r w:rsidRPr="006304E8">
              <w:t xml:space="preserve"> </w:t>
            </w:r>
            <w:proofErr w:type="spellStart"/>
            <w:r w:rsidRPr="006304E8">
              <w:t>eNode</w:t>
            </w:r>
            <w:proofErr w:type="spellEnd"/>
            <w:r w:rsidRPr="006304E8">
              <w:t xml:space="preserve"> B із потужністю випромінювання до 250 </w:t>
            </w:r>
            <w:proofErr w:type="spellStart"/>
            <w:r w:rsidRPr="006304E8">
              <w:t>мВт</w:t>
            </w:r>
            <w:proofErr w:type="spellEnd"/>
            <w:r w:rsidRPr="006304E8">
              <w:t xml:space="preserve"> використовуються всередині приміщень відповідно до Б01 за умови роботи цієї базової станції під управлінням мережі оператора стільникового зв'язку, що має відповідну ліцензію.</w:t>
            </w:r>
            <w:r w:rsidRPr="006304E8">
              <w:br/>
              <w:t xml:space="preserve">Використання широкосмугових канальних повторювачів LTE/UMTS у межах смуг і регіонів, в яких відсутні обмеження, з максимальною вихідною потужністю передавача до 250 </w:t>
            </w:r>
            <w:proofErr w:type="spellStart"/>
            <w:r w:rsidRPr="006304E8">
              <w:t>мВт</w:t>
            </w:r>
            <w:proofErr w:type="spellEnd"/>
            <w:r w:rsidRPr="006304E8">
              <w:t xml:space="preserve"> із ненаправленими інтегрованими/конструктивними антенами та обмеженням максимальної </w:t>
            </w:r>
            <w:r w:rsidRPr="006304E8">
              <w:lastRenderedPageBreak/>
              <w:t xml:space="preserve">еквівалентної ізотропної випромінювальної потужності до 250 </w:t>
            </w:r>
            <w:proofErr w:type="spellStart"/>
            <w:r w:rsidRPr="006304E8">
              <w:t>мВт</w:t>
            </w:r>
            <w:proofErr w:type="spellEnd"/>
            <w:r w:rsidRPr="006304E8">
              <w:t xml:space="preserve"> здійснюється на</w:t>
            </w:r>
            <w:r w:rsidRPr="006304E8">
              <w:br/>
              <w:t>умовах кінцевого обладнання (Б01).</w:t>
            </w:r>
            <w:r w:rsidRPr="006304E8">
              <w:br/>
              <w:t>До таких повторювачів застосовується положення пункту 10 Технічного регламенту радіообладнання, затвердженого постановою Кабінету Міністрів України від 24 травня</w:t>
            </w:r>
            <w:r w:rsidRPr="006304E8">
              <w:br/>
              <w:t xml:space="preserve">2017 р. </w:t>
            </w:r>
            <w:r w:rsidR="00670D1E">
              <w:t>№</w:t>
            </w:r>
            <w:r w:rsidRPr="006304E8">
              <w:t xml:space="preserve"> 355 (Офіційний вісник України, 2017 р., </w:t>
            </w:r>
            <w:r w:rsidR="00A07568">
              <w:t>№</w:t>
            </w:r>
            <w:r w:rsidRPr="006304E8">
              <w:t xml:space="preserve"> 45, ст. 1396).</w:t>
            </w:r>
            <w:r w:rsidRPr="006304E8">
              <w:br/>
              <w:t xml:space="preserve">Впровадження </w:t>
            </w:r>
            <w:proofErr w:type="spellStart"/>
            <w:r w:rsidRPr="006304E8">
              <w:t>радіотехнології</w:t>
            </w:r>
            <w:proofErr w:type="spellEnd"/>
            <w:r w:rsidRPr="006304E8">
              <w:t xml:space="preserve"> здійснюється з 1 липня 2020 року</w:t>
            </w:r>
            <w:r w:rsidRPr="006304E8">
              <w:br/>
              <w:t>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1" w:name="6279"/>
            <w:bookmarkEnd w:id="541"/>
            <w:r w:rsidRPr="006304E8">
              <w:lastRenderedPageBreak/>
              <w:t> </w:t>
            </w:r>
            <w:r w:rsidRPr="006304E8">
              <w:br/>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2" w:name="6280"/>
            <w:bookmarkEnd w:id="542"/>
            <w:r w:rsidRPr="006304E8">
              <w:t>LTE (та подальші релізи)</w:t>
            </w:r>
            <w:r w:rsidRPr="006304E8">
              <w:br/>
              <w:t>UMTS (та подальші релізи)</w:t>
            </w:r>
            <w:r w:rsidRPr="006304E8">
              <w:br/>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3" w:name="6281"/>
            <w:bookmarkEnd w:id="543"/>
            <w:r w:rsidRPr="006304E8">
              <w:t>ETSI EN 301 908-1</w:t>
            </w:r>
            <w:r w:rsidRPr="006304E8">
              <w:br/>
              <w:t>ETSI EN 301 908-2</w:t>
            </w:r>
            <w:r w:rsidRPr="006304E8">
              <w:br/>
              <w:t>ETSI EN 301 908-3</w:t>
            </w:r>
            <w:r w:rsidRPr="006304E8">
              <w:br/>
              <w:t>ETSI EN 301 908-11</w:t>
            </w:r>
            <w:r w:rsidRPr="006304E8">
              <w:br/>
              <w:t>ETSI EN 301 908-13</w:t>
            </w:r>
            <w:r w:rsidRPr="006304E8">
              <w:br/>
            </w:r>
            <w:r w:rsidRPr="006304E8">
              <w:lastRenderedPageBreak/>
              <w:t>ETSI EN 301 908-14</w:t>
            </w:r>
            <w:r w:rsidRPr="006304E8">
              <w:br/>
              <w:t>ETSI EN 301 908-15</w:t>
            </w:r>
            <w:r w:rsidRPr="006304E8">
              <w:br/>
              <w:t>ETSI TS 137 145</w:t>
            </w:r>
            <w:r w:rsidRPr="006304E8">
              <w:br/>
              <w:t>ETSI EN 301 908-18</w:t>
            </w:r>
            <w:r w:rsidRPr="006304E8">
              <w:br/>
              <w:t>ETSI EN 301 511</w:t>
            </w:r>
            <w:r w:rsidRPr="006304E8">
              <w:br/>
              <w:t>ETSI EN 301 502</w:t>
            </w:r>
            <w:r w:rsidRPr="006304E8">
              <w:br/>
              <w:t>ETSI EN 303 609</w:t>
            </w:r>
            <w:r w:rsidRPr="006304E8">
              <w:br/>
              <w:t>ETSI TS</w:t>
            </w:r>
            <w:r w:rsidRPr="006304E8">
              <w:br/>
              <w:t>145 005</w:t>
            </w:r>
            <w:r w:rsidRPr="006304E8">
              <w:br/>
              <w:t>ETSI EN 302 480</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4" w:name="6282"/>
            <w:bookmarkEnd w:id="544"/>
            <w:r w:rsidRPr="006304E8">
              <w:lastRenderedPageBreak/>
              <w:t>ITU-R</w:t>
            </w:r>
            <w:r w:rsidRPr="006304E8">
              <w:br/>
              <w:t>M.2012</w:t>
            </w:r>
            <w:r w:rsidRPr="006304E8">
              <w:br/>
              <w:t>M.687</w:t>
            </w:r>
            <w:r w:rsidRPr="006304E8">
              <w:br/>
              <w:t>M.817</w:t>
            </w:r>
            <w:r w:rsidRPr="006304E8">
              <w:br/>
              <w:t>M.1034</w:t>
            </w:r>
            <w:r w:rsidRPr="006304E8">
              <w:br/>
              <w:t>M.1035</w:t>
            </w:r>
            <w:r w:rsidRPr="006304E8">
              <w:br/>
              <w:t>M.1036</w:t>
            </w:r>
            <w:r w:rsidRPr="006304E8">
              <w:br/>
              <w:t>M.1455</w:t>
            </w:r>
            <w:r w:rsidRPr="006304E8">
              <w:br/>
              <w:t>M.1457</w:t>
            </w:r>
            <w:r w:rsidRPr="006304E8">
              <w:br/>
              <w:t>ECC/DEC/ (06)13</w:t>
            </w:r>
            <w:r w:rsidRPr="006304E8">
              <w:br/>
              <w:t xml:space="preserve">рішення ЄК </w:t>
            </w:r>
            <w:r w:rsidRPr="006304E8">
              <w:lastRenderedPageBreak/>
              <w:t>2009/766/EC</w:t>
            </w:r>
            <w:r w:rsidRPr="006304E8">
              <w:br/>
              <w:t>2011/251/EU</w:t>
            </w:r>
            <w:r w:rsidRPr="006304E8">
              <w:br/>
              <w:t>ECC/DEC/ (06)07</w:t>
            </w:r>
            <w:r w:rsidRPr="006304E8">
              <w:br/>
              <w:t>рішення ЄК 2008/294/EC</w:t>
            </w:r>
            <w:r w:rsidRPr="006304E8">
              <w:br/>
              <w:t>2013/654/EU</w:t>
            </w:r>
            <w:r w:rsidRPr="006304E8">
              <w:br/>
              <w:t>(EU) 2016/2317</w:t>
            </w:r>
            <w:r w:rsidRPr="006304E8">
              <w:br/>
              <w:t>рекомендація ЄК 2008/295/EC</w:t>
            </w:r>
            <w:r w:rsidRPr="006304E8">
              <w:br/>
              <w:t>ECC/DEC/</w:t>
            </w:r>
            <w:r w:rsidRPr="006304E8">
              <w:br/>
              <w:t>(08)08</w:t>
            </w:r>
            <w:r w:rsidRPr="006304E8">
              <w:br/>
              <w:t>рішення ЄК 2010/166/EU</w:t>
            </w:r>
            <w:r w:rsidRPr="006304E8">
              <w:br/>
              <w:t>(EU) 2017/191</w:t>
            </w:r>
            <w:r w:rsidRPr="006304E8">
              <w:br/>
              <w:t>рекомендація ЄК 2010/167/EC</w:t>
            </w:r>
            <w:r w:rsidRPr="006304E8">
              <w:br/>
              <w:t>резолюція 223</w:t>
            </w:r>
            <w:r w:rsidRPr="006304E8">
              <w:br/>
              <w:t>(ВКР-15)</w:t>
            </w:r>
            <w:r w:rsidRPr="006304E8">
              <w:br/>
              <w:t>ECC/REC/ (08)02</w:t>
            </w:r>
            <w:r w:rsidRPr="006304E8">
              <w:br/>
              <w:t xml:space="preserve">ECC </w:t>
            </w:r>
            <w:proofErr w:type="spellStart"/>
            <w:r w:rsidRPr="006304E8">
              <w:t>Rep</w:t>
            </w:r>
            <w:proofErr w:type="spellEnd"/>
            <w:r w:rsidRPr="006304E8">
              <w:t xml:space="preserve"> 040</w:t>
            </w:r>
            <w:r w:rsidRPr="006304E8">
              <w:br/>
              <w:t xml:space="preserve">ECC </w:t>
            </w:r>
            <w:proofErr w:type="spellStart"/>
            <w:r w:rsidRPr="006304E8">
              <w:t>Rep</w:t>
            </w:r>
            <w:proofErr w:type="spellEnd"/>
            <w:r w:rsidRPr="006304E8">
              <w:t xml:space="preserve"> 041</w:t>
            </w:r>
            <w:r w:rsidRPr="006304E8">
              <w:br/>
              <w:t xml:space="preserve">ECC </w:t>
            </w:r>
            <w:proofErr w:type="spellStart"/>
            <w:r w:rsidRPr="006304E8">
              <w:t>Rep</w:t>
            </w:r>
            <w:proofErr w:type="spellEnd"/>
            <w:r w:rsidRPr="006304E8">
              <w:t xml:space="preserve"> 082</w:t>
            </w:r>
            <w:r w:rsidRPr="006304E8">
              <w:br/>
              <w:t xml:space="preserve">ECC </w:t>
            </w:r>
            <w:proofErr w:type="spellStart"/>
            <w:r w:rsidRPr="006304E8">
              <w:t>Report</w:t>
            </w:r>
            <w:proofErr w:type="spellEnd"/>
            <w:r w:rsidRPr="006304E8">
              <w:t xml:space="preserve"> 256</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5" w:name="6283"/>
            <w:bookmarkEnd w:id="545"/>
            <w:r w:rsidRPr="006304E8">
              <w:lastRenderedPageBreak/>
              <w:t>1710 - 1785 МГц</w:t>
            </w:r>
            <w:r w:rsidRPr="006304E8">
              <w:br/>
              <w:t>1805 - 1880 МГц</w:t>
            </w:r>
            <w:r w:rsidRPr="006304E8">
              <w:br/>
              <w:t> </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6" w:name="6284"/>
            <w:bookmarkEnd w:id="546"/>
            <w:r w:rsidRPr="006304E8">
              <w:t xml:space="preserve">смуги радіочастот 1710 - 1785 МГц, 1805 - 1880 МГц є парними. Використання РЕЗ на борту повітряних та морських суден здійснюється відповідно до рекомендацій ЄС 2008/295/EC, 2010/167/EC і згідно з технічними та експлуатаційними вимогами, визначеними у рішеннях ЄК 2008/294/EC, </w:t>
            </w:r>
            <w:r w:rsidRPr="006304E8">
              <w:lastRenderedPageBreak/>
              <w:t>2013/654/EU, (EU) 2016/2317, 2010/166/EU, (EU) 2017/191.</w:t>
            </w:r>
            <w:r w:rsidRPr="006304E8">
              <w:br/>
              <w:t xml:space="preserve">Базові станції </w:t>
            </w:r>
            <w:proofErr w:type="spellStart"/>
            <w:r w:rsidRPr="006304E8">
              <w:t>пікосот</w:t>
            </w:r>
            <w:proofErr w:type="spellEnd"/>
            <w:r w:rsidRPr="006304E8">
              <w:t xml:space="preserve"> (</w:t>
            </w:r>
            <w:proofErr w:type="spellStart"/>
            <w:r w:rsidRPr="006304E8">
              <w:t>Pico</w:t>
            </w:r>
            <w:proofErr w:type="spellEnd"/>
            <w:r w:rsidRPr="006304E8">
              <w:t xml:space="preserve"> BTS) і архітектури </w:t>
            </w:r>
            <w:proofErr w:type="spellStart"/>
            <w:r w:rsidRPr="006304E8">
              <w:t>Home</w:t>
            </w:r>
            <w:proofErr w:type="spellEnd"/>
            <w:r w:rsidRPr="006304E8">
              <w:t xml:space="preserve"> </w:t>
            </w:r>
            <w:proofErr w:type="spellStart"/>
            <w:r w:rsidRPr="006304E8">
              <w:t>eNode</w:t>
            </w:r>
            <w:proofErr w:type="spellEnd"/>
            <w:r w:rsidRPr="006304E8">
              <w:t xml:space="preserve"> B із потужністю випромінювання до </w:t>
            </w:r>
            <w:r w:rsidRPr="006304E8">
              <w:br/>
              <w:t xml:space="preserve">250 </w:t>
            </w:r>
            <w:proofErr w:type="spellStart"/>
            <w:r w:rsidRPr="006304E8">
              <w:t>мВт</w:t>
            </w:r>
            <w:proofErr w:type="spellEnd"/>
            <w:r w:rsidRPr="006304E8">
              <w:t xml:space="preserve"> використовуються всередині приміщень відповідно до Б01 за умови роботи цієї базової станції під управлінням мережі оператора стільникового зв'язку, що має відповідну ліцензію.</w:t>
            </w:r>
            <w:r w:rsidRPr="006304E8">
              <w:br/>
              <w:t xml:space="preserve">Смуги радіочастот можуть використовуватися </w:t>
            </w:r>
            <w:proofErr w:type="spellStart"/>
            <w:r w:rsidRPr="006304E8">
              <w:t>радіотехнологією</w:t>
            </w:r>
            <w:proofErr w:type="spellEnd"/>
            <w:r w:rsidRPr="006304E8">
              <w:t xml:space="preserve"> "Міжнародний рухомий (мобільний) зв'язок IMT" та </w:t>
            </w:r>
            <w:proofErr w:type="spellStart"/>
            <w:r w:rsidRPr="006304E8">
              <w:t>радіотехнологією</w:t>
            </w:r>
            <w:proofErr w:type="spellEnd"/>
            <w:r w:rsidRPr="006304E8">
              <w:t xml:space="preserve"> "Цифровий стільниковий радіозв'язок</w:t>
            </w:r>
            <w:r w:rsidRPr="006304E8">
              <w:br/>
              <w:t>GSM-1800" за умови видачі ліцензій на користування радіочастотним ресурсом у цьому діапазоні на конкурсних або</w:t>
            </w:r>
            <w:r w:rsidRPr="006304E8">
              <w:br/>
              <w:t>тендерних засадах із початком дії таких ліцензій з 1 липня 2018 року.</w:t>
            </w:r>
            <w:r w:rsidRPr="006304E8">
              <w:br/>
              <w:t xml:space="preserve">З метою захисту прав споживачів умови конкурсу або тендеру на </w:t>
            </w:r>
            <w:r w:rsidRPr="006304E8">
              <w:lastRenderedPageBreak/>
              <w:t>отримання ліцензій на користування радіочастотним ресурсом у цих смугах повинні передбачати можливість забезпечення безперервності надання телекомунікаційних послуг споживачам діючими користувачами в межах певних смуг радіочастот, визначених Національною комісією, що здійснює державне регулювання у сфері зв'язку та інформатизації, за участю цих користувачів</w:t>
            </w:r>
            <w:r w:rsidRPr="006304E8">
              <w:br/>
              <w:t>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7" w:name="6285"/>
            <w:bookmarkEnd w:id="547"/>
            <w:r w:rsidRPr="006304E8">
              <w:lastRenderedPageBreak/>
              <w:t> </w:t>
            </w:r>
            <w:r w:rsidRPr="006304E8">
              <w:br/>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8" w:name="6286"/>
            <w:bookmarkEnd w:id="548"/>
            <w:r w:rsidRPr="006304E8">
              <w:t>LTE (та подальші релізи)</w:t>
            </w:r>
            <w:r w:rsidRPr="006304E8">
              <w:br/>
              <w:t>5G NR (та подальші релізи)</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49" w:name="6287"/>
            <w:bookmarkEnd w:id="549"/>
            <w:r w:rsidRPr="006304E8">
              <w:t>ETSI EN 301 908-1</w:t>
            </w:r>
            <w:r w:rsidRPr="006304E8">
              <w:br/>
              <w:t>ETSI EN 301 908-14</w:t>
            </w:r>
            <w:r w:rsidRPr="006304E8">
              <w:br/>
              <w:t>ETSI EN 301 908-18</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0" w:name="6288"/>
            <w:bookmarkEnd w:id="550"/>
            <w:r w:rsidRPr="006304E8">
              <w:t>ITU-R</w:t>
            </w:r>
            <w:r w:rsidRPr="006304E8">
              <w:br/>
              <w:t>M.2083-0</w:t>
            </w:r>
            <w:r w:rsidRPr="006304E8">
              <w:br/>
              <w:t xml:space="preserve">ECC </w:t>
            </w:r>
            <w:proofErr w:type="spellStart"/>
            <w:r w:rsidRPr="006304E8">
              <w:t>Rep</w:t>
            </w:r>
            <w:proofErr w:type="spellEnd"/>
            <w:r w:rsidRPr="006304E8">
              <w:t xml:space="preserve"> 254</w:t>
            </w:r>
            <w:r w:rsidRPr="006304E8">
              <w:br/>
              <w:t xml:space="preserve">ECC </w:t>
            </w:r>
            <w:proofErr w:type="spellStart"/>
            <w:r w:rsidRPr="006304E8">
              <w:t>Rep</w:t>
            </w:r>
            <w:proofErr w:type="spellEnd"/>
            <w:r w:rsidRPr="006304E8">
              <w:t xml:space="preserve"> 281</w:t>
            </w:r>
            <w:r w:rsidRPr="006304E8">
              <w:br/>
              <w:t xml:space="preserve">CEPT </w:t>
            </w:r>
            <w:proofErr w:type="spellStart"/>
            <w:r w:rsidRPr="006304E8">
              <w:t>Rep</w:t>
            </w:r>
            <w:proofErr w:type="spellEnd"/>
            <w:r w:rsidRPr="006304E8">
              <w:t xml:space="preserve"> 049</w:t>
            </w:r>
            <w:r w:rsidRPr="006304E8">
              <w:br/>
              <w:t xml:space="preserve">CEPT </w:t>
            </w:r>
            <w:proofErr w:type="spellStart"/>
            <w:r w:rsidRPr="006304E8">
              <w:t>Rep</w:t>
            </w:r>
            <w:proofErr w:type="spellEnd"/>
            <w:r w:rsidRPr="006304E8">
              <w:t xml:space="preserve"> 067</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1" w:name="6289"/>
            <w:bookmarkEnd w:id="551"/>
            <w:r w:rsidRPr="006304E8">
              <w:t>3700 - 3800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2" w:name="6290"/>
            <w:bookmarkEnd w:id="552"/>
            <w:r w:rsidRPr="006304E8">
              <w:t xml:space="preserve">смуги радіочастот можуть використовуватися </w:t>
            </w:r>
            <w:proofErr w:type="spellStart"/>
            <w:r w:rsidRPr="006304E8">
              <w:t>радіотехнологією</w:t>
            </w:r>
            <w:proofErr w:type="spellEnd"/>
            <w:r w:rsidRPr="006304E8">
              <w:t xml:space="preserve"> "Міжнародний рухомий (мобільний) зв'язок IMT" та іншими </w:t>
            </w:r>
            <w:proofErr w:type="spellStart"/>
            <w:r w:rsidRPr="006304E8">
              <w:t>радіотехнологіями</w:t>
            </w:r>
            <w:proofErr w:type="spellEnd"/>
            <w:r w:rsidRPr="006304E8">
              <w:t xml:space="preserve"> з 1 січня 2020 р. за умови видачі ліцензій на користування радіочастотним ресурсом у цьому діапазоні на конкурсних або тендерних засадах</w:t>
            </w:r>
            <w:r w:rsidRPr="006304E8">
              <w:br/>
              <w:t>Л01, Д01</w:t>
            </w:r>
          </w:p>
        </w:tc>
        <w:tc>
          <w:tcPr>
            <w:tcW w:w="368"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3" w:name="6291"/>
            <w:bookmarkEnd w:id="553"/>
            <w:r w:rsidRPr="006304E8">
              <w:t> </w:t>
            </w:r>
          </w:p>
        </w:tc>
      </w:tr>
      <w:tr w:rsidR="001F0307" w:rsidRPr="006304E8" w:rsidTr="00C237EE">
        <w:trPr>
          <w:divId w:val="924266562"/>
        </w:trPr>
        <w:tc>
          <w:tcPr>
            <w:tcW w:w="68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4" w:name="6292"/>
            <w:bookmarkEnd w:id="554"/>
            <w:r w:rsidRPr="006304E8">
              <w:t xml:space="preserve">рухома, за винятком </w:t>
            </w:r>
            <w:r w:rsidRPr="006304E8">
              <w:lastRenderedPageBreak/>
              <w:t>повітряної рухомої</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5" w:name="6293"/>
            <w:bookmarkEnd w:id="555"/>
            <w:r w:rsidRPr="006304E8">
              <w:lastRenderedPageBreak/>
              <w:t>стільниковий радіозв'язок</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6" w:name="6294"/>
            <w:bookmarkEnd w:id="556"/>
            <w:r w:rsidRPr="006304E8">
              <w:t xml:space="preserve">LTE (та подальші </w:t>
            </w:r>
            <w:r w:rsidRPr="006304E8">
              <w:lastRenderedPageBreak/>
              <w:t>релізи)</w:t>
            </w:r>
            <w:r w:rsidRPr="006304E8">
              <w:br/>
              <w:t>UMTS (та подальші релізи)</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7" w:name="6295"/>
            <w:bookmarkEnd w:id="557"/>
            <w:r w:rsidRPr="006304E8">
              <w:lastRenderedPageBreak/>
              <w:t>ETSI EN 301 908-1</w:t>
            </w:r>
            <w:r w:rsidRPr="006304E8">
              <w:br/>
            </w:r>
            <w:r w:rsidRPr="006304E8">
              <w:lastRenderedPageBreak/>
              <w:t>ETSI EN 301 908-13</w:t>
            </w:r>
            <w:r w:rsidRPr="006304E8">
              <w:br/>
              <w:t>ETSI EN 301 908-14</w:t>
            </w:r>
            <w:r w:rsidRPr="006304E8">
              <w:br/>
              <w:t>ETSI EN 301 908-15</w:t>
            </w:r>
            <w:r w:rsidRPr="006304E8">
              <w:br/>
              <w:t>ETSI EN 301 908-18</w:t>
            </w:r>
            <w:r w:rsidRPr="006304E8">
              <w:br/>
              <w:t>ETSI TS 137 145</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8" w:name="6296"/>
            <w:bookmarkEnd w:id="558"/>
            <w:r w:rsidRPr="006304E8">
              <w:lastRenderedPageBreak/>
              <w:t>ITU-R</w:t>
            </w:r>
            <w:r w:rsidRPr="006304E8">
              <w:br/>
              <w:t>M.2012</w:t>
            </w:r>
            <w:r w:rsidRPr="006304E8">
              <w:br/>
            </w:r>
            <w:r w:rsidRPr="006304E8">
              <w:lastRenderedPageBreak/>
              <w:t>ECC/DEC/ (05)05</w:t>
            </w:r>
            <w:r w:rsidRPr="006304E8">
              <w:br/>
              <w:t>ECC/REC/ (11)05</w:t>
            </w:r>
            <w:r w:rsidRPr="006304E8">
              <w:br/>
              <w:t>рішення ЄК 2008/477/EC</w:t>
            </w:r>
            <w:r w:rsidRPr="006304E8">
              <w:br/>
              <w:t xml:space="preserve">ECC </w:t>
            </w:r>
            <w:proofErr w:type="spellStart"/>
            <w:r w:rsidRPr="006304E8">
              <w:t>Report</w:t>
            </w:r>
            <w:proofErr w:type="spellEnd"/>
            <w:r w:rsidRPr="006304E8">
              <w:t xml:space="preserve"> 256</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59" w:name="6297"/>
            <w:bookmarkEnd w:id="559"/>
            <w:r w:rsidRPr="006304E8">
              <w:lastRenderedPageBreak/>
              <w:t>2510 - 2545 МГц</w:t>
            </w:r>
            <w:r w:rsidRPr="006304E8">
              <w:br/>
            </w:r>
            <w:r w:rsidRPr="006304E8">
              <w:lastRenderedPageBreak/>
              <w:t>2565 - 2570 МГц</w:t>
            </w:r>
            <w:r w:rsidRPr="006304E8">
              <w:br/>
              <w:t>2630 - 2665 МГц</w:t>
            </w:r>
            <w:r w:rsidRPr="006304E8">
              <w:br/>
              <w:t>2685 - 2690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0" w:name="6298"/>
            <w:bookmarkEnd w:id="560"/>
            <w:r w:rsidRPr="006304E8">
              <w:lastRenderedPageBreak/>
              <w:t xml:space="preserve">смуги радіочастот 2510 - 2545 МГц і 2630 - 2665 </w:t>
            </w:r>
            <w:r w:rsidRPr="006304E8">
              <w:lastRenderedPageBreak/>
              <w:t xml:space="preserve">МГц, 2565 - 2570 МГц і 2685 - 2690 МГц є парними. Використання смуг радіочастот 2630 - 2635 МГц і 2640 - 2660 МГц рухомою радіослужбою обмежено в Житомирській і Запорізькій областях умовами забезпечення електромагнітної сумісності з РЕЗ спеціального користування. Базові станції архітектури </w:t>
            </w:r>
            <w:proofErr w:type="spellStart"/>
            <w:r w:rsidRPr="006304E8">
              <w:t>Home</w:t>
            </w:r>
            <w:proofErr w:type="spellEnd"/>
            <w:r w:rsidRPr="006304E8">
              <w:t xml:space="preserve"> </w:t>
            </w:r>
            <w:proofErr w:type="spellStart"/>
            <w:r w:rsidRPr="006304E8">
              <w:t>eNode</w:t>
            </w:r>
            <w:proofErr w:type="spellEnd"/>
            <w:r w:rsidRPr="006304E8">
              <w:t xml:space="preserve"> B із потужністю випромінювання до 250 </w:t>
            </w:r>
            <w:proofErr w:type="spellStart"/>
            <w:r w:rsidRPr="006304E8">
              <w:t>мВт</w:t>
            </w:r>
            <w:proofErr w:type="spellEnd"/>
            <w:r w:rsidRPr="006304E8">
              <w:t xml:space="preserve"> використовуються всередині приміщень відповідно до Б01 за умови роботи цієї базової станції під управлінням мережі оператора стільникового зв'язку, що має відповідну ліцензію.</w:t>
            </w:r>
            <w:r w:rsidRPr="006304E8">
              <w:br/>
              <w:t xml:space="preserve">Смуги радіочастот можуть використовуватися </w:t>
            </w:r>
            <w:proofErr w:type="spellStart"/>
            <w:r w:rsidRPr="006304E8">
              <w:t>радіотехнологією</w:t>
            </w:r>
            <w:proofErr w:type="spellEnd"/>
            <w:r w:rsidRPr="006304E8">
              <w:t xml:space="preserve"> "Міжнародний рухомий (мобільний) зв'язок IMT" та іншими </w:t>
            </w:r>
            <w:proofErr w:type="spellStart"/>
            <w:r w:rsidRPr="006304E8">
              <w:t>радіотехнологіями</w:t>
            </w:r>
            <w:proofErr w:type="spellEnd"/>
            <w:r w:rsidRPr="006304E8">
              <w:t xml:space="preserve"> з 1 січня 2018 р. за умови видачі ліцензій на користування </w:t>
            </w:r>
            <w:r w:rsidRPr="006304E8">
              <w:lastRenderedPageBreak/>
              <w:t>радіочастотним ресурсом у цьому діапазоні на конкурсних або тендерних засадах після їх вивільнення існуючими користувачами</w:t>
            </w:r>
            <w:r w:rsidRPr="006304E8">
              <w:br/>
              <w:t>Л01, Д01</w:t>
            </w:r>
          </w:p>
        </w:tc>
        <w:tc>
          <w:tcPr>
            <w:tcW w:w="3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1" w:name="6299"/>
            <w:bookmarkEnd w:id="561"/>
            <w:r w:rsidRPr="006304E8">
              <w:lastRenderedPageBreak/>
              <w:t>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2" w:name="6300"/>
            <w:bookmarkEnd w:id="562"/>
            <w:r w:rsidRPr="006304E8">
              <w:t>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3" w:name="6301"/>
            <w:bookmarkEnd w:id="563"/>
            <w:r w:rsidRPr="006304E8">
              <w:t> </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4" w:name="6302"/>
            <w:bookmarkEnd w:id="564"/>
            <w:r w:rsidRPr="006304E8">
              <w:t>LTE (та подальші релізи)</w:t>
            </w:r>
            <w:r w:rsidRPr="006304E8">
              <w:br/>
              <w:t>5G NR (та подальші релізи)</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5" w:name="6303"/>
            <w:bookmarkEnd w:id="565"/>
            <w:r w:rsidRPr="006304E8">
              <w:t>ETSI EN 301 908-1</w:t>
            </w:r>
            <w:r w:rsidRPr="006304E8">
              <w:br/>
              <w:t>ETSI EN 301 908-14</w:t>
            </w:r>
            <w:r w:rsidRPr="006304E8">
              <w:br/>
              <w:t>ETSI EN 301 908-18</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6" w:name="6304"/>
            <w:bookmarkEnd w:id="566"/>
            <w:r w:rsidRPr="006304E8">
              <w:t>ITU-R</w:t>
            </w:r>
            <w:r w:rsidRPr="006304E8">
              <w:br/>
              <w:t>M.2083-0</w:t>
            </w:r>
            <w:r w:rsidRPr="006304E8">
              <w:br/>
              <w:t xml:space="preserve">ECC </w:t>
            </w:r>
            <w:proofErr w:type="spellStart"/>
            <w:r w:rsidRPr="006304E8">
              <w:t>Rep</w:t>
            </w:r>
            <w:proofErr w:type="spellEnd"/>
            <w:r w:rsidRPr="006304E8">
              <w:t xml:space="preserve"> 281</w:t>
            </w:r>
            <w:r w:rsidRPr="006304E8">
              <w:br/>
              <w:t xml:space="preserve">CEPT </w:t>
            </w:r>
            <w:proofErr w:type="spellStart"/>
            <w:r w:rsidRPr="006304E8">
              <w:t>Rep</w:t>
            </w:r>
            <w:proofErr w:type="spellEnd"/>
            <w:r w:rsidRPr="006304E8">
              <w:t xml:space="preserve"> 049</w:t>
            </w:r>
            <w:r w:rsidRPr="006304E8">
              <w:br/>
              <w:t xml:space="preserve">CEPT </w:t>
            </w:r>
            <w:proofErr w:type="spellStart"/>
            <w:r w:rsidRPr="006304E8">
              <w:t>Rep</w:t>
            </w:r>
            <w:proofErr w:type="spellEnd"/>
            <w:r w:rsidRPr="006304E8">
              <w:t xml:space="preserve"> 067</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7" w:name="6305"/>
            <w:bookmarkEnd w:id="567"/>
            <w:r w:rsidRPr="006304E8">
              <w:t>3400 - 3600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8" w:name="6306"/>
            <w:bookmarkEnd w:id="568"/>
            <w:r w:rsidRPr="006304E8">
              <w:t xml:space="preserve">смуги радіочастот можуть використовуватися </w:t>
            </w:r>
            <w:proofErr w:type="spellStart"/>
            <w:r w:rsidRPr="006304E8">
              <w:t>радіотехнологією</w:t>
            </w:r>
            <w:proofErr w:type="spellEnd"/>
            <w:r w:rsidRPr="006304E8">
              <w:t xml:space="preserve"> "Міжнародний рухомий (мобільний) зв'язок IMT" та іншими </w:t>
            </w:r>
            <w:proofErr w:type="spellStart"/>
            <w:r w:rsidRPr="006304E8">
              <w:t>радіотехнологіями</w:t>
            </w:r>
            <w:proofErr w:type="spellEnd"/>
            <w:r w:rsidRPr="006304E8">
              <w:t xml:space="preserve"> з 1 січня 2020 р. за умови видачі ліцензій на користування радіочастотним ресурсом у цьому діапазоні на конкурсних або тендерних засадах</w:t>
            </w:r>
            <w:r w:rsidRPr="006304E8">
              <w:br/>
              <w:t>Л01,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69" w:name="6307"/>
            <w:bookmarkEnd w:id="569"/>
            <w:r w:rsidRPr="006304E8">
              <w:t> </w:t>
            </w:r>
          </w:p>
        </w:tc>
      </w:tr>
      <w:tr w:rsidR="001F0307" w:rsidRPr="006304E8" w:rsidTr="00C237EE">
        <w:trPr>
          <w:divId w:val="924266562"/>
        </w:trPr>
        <w:tc>
          <w:tcPr>
            <w:tcW w:w="68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0" w:name="5922"/>
            <w:bookmarkEnd w:id="570"/>
            <w:r w:rsidRPr="006304E8">
              <w:t xml:space="preserve">23. Цифрова </w:t>
            </w:r>
            <w:proofErr w:type="spellStart"/>
            <w:r w:rsidRPr="006304E8">
              <w:t>безпроводова</w:t>
            </w:r>
            <w:proofErr w:type="spellEnd"/>
            <w:r w:rsidRPr="006304E8">
              <w:t xml:space="preserve"> телефонія </w:t>
            </w:r>
          </w:p>
        </w:tc>
        <w:tc>
          <w:tcPr>
            <w:tcW w:w="55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1" w:name="5923"/>
            <w:bookmarkEnd w:id="571"/>
            <w:r w:rsidRPr="006304E8">
              <w:t xml:space="preserve">рухома </w:t>
            </w:r>
          </w:p>
        </w:tc>
        <w:tc>
          <w:tcPr>
            <w:tcW w:w="63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2" w:name="5924"/>
            <w:bookmarkEnd w:id="572"/>
            <w:r w:rsidRPr="006304E8">
              <w:t xml:space="preserve">радіозв'язок у системі з фіксованим абонентським </w:t>
            </w:r>
            <w:proofErr w:type="spellStart"/>
            <w:r w:rsidRPr="006304E8">
              <w:t>радіодоступом</w:t>
            </w:r>
            <w:proofErr w:type="spellEnd"/>
            <w:r w:rsidRPr="006304E8">
              <w:t xml:space="preserve"> стандарту DECT</w:t>
            </w:r>
          </w:p>
        </w:tc>
        <w:tc>
          <w:tcPr>
            <w:tcW w:w="44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3" w:name="5925"/>
            <w:bookmarkEnd w:id="573"/>
            <w:r w:rsidRPr="006304E8">
              <w:t>(DECT) EN 301 406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4" w:name="5926"/>
            <w:bookmarkEnd w:id="574"/>
            <w:r w:rsidRPr="006304E8">
              <w:t>ETSI EN 301 406</w:t>
            </w:r>
          </w:p>
        </w:tc>
        <w:tc>
          <w:tcPr>
            <w:tcW w:w="537"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5" w:name="5927"/>
            <w:bookmarkEnd w:id="575"/>
            <w:r w:rsidRPr="006304E8">
              <w:t xml:space="preserve">ERC/DEC (94)03 </w:t>
            </w:r>
            <w:r w:rsidRPr="006304E8">
              <w:br/>
              <w:t>директива 91/287/EEC</w:t>
            </w:r>
          </w:p>
        </w:tc>
        <w:tc>
          <w:tcPr>
            <w:tcW w:w="401"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6" w:name="5928"/>
            <w:bookmarkEnd w:id="576"/>
            <w:r w:rsidRPr="006304E8">
              <w:t>1880 - 1900 МГц</w:t>
            </w:r>
          </w:p>
        </w:tc>
        <w:tc>
          <w:tcPr>
            <w:tcW w:w="96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7" w:name="5929"/>
            <w:bookmarkEnd w:id="577"/>
            <w:r w:rsidRPr="006304E8">
              <w:t xml:space="preserve">обладнання із потужністю випромінювання до 10 </w:t>
            </w:r>
            <w:proofErr w:type="spellStart"/>
            <w:r w:rsidRPr="006304E8">
              <w:t>мВт</w:t>
            </w:r>
            <w:proofErr w:type="spellEnd"/>
            <w:r w:rsidRPr="006304E8">
              <w:t xml:space="preserve"> використовується відповідно до Б01. Обладнання із потужністю випромінювання понад 10 </w:t>
            </w:r>
            <w:proofErr w:type="spellStart"/>
            <w:r w:rsidRPr="006304E8">
              <w:t>мВт</w:t>
            </w:r>
            <w:proofErr w:type="spellEnd"/>
            <w:r w:rsidRPr="006304E8">
              <w:t xml:space="preserve"> використовується для надання телекомунікаційних послуг відповідно до Л02, Д01</w:t>
            </w:r>
          </w:p>
        </w:tc>
        <w:tc>
          <w:tcPr>
            <w:tcW w:w="3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578" w:name="5930"/>
            <w:bookmarkEnd w:id="578"/>
            <w:r w:rsidRPr="006304E8">
              <w:t> </w:t>
            </w:r>
          </w:p>
        </w:tc>
      </w:tr>
      <w:tr w:rsidR="001F0307" w:rsidRPr="006304E8" w:rsidTr="00C237EE">
        <w:trPr>
          <w:divId w:val="924266562"/>
        </w:trPr>
        <w:tc>
          <w:tcPr>
            <w:tcW w:w="686" w:type="pct"/>
            <w:gridSpan w:val="2"/>
            <w:vMerge w:val="restart"/>
            <w:tcBorders>
              <w:top w:val="single" w:sz="4" w:space="0" w:color="auto"/>
              <w:left w:val="single" w:sz="4" w:space="0" w:color="auto"/>
              <w:right w:val="single" w:sz="4" w:space="0" w:color="auto"/>
            </w:tcBorders>
          </w:tcPr>
          <w:p w:rsidR="0076212A" w:rsidRPr="005028C8" w:rsidRDefault="0076212A" w:rsidP="00C237EE">
            <w:pPr>
              <w:spacing w:before="120" w:line="228" w:lineRule="auto"/>
              <w:ind w:left="-57"/>
            </w:pPr>
            <w:r>
              <w:br w:type="page"/>
            </w:r>
            <w:r w:rsidRPr="005028C8">
              <w:t xml:space="preserve">24. Широко-смуговий </w:t>
            </w:r>
            <w:proofErr w:type="spellStart"/>
            <w:r w:rsidRPr="005028C8">
              <w:t>радіодоступ</w:t>
            </w:r>
            <w:proofErr w:type="spellEnd"/>
          </w:p>
        </w:tc>
        <w:tc>
          <w:tcPr>
            <w:tcW w:w="554" w:type="pct"/>
            <w:vMerge w:val="restart"/>
            <w:tcBorders>
              <w:top w:val="single" w:sz="4" w:space="0" w:color="auto"/>
              <w:left w:val="single" w:sz="4" w:space="0" w:color="auto"/>
              <w:right w:val="single" w:sz="4" w:space="0" w:color="auto"/>
            </w:tcBorders>
          </w:tcPr>
          <w:p w:rsidR="0076212A" w:rsidRPr="005028C8" w:rsidRDefault="0076212A" w:rsidP="00C237EE">
            <w:pPr>
              <w:spacing w:before="120" w:line="228" w:lineRule="auto"/>
              <w:ind w:left="-57"/>
            </w:pPr>
            <w:bookmarkStart w:id="579" w:name="6311"/>
            <w:bookmarkEnd w:id="579"/>
            <w:r w:rsidRPr="005028C8">
              <w:t>фіксована</w:t>
            </w:r>
          </w:p>
        </w:tc>
        <w:tc>
          <w:tcPr>
            <w:tcW w:w="631" w:type="pct"/>
            <w:gridSpan w:val="2"/>
            <w:vMerge w:val="restart"/>
            <w:tcBorders>
              <w:top w:val="single" w:sz="4" w:space="0" w:color="auto"/>
              <w:left w:val="single" w:sz="4" w:space="0" w:color="auto"/>
              <w:right w:val="single" w:sz="4" w:space="0" w:color="auto"/>
            </w:tcBorders>
          </w:tcPr>
          <w:p w:rsidR="0076212A" w:rsidRPr="005028C8" w:rsidRDefault="0076212A" w:rsidP="00C237EE">
            <w:pPr>
              <w:spacing w:before="120" w:line="228" w:lineRule="auto"/>
              <w:ind w:left="-57"/>
            </w:pPr>
            <w:bookmarkStart w:id="580" w:name="6312"/>
            <w:bookmarkEnd w:id="580"/>
            <w:proofErr w:type="spellStart"/>
            <w:r w:rsidRPr="005028C8">
              <w:t>радіозв’я</w:t>
            </w:r>
            <w:proofErr w:type="spellEnd"/>
            <w:r>
              <w:t>-</w:t>
            </w:r>
            <w:r>
              <w:br/>
            </w:r>
            <w:proofErr w:type="spellStart"/>
            <w:r w:rsidRPr="005028C8">
              <w:t>зок</w:t>
            </w:r>
            <w:proofErr w:type="spellEnd"/>
            <w:r w:rsidRPr="005028C8">
              <w:t xml:space="preserve"> у системі </w:t>
            </w:r>
            <w:proofErr w:type="spellStart"/>
            <w:r w:rsidRPr="005028C8">
              <w:t>переда</w:t>
            </w:r>
            <w:r>
              <w:t>-</w:t>
            </w:r>
            <w:r w:rsidRPr="005028C8">
              <w:t>вання</w:t>
            </w:r>
            <w:proofErr w:type="spellEnd"/>
            <w:r w:rsidRPr="005028C8">
              <w:t xml:space="preserve"> </w:t>
            </w:r>
            <w:r w:rsidRPr="005028C8">
              <w:lastRenderedPageBreak/>
              <w:t xml:space="preserve">даних із </w:t>
            </w:r>
            <w:proofErr w:type="spellStart"/>
            <w:r w:rsidRPr="005028C8">
              <w:t>викорис</w:t>
            </w:r>
            <w:r>
              <w:t>-</w:t>
            </w:r>
            <w:r w:rsidRPr="005028C8">
              <w:t>танням</w:t>
            </w:r>
            <w:proofErr w:type="spellEnd"/>
            <w:r w:rsidRPr="005028C8">
              <w:t xml:space="preserve"> </w:t>
            </w:r>
            <w:proofErr w:type="spellStart"/>
            <w:r w:rsidRPr="005028C8">
              <w:t>шумо</w:t>
            </w:r>
            <w:proofErr w:type="spellEnd"/>
            <w:r>
              <w:t>-</w:t>
            </w:r>
            <w:r w:rsidRPr="005028C8">
              <w:t>подібних сигналів</w:t>
            </w:r>
          </w:p>
        </w:tc>
        <w:tc>
          <w:tcPr>
            <w:tcW w:w="446" w:type="pct"/>
            <w:gridSpan w:val="2"/>
            <w:vMerge w:val="restart"/>
            <w:tcBorders>
              <w:top w:val="single" w:sz="4" w:space="0" w:color="auto"/>
              <w:left w:val="single" w:sz="4" w:space="0" w:color="auto"/>
              <w:right w:val="single" w:sz="4" w:space="0" w:color="auto"/>
            </w:tcBorders>
          </w:tcPr>
          <w:p w:rsidR="0076212A" w:rsidRPr="005028C8" w:rsidRDefault="0076212A" w:rsidP="00C237EE">
            <w:pPr>
              <w:spacing w:before="120" w:line="228" w:lineRule="auto"/>
              <w:ind w:left="-57"/>
            </w:pPr>
            <w:bookmarkStart w:id="581" w:name="6313"/>
            <w:bookmarkEnd w:id="581"/>
            <w:r w:rsidRPr="005028C8">
              <w:lastRenderedPageBreak/>
              <w:t>EN 301 753</w:t>
            </w:r>
          </w:p>
        </w:tc>
        <w:tc>
          <w:tcPr>
            <w:tcW w:w="413"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82" w:name="6314"/>
            <w:bookmarkEnd w:id="582"/>
            <w:r w:rsidRPr="005028C8">
              <w:t> </w:t>
            </w:r>
          </w:p>
        </w:tc>
        <w:tc>
          <w:tcPr>
            <w:tcW w:w="537"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83" w:name="6315"/>
            <w:bookmarkEnd w:id="583"/>
            <w:r w:rsidRPr="005028C8">
              <w:t xml:space="preserve">резолюція 750 </w:t>
            </w:r>
            <w:r w:rsidRPr="00E406BC">
              <w:br/>
            </w:r>
            <w:r w:rsidRPr="005028C8">
              <w:t>(ВКР-12)</w:t>
            </w:r>
          </w:p>
        </w:tc>
        <w:tc>
          <w:tcPr>
            <w:tcW w:w="401"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84" w:name="6316"/>
            <w:bookmarkEnd w:id="584"/>
            <w:r w:rsidRPr="005028C8">
              <w:t>1 427</w:t>
            </w:r>
            <w:r>
              <w:t>-</w:t>
            </w:r>
            <w:r w:rsidRPr="005028C8">
              <w:t>1 451,5 МГц</w:t>
            </w:r>
            <w:r w:rsidRPr="005028C8">
              <w:br/>
            </w:r>
            <w:r w:rsidRPr="005028C8">
              <w:lastRenderedPageBreak/>
              <w:t>1 477</w:t>
            </w:r>
            <w:r>
              <w:t>-</w:t>
            </w:r>
            <w:r w:rsidRPr="005028C8">
              <w:t>1 497,5 МГц</w:t>
            </w:r>
          </w:p>
        </w:tc>
        <w:tc>
          <w:tcPr>
            <w:tcW w:w="964" w:type="pct"/>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85" w:name="6317"/>
            <w:bookmarkEnd w:id="585"/>
            <w:r w:rsidRPr="005028C8">
              <w:lastRenderedPageBreak/>
              <w:t xml:space="preserve">максимальний рівень потужності небажаного випромінювання від </w:t>
            </w:r>
            <w:r w:rsidRPr="005028C8">
              <w:lastRenderedPageBreak/>
              <w:t>станцій активних служб зазначено в таблиці 1</w:t>
            </w:r>
            <w:r>
              <w:t>-</w:t>
            </w:r>
            <w:r w:rsidRPr="005028C8">
              <w:t>2 резолюції 750 (ВКР-07)</w:t>
            </w:r>
            <w:r w:rsidRPr="005028C8">
              <w:br/>
              <w:t>Л01, Д01.</w:t>
            </w:r>
            <w:r w:rsidRPr="005028C8">
              <w:br/>
              <w:t>Використання кінцевого обладнання здійснюється відповідно до Д03</w:t>
            </w:r>
          </w:p>
        </w:tc>
        <w:tc>
          <w:tcPr>
            <w:tcW w:w="368"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86" w:name="6318"/>
            <w:bookmarkEnd w:id="586"/>
            <w:r w:rsidRPr="005028C8">
              <w:lastRenderedPageBreak/>
              <w:t> </w:t>
            </w:r>
          </w:p>
        </w:tc>
      </w:tr>
      <w:tr w:rsidR="001F0307" w:rsidRPr="006304E8" w:rsidTr="00C237EE">
        <w:trPr>
          <w:divId w:val="924266562"/>
        </w:trPr>
        <w:tc>
          <w:tcPr>
            <w:tcW w:w="686" w:type="pct"/>
            <w:gridSpan w:val="2"/>
            <w:vMerge/>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554" w:type="pct"/>
            <w:vMerge/>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631" w:type="pct"/>
            <w:gridSpan w:val="2"/>
            <w:vMerge/>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446" w:type="pct"/>
            <w:gridSpan w:val="2"/>
            <w:vMerge/>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413"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r w:rsidRPr="005028C8">
              <w:t>ДСТУ    ETSI EN</w:t>
            </w:r>
            <w:r w:rsidRPr="005028C8">
              <w:br/>
              <w:t>302 326-2:2015</w:t>
            </w:r>
          </w:p>
        </w:tc>
        <w:tc>
          <w:tcPr>
            <w:tcW w:w="537"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87" w:name="6320"/>
            <w:bookmarkEnd w:id="587"/>
            <w:r w:rsidRPr="005028C8">
              <w:t> </w:t>
            </w:r>
          </w:p>
        </w:tc>
        <w:tc>
          <w:tcPr>
            <w:tcW w:w="401"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88" w:name="6321"/>
            <w:bookmarkEnd w:id="588"/>
            <w:r w:rsidRPr="005028C8">
              <w:t>1 785</w:t>
            </w:r>
            <w:r>
              <w:t>-</w:t>
            </w:r>
            <w:r w:rsidRPr="005028C8">
              <w:t>1 805 МГц</w:t>
            </w:r>
            <w:r w:rsidRPr="005028C8">
              <w:br/>
              <w:t>1 900</w:t>
            </w:r>
            <w:r>
              <w:t>-</w:t>
            </w:r>
            <w:r w:rsidRPr="005028C8">
              <w:t>1 920 МГц</w:t>
            </w:r>
          </w:p>
        </w:tc>
        <w:tc>
          <w:tcPr>
            <w:tcW w:w="964" w:type="pct"/>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89" w:name="6322"/>
            <w:bookmarkEnd w:id="589"/>
            <w:r w:rsidRPr="005028C8">
              <w:t>смуги радіочастот можуть використовуватися рухомою радіослужбою</w:t>
            </w:r>
            <w:r w:rsidRPr="005028C8">
              <w:br/>
              <w:t>Л01, Д01.</w:t>
            </w:r>
            <w:r w:rsidRPr="005028C8">
              <w:br/>
              <w:t>Використання кінцевого обладнання здійснюється відповідно до Д03 або Б01</w:t>
            </w:r>
          </w:p>
        </w:tc>
        <w:tc>
          <w:tcPr>
            <w:tcW w:w="368"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90" w:name="6323"/>
            <w:bookmarkEnd w:id="590"/>
            <w:r w:rsidRPr="005028C8">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631" w:type="pct"/>
            <w:gridSpan w:val="2"/>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446" w:type="pct"/>
            <w:gridSpan w:val="2"/>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413"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537"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401"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r w:rsidRPr="005028C8">
              <w:t>1</w:t>
            </w:r>
            <w:r w:rsidRPr="005028C8">
              <w:rPr>
                <w:lang w:val="en-US"/>
              </w:rPr>
              <w:t> </w:t>
            </w:r>
            <w:r w:rsidRPr="005028C8">
              <w:t>900</w:t>
            </w:r>
            <w:r>
              <w:t>-</w:t>
            </w:r>
            <w:r w:rsidRPr="005028C8">
              <w:t>1</w:t>
            </w:r>
            <w:r w:rsidRPr="005028C8">
              <w:rPr>
                <w:lang w:val="en-US"/>
              </w:rPr>
              <w:t> </w:t>
            </w:r>
            <w:r w:rsidRPr="005028C8">
              <w:t>920 МГц</w:t>
            </w:r>
            <w:r w:rsidRPr="005028C8">
              <w:br/>
              <w:t>1</w:t>
            </w:r>
            <w:r w:rsidRPr="005028C8">
              <w:rPr>
                <w:lang w:val="en-US"/>
              </w:rPr>
              <w:t> </w:t>
            </w:r>
            <w:r w:rsidRPr="005028C8">
              <w:t>980</w:t>
            </w:r>
            <w:r>
              <w:t>-</w:t>
            </w:r>
            <w:r w:rsidRPr="005028C8">
              <w:t>2</w:t>
            </w:r>
            <w:r w:rsidRPr="005028C8">
              <w:rPr>
                <w:lang w:val="en-US"/>
              </w:rPr>
              <w:t> </w:t>
            </w:r>
            <w:r w:rsidRPr="005028C8">
              <w:t>000 МГц</w:t>
            </w:r>
          </w:p>
        </w:tc>
        <w:tc>
          <w:tcPr>
            <w:tcW w:w="964" w:type="pct"/>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91" w:name="6327"/>
            <w:bookmarkEnd w:id="591"/>
            <w:r w:rsidRPr="005028C8">
              <w:t>смуги радіочастот 1</w:t>
            </w:r>
            <w:r w:rsidRPr="005028C8">
              <w:rPr>
                <w:lang w:val="en-US"/>
              </w:rPr>
              <w:t> </w:t>
            </w:r>
            <w:r w:rsidRPr="005028C8">
              <w:t>900</w:t>
            </w:r>
            <w:r>
              <w:t>-</w:t>
            </w:r>
            <w:r w:rsidRPr="005028C8">
              <w:t>1</w:t>
            </w:r>
            <w:r w:rsidRPr="005028C8">
              <w:rPr>
                <w:lang w:val="en-US"/>
              </w:rPr>
              <w:t> </w:t>
            </w:r>
            <w:r w:rsidRPr="005028C8">
              <w:t>920 МГц та 1</w:t>
            </w:r>
            <w:r w:rsidRPr="005028C8">
              <w:rPr>
                <w:lang w:val="en-US"/>
              </w:rPr>
              <w:t> </w:t>
            </w:r>
            <w:r w:rsidRPr="005028C8">
              <w:t>980</w:t>
            </w:r>
            <w:r>
              <w:t>-</w:t>
            </w:r>
            <w:r w:rsidRPr="005028C8">
              <w:t>2</w:t>
            </w:r>
            <w:r w:rsidRPr="005028C8">
              <w:rPr>
                <w:lang w:val="en-US"/>
              </w:rPr>
              <w:t> </w:t>
            </w:r>
            <w:r w:rsidRPr="005028C8">
              <w:t>000 МГц є парними і можуть використовуватися рухомою радіослужбою. У смузі радіочастот 1</w:t>
            </w:r>
            <w:r w:rsidRPr="005028C8">
              <w:rPr>
                <w:lang w:val="en-US"/>
              </w:rPr>
              <w:t> </w:t>
            </w:r>
            <w:r w:rsidRPr="005028C8">
              <w:t>980</w:t>
            </w:r>
            <w:r>
              <w:t>-</w:t>
            </w:r>
            <w:r w:rsidRPr="005028C8">
              <w:t>1</w:t>
            </w:r>
            <w:r w:rsidRPr="005028C8">
              <w:rPr>
                <w:lang w:val="en-US"/>
              </w:rPr>
              <w:t> </w:t>
            </w:r>
            <w:r w:rsidRPr="005028C8">
              <w:t xml:space="preserve">985 МГц РЕЗ </w:t>
            </w:r>
            <w:proofErr w:type="spellStart"/>
            <w:r w:rsidRPr="005028C8">
              <w:t>радіотехнології</w:t>
            </w:r>
            <w:proofErr w:type="spellEnd"/>
            <w:r w:rsidRPr="005028C8">
              <w:t xml:space="preserve"> “Широкосмуговий </w:t>
            </w:r>
            <w:proofErr w:type="spellStart"/>
            <w:r w:rsidRPr="005028C8">
              <w:t>радіодоступ</w:t>
            </w:r>
            <w:proofErr w:type="spellEnd"/>
            <w:r w:rsidRPr="005028C8">
              <w:t xml:space="preserve">” не повинні створювати </w:t>
            </w:r>
            <w:proofErr w:type="spellStart"/>
            <w:r w:rsidRPr="005028C8">
              <w:t>позасмугових</w:t>
            </w:r>
            <w:proofErr w:type="spellEnd"/>
            <w:r w:rsidRPr="005028C8">
              <w:t xml:space="preserve"> завад РЕЗ </w:t>
            </w:r>
            <w:proofErr w:type="spellStart"/>
            <w:r w:rsidRPr="005028C8">
              <w:t>радіотехнології</w:t>
            </w:r>
            <w:proofErr w:type="spellEnd"/>
            <w:r w:rsidRPr="005028C8">
              <w:t xml:space="preserve"> “Цифровий стільниковий радіозв’язок IMT-2000 (UMTS)” та вимагати захисту від них. Вхідні фільтри базових станцій цифрового стільникового радіозв’язку IMT-2000 (UMTS/FDD) у смузі радіочастот 1</w:t>
            </w:r>
            <w:r w:rsidRPr="005028C8">
              <w:rPr>
                <w:lang w:val="en-US"/>
              </w:rPr>
              <w:t> </w:t>
            </w:r>
            <w:r w:rsidRPr="005028C8">
              <w:t>980</w:t>
            </w:r>
            <w:r>
              <w:t>-</w:t>
            </w:r>
            <w:r w:rsidRPr="005028C8">
              <w:t>2</w:t>
            </w:r>
            <w:r w:rsidRPr="005028C8">
              <w:rPr>
                <w:lang w:val="en-US"/>
              </w:rPr>
              <w:t> </w:t>
            </w:r>
            <w:r w:rsidRPr="005028C8">
              <w:t xml:space="preserve">000 </w:t>
            </w:r>
            <w:r w:rsidRPr="005028C8">
              <w:lastRenderedPageBreak/>
              <w:t xml:space="preserve">МГц повинні забезпечувати мінімізацію </w:t>
            </w:r>
            <w:proofErr w:type="spellStart"/>
            <w:r w:rsidRPr="005028C8">
              <w:t>інтермодуляційних</w:t>
            </w:r>
            <w:proofErr w:type="spellEnd"/>
            <w:r w:rsidRPr="005028C8">
              <w:t xml:space="preserve"> завад. РЕЗ загальних користувачів не повинні створювати завад діючим РЕЗ спеціального користування та вимагати захисту від них.</w:t>
            </w:r>
            <w:r w:rsidRPr="005028C8">
              <w:br/>
              <w:t>Експлуатація кінцевого обладнання здійснюється відповідно до Д03 або Б01, Л01, Д01</w:t>
            </w:r>
          </w:p>
        </w:tc>
        <w:tc>
          <w:tcPr>
            <w:tcW w:w="368"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bookmarkStart w:id="592" w:name="6328"/>
            <w:bookmarkEnd w:id="592"/>
            <w:r w:rsidRPr="005028C8">
              <w:lastRenderedPageBreak/>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631" w:type="pct"/>
            <w:gridSpan w:val="2"/>
            <w:tcBorders>
              <w:left w:val="single" w:sz="4" w:space="0" w:color="auto"/>
              <w:bottom w:val="single" w:sz="4" w:space="0" w:color="auto"/>
              <w:right w:val="single" w:sz="4" w:space="0" w:color="auto"/>
            </w:tcBorders>
          </w:tcPr>
          <w:p w:rsidR="0076212A" w:rsidRPr="005028C8" w:rsidRDefault="0076212A" w:rsidP="00C237EE">
            <w:pPr>
              <w:spacing w:before="120" w:line="228" w:lineRule="auto"/>
              <w:ind w:left="-57"/>
            </w:pPr>
          </w:p>
        </w:tc>
        <w:tc>
          <w:tcPr>
            <w:tcW w:w="446" w:type="pct"/>
            <w:gridSpan w:val="2"/>
            <w:tcBorders>
              <w:left w:val="single" w:sz="4" w:space="0" w:color="auto"/>
              <w:bottom w:val="single" w:sz="4" w:space="0" w:color="auto"/>
              <w:right w:val="single" w:sz="4" w:space="0" w:color="auto"/>
            </w:tcBorders>
          </w:tcPr>
          <w:p w:rsidR="0076212A" w:rsidRPr="005028C8" w:rsidRDefault="0076212A" w:rsidP="00C237EE"/>
        </w:tc>
        <w:tc>
          <w:tcPr>
            <w:tcW w:w="413"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tc>
        <w:tc>
          <w:tcPr>
            <w:tcW w:w="537" w:type="pct"/>
            <w:gridSpan w:val="3"/>
            <w:tcBorders>
              <w:top w:val="single" w:sz="4" w:space="0" w:color="auto"/>
              <w:left w:val="single" w:sz="4" w:space="0" w:color="auto"/>
              <w:bottom w:val="single" w:sz="4" w:space="0" w:color="auto"/>
              <w:right w:val="single" w:sz="4" w:space="0" w:color="auto"/>
            </w:tcBorders>
          </w:tcPr>
          <w:p w:rsidR="0076212A" w:rsidRPr="000B37AB" w:rsidRDefault="0076212A" w:rsidP="00C237EE">
            <w:pPr>
              <w:spacing w:before="100" w:beforeAutospacing="1" w:after="100" w:afterAutospacing="1"/>
              <w:ind w:left="-57"/>
              <w:rPr>
                <w:lang w:val="en-US"/>
              </w:rPr>
            </w:pPr>
            <w:bookmarkStart w:id="593" w:name="6329"/>
            <w:bookmarkEnd w:id="593"/>
            <w:r w:rsidRPr="000B37AB">
              <w:rPr>
                <w:lang w:val="en-US"/>
              </w:rPr>
              <w:t>ERC Report 65</w:t>
            </w:r>
            <w:r w:rsidRPr="000B37AB">
              <w:rPr>
                <w:lang w:val="en-US"/>
              </w:rPr>
              <w:br/>
              <w:t>ITU-R</w:t>
            </w:r>
            <w:r w:rsidRPr="000B37AB">
              <w:rPr>
                <w:lang w:val="en-US"/>
              </w:rPr>
              <w:br/>
              <w:t>F.1098-1</w:t>
            </w:r>
            <w:r w:rsidRPr="000B37AB">
              <w:rPr>
                <w:lang w:val="en-US"/>
              </w:rPr>
              <w:br/>
              <w:t>T/R 13-01E</w:t>
            </w:r>
          </w:p>
        </w:tc>
        <w:tc>
          <w:tcPr>
            <w:tcW w:w="401"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00" w:beforeAutospacing="1" w:after="100" w:afterAutospacing="1"/>
              <w:ind w:left="-57"/>
            </w:pPr>
            <w:bookmarkStart w:id="594" w:name="6330"/>
            <w:bookmarkEnd w:id="594"/>
            <w:r w:rsidRPr="005028C8">
              <w:t>2 100</w:t>
            </w:r>
            <w:r>
              <w:t>-</w:t>
            </w:r>
            <w:r w:rsidRPr="005028C8">
              <w:t>2 110 МГц</w:t>
            </w:r>
            <w:r w:rsidRPr="005028C8">
              <w:br/>
              <w:t>2 200</w:t>
            </w:r>
            <w:r>
              <w:t>-</w:t>
            </w:r>
            <w:r w:rsidRPr="005028C8">
              <w:t>2 232 МГц</w:t>
            </w:r>
          </w:p>
        </w:tc>
        <w:tc>
          <w:tcPr>
            <w:tcW w:w="964" w:type="pct"/>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00" w:beforeAutospacing="1" w:after="100" w:afterAutospacing="1"/>
              <w:ind w:left="-57"/>
            </w:pPr>
            <w:bookmarkStart w:id="595" w:name="6331"/>
            <w:bookmarkEnd w:id="595"/>
            <w:r w:rsidRPr="005028C8">
              <w:t>смуги радіочастот 2</w:t>
            </w:r>
            <w:r w:rsidRPr="005028C8">
              <w:rPr>
                <w:lang w:val="en-US"/>
              </w:rPr>
              <w:t> </w:t>
            </w:r>
            <w:r w:rsidRPr="005028C8">
              <w:t>100</w:t>
            </w:r>
            <w:r>
              <w:t>-</w:t>
            </w:r>
            <w:r w:rsidRPr="005028C8">
              <w:t>2</w:t>
            </w:r>
            <w:r w:rsidRPr="005028C8">
              <w:rPr>
                <w:lang w:val="en-US"/>
              </w:rPr>
              <w:t> </w:t>
            </w:r>
            <w:r w:rsidRPr="005028C8">
              <w:t>110 МГц та 2</w:t>
            </w:r>
            <w:r w:rsidRPr="005028C8">
              <w:rPr>
                <w:lang w:val="en-US"/>
              </w:rPr>
              <w:t> </w:t>
            </w:r>
            <w:r w:rsidRPr="005028C8">
              <w:t>200</w:t>
            </w:r>
            <w:r>
              <w:t>-</w:t>
            </w:r>
            <w:r w:rsidRPr="005028C8">
              <w:t>2</w:t>
            </w:r>
            <w:r w:rsidRPr="005028C8">
              <w:rPr>
                <w:lang w:val="en-US"/>
              </w:rPr>
              <w:t> </w:t>
            </w:r>
            <w:r w:rsidRPr="005028C8">
              <w:t>232 МГц є парними, смуга радіочастот 2</w:t>
            </w:r>
            <w:r w:rsidRPr="005028C8">
              <w:rPr>
                <w:lang w:val="en-US"/>
              </w:rPr>
              <w:t> </w:t>
            </w:r>
            <w:r w:rsidRPr="005028C8">
              <w:t>210</w:t>
            </w:r>
            <w:r>
              <w:t>-</w:t>
            </w:r>
            <w:r w:rsidRPr="005028C8">
              <w:t>2</w:t>
            </w:r>
            <w:r w:rsidRPr="005028C8">
              <w:rPr>
                <w:lang w:val="en-US"/>
              </w:rPr>
              <w:t> </w:t>
            </w:r>
            <w:r w:rsidRPr="005028C8">
              <w:t xml:space="preserve">232 МГц може використовуватися в режимі TDD, а в окремих випадках </w:t>
            </w:r>
            <w:r>
              <w:t>-</w:t>
            </w:r>
            <w:r w:rsidRPr="005028C8">
              <w:t xml:space="preserve"> рухомою радіослужбою</w:t>
            </w:r>
            <w:r w:rsidRPr="005028C8">
              <w:br/>
              <w:t>Л01, Д01 або Л01, Д02</w:t>
            </w:r>
          </w:p>
        </w:tc>
        <w:tc>
          <w:tcPr>
            <w:tcW w:w="368" w:type="pct"/>
            <w:gridSpan w:val="3"/>
            <w:tcBorders>
              <w:top w:val="single" w:sz="4" w:space="0" w:color="auto"/>
              <w:left w:val="single" w:sz="4" w:space="0" w:color="auto"/>
              <w:bottom w:val="single" w:sz="4" w:space="0" w:color="auto"/>
              <w:right w:val="single" w:sz="4" w:space="0" w:color="auto"/>
            </w:tcBorders>
          </w:tcPr>
          <w:p w:rsidR="0076212A" w:rsidRPr="005028C8" w:rsidRDefault="0076212A" w:rsidP="00C237EE">
            <w:pPr>
              <w:spacing w:before="100" w:beforeAutospacing="1" w:after="100" w:afterAutospacing="1"/>
              <w:ind w:left="-57"/>
            </w:pPr>
            <w:bookmarkStart w:id="596" w:name="6332"/>
            <w:bookmarkEnd w:id="596"/>
            <w:r w:rsidRPr="005028C8">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631"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446" w:type="pct"/>
            <w:gridSpan w:val="2"/>
            <w:tcBorders>
              <w:left w:val="single" w:sz="4" w:space="0" w:color="auto"/>
              <w:bottom w:val="single" w:sz="4" w:space="0" w:color="auto"/>
              <w:right w:val="single" w:sz="4" w:space="0" w:color="auto"/>
            </w:tcBorders>
          </w:tcPr>
          <w:p w:rsidR="0051524D" w:rsidRPr="000B37AB" w:rsidRDefault="0051524D" w:rsidP="00C237EE">
            <w:pPr>
              <w:spacing w:before="100" w:beforeAutospacing="1" w:after="100" w:afterAutospacing="1"/>
              <w:ind w:left="-57"/>
              <w:rPr>
                <w:lang w:val="en-US"/>
              </w:rPr>
            </w:pPr>
            <w:r w:rsidRPr="000B37AB">
              <w:rPr>
                <w:lang w:val="en-US"/>
              </w:rPr>
              <w:t>IEEE 802.11b</w:t>
            </w:r>
            <w:r w:rsidRPr="000B37AB">
              <w:rPr>
                <w:lang w:val="en-US"/>
              </w:rPr>
              <w:br/>
              <w:t>IEEE 802.11g</w:t>
            </w:r>
            <w:r w:rsidRPr="000B37AB">
              <w:rPr>
                <w:lang w:val="en-US"/>
              </w:rPr>
              <w:br/>
              <w:t>IEEE 802.11n</w:t>
            </w:r>
            <w:r w:rsidRPr="000B37AB">
              <w:rPr>
                <w:lang w:val="en-US"/>
              </w:rPr>
              <w:br/>
              <w:t xml:space="preserve">IEEE </w:t>
            </w:r>
            <w:r w:rsidRPr="000B37AB">
              <w:rPr>
                <w:lang w:val="en-US"/>
              </w:rPr>
              <w:br/>
              <w:t>802.11</w:t>
            </w:r>
            <w:r w:rsidRPr="005028C8">
              <w:rPr>
                <w:lang w:val="en-US"/>
              </w:rPr>
              <w:t>-</w:t>
            </w:r>
            <w:r w:rsidRPr="000B37AB">
              <w:rPr>
                <w:lang w:val="en-US"/>
              </w:rPr>
              <w:t>2007</w:t>
            </w:r>
          </w:p>
        </w:tc>
        <w:tc>
          <w:tcPr>
            <w:tcW w:w="413" w:type="pct"/>
            <w:gridSpan w:val="3"/>
            <w:tcBorders>
              <w:top w:val="single" w:sz="4" w:space="0" w:color="auto"/>
              <w:left w:val="single" w:sz="4" w:space="0" w:color="auto"/>
              <w:bottom w:val="single" w:sz="4" w:space="0" w:color="auto"/>
              <w:right w:val="single" w:sz="4" w:space="0" w:color="auto"/>
            </w:tcBorders>
          </w:tcPr>
          <w:p w:rsidR="0051524D" w:rsidRPr="000B37AB" w:rsidRDefault="0051524D" w:rsidP="00C237EE">
            <w:pPr>
              <w:spacing w:before="100" w:beforeAutospacing="1" w:after="100" w:afterAutospacing="1"/>
              <w:ind w:left="-57"/>
              <w:rPr>
                <w:lang w:val="en-US"/>
              </w:rPr>
            </w:pPr>
            <w:bookmarkStart w:id="597" w:name="6334"/>
            <w:bookmarkEnd w:id="597"/>
            <w:r w:rsidRPr="005028C8">
              <w:t>ДСТУ</w:t>
            </w:r>
            <w:r w:rsidRPr="000B37AB">
              <w:rPr>
                <w:lang w:val="en-US"/>
              </w:rPr>
              <w:t xml:space="preserve">    ETSI EN 300 328:2017 </w:t>
            </w:r>
            <w:r w:rsidRPr="000B37AB">
              <w:rPr>
                <w:bCs/>
                <w:lang w:val="en-US"/>
              </w:rPr>
              <w:t>(ETSI EN 300 328:2016, IDT)</w:t>
            </w:r>
          </w:p>
        </w:tc>
        <w:tc>
          <w:tcPr>
            <w:tcW w:w="537"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598" w:name="6335"/>
            <w:bookmarkEnd w:id="598"/>
            <w:r w:rsidRPr="005028C8">
              <w:t>ITU-R M.1450-2</w:t>
            </w:r>
          </w:p>
        </w:tc>
        <w:tc>
          <w:tcPr>
            <w:tcW w:w="401"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599" w:name="6336"/>
            <w:bookmarkEnd w:id="599"/>
            <w:r w:rsidRPr="005028C8">
              <w:t>2 400</w:t>
            </w:r>
            <w:r>
              <w:t>-</w:t>
            </w:r>
            <w:r w:rsidRPr="005028C8">
              <w:t>2 483,5 МГц</w:t>
            </w:r>
          </w:p>
        </w:tc>
        <w:tc>
          <w:tcPr>
            <w:tcW w:w="964" w:type="pct"/>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00" w:name="6337"/>
            <w:bookmarkEnd w:id="600"/>
            <w:r w:rsidRPr="005028C8">
              <w:t>для експлуатації РЕЗ, які обладнані зовнішніми (не інтегрованими) антенами, встановлюються обмеження щодо їх застосування. Експлуатація таких РЕЗ здійснюється відповідно до Л02, Д01 або Т01, Д01.</w:t>
            </w:r>
            <w:r w:rsidRPr="005028C8">
              <w:br/>
              <w:t xml:space="preserve">Експлуатація кінцевого обладнання здійснюється відповідно до Д03 або Б01. Подальша експлуатація </w:t>
            </w:r>
            <w:r w:rsidRPr="005028C8">
              <w:lastRenderedPageBreak/>
              <w:t>неспеціалізованих пристроїв короткого радіуса дії (</w:t>
            </w:r>
            <w:r w:rsidRPr="005028C8">
              <w:rPr>
                <w:bCs/>
              </w:rPr>
              <w:t>ДСТУ ETSI EN 300 440:2018 (ETSI EN 300 440:2018, IDT</w:t>
            </w:r>
            <w:r w:rsidRPr="005028C8">
              <w:t xml:space="preserve">) здійснюється в рамках </w:t>
            </w:r>
            <w:proofErr w:type="spellStart"/>
            <w:r w:rsidRPr="005028C8">
              <w:t>радіотехнології</w:t>
            </w:r>
            <w:proofErr w:type="spellEnd"/>
            <w:r w:rsidRPr="005028C8">
              <w:t xml:space="preserve"> “Телеметрія та радіо дистанційне керування”</w:t>
            </w:r>
          </w:p>
        </w:tc>
        <w:tc>
          <w:tcPr>
            <w:tcW w:w="368"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01" w:name="6338"/>
            <w:bookmarkEnd w:id="601"/>
            <w:r w:rsidRPr="005028C8">
              <w:lastRenderedPageBreak/>
              <w:t>1 січня 2027 р.</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r w:rsidRPr="005028C8">
              <w:t xml:space="preserve">малопотужні </w:t>
            </w:r>
            <w:proofErr w:type="spellStart"/>
            <w:r w:rsidRPr="005028C8">
              <w:t>радіозасто-сування</w:t>
            </w:r>
            <w:proofErr w:type="spellEnd"/>
          </w:p>
        </w:tc>
        <w:tc>
          <w:tcPr>
            <w:tcW w:w="631" w:type="pct"/>
            <w:gridSpan w:val="2"/>
            <w:tcBorders>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02" w:name="6340"/>
            <w:bookmarkEnd w:id="602"/>
            <w:r w:rsidRPr="005028C8">
              <w:t xml:space="preserve">радіозв’язок у системі передавання даних із використанням </w:t>
            </w:r>
            <w:proofErr w:type="spellStart"/>
            <w:r w:rsidRPr="005028C8">
              <w:t>шумоподібних</w:t>
            </w:r>
            <w:proofErr w:type="spellEnd"/>
            <w:r w:rsidRPr="005028C8">
              <w:t xml:space="preserve"> сигналів</w:t>
            </w:r>
          </w:p>
        </w:tc>
        <w:tc>
          <w:tcPr>
            <w:tcW w:w="446" w:type="pct"/>
            <w:gridSpan w:val="2"/>
            <w:tcBorders>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03" w:name="6341"/>
            <w:bookmarkEnd w:id="603"/>
            <w:r w:rsidRPr="005028C8">
              <w:t>IEEE 802.11</w:t>
            </w:r>
            <w:r w:rsidRPr="005028C8">
              <w:br/>
              <w:t>для WLAN (та подальші релізи)</w:t>
            </w:r>
            <w:r w:rsidRPr="005028C8">
              <w:br/>
              <w:t>IEEE 802.15</w:t>
            </w:r>
            <w:r w:rsidRPr="005028C8">
              <w:br/>
              <w:t>для WPAN (та подальші релізи)</w:t>
            </w:r>
          </w:p>
        </w:tc>
        <w:tc>
          <w:tcPr>
            <w:tcW w:w="413" w:type="pct"/>
            <w:gridSpan w:val="3"/>
            <w:tcBorders>
              <w:top w:val="single" w:sz="4" w:space="0" w:color="auto"/>
              <w:left w:val="single" w:sz="4" w:space="0" w:color="auto"/>
              <w:bottom w:val="single" w:sz="4" w:space="0" w:color="auto"/>
              <w:right w:val="single" w:sz="4" w:space="0" w:color="auto"/>
            </w:tcBorders>
          </w:tcPr>
          <w:p w:rsidR="0051524D" w:rsidRPr="000B37AB" w:rsidRDefault="0051524D" w:rsidP="00C237EE">
            <w:pPr>
              <w:spacing w:before="100" w:beforeAutospacing="1" w:after="100" w:afterAutospacing="1"/>
              <w:ind w:left="-57"/>
              <w:rPr>
                <w:lang w:val="en-US"/>
              </w:rPr>
            </w:pPr>
            <w:bookmarkStart w:id="604" w:name="6342"/>
            <w:bookmarkEnd w:id="604"/>
            <w:r w:rsidRPr="005028C8">
              <w:t>ДСТУ</w:t>
            </w:r>
            <w:r w:rsidRPr="000B37AB">
              <w:rPr>
                <w:lang w:val="en-US"/>
              </w:rPr>
              <w:t xml:space="preserve">    ETSI EN 300 328:2017 </w:t>
            </w:r>
            <w:r w:rsidRPr="000B37AB">
              <w:rPr>
                <w:bCs/>
                <w:lang w:val="en-US"/>
              </w:rPr>
              <w:t>(ETSI EN 300 328:2016, IDT)</w:t>
            </w:r>
          </w:p>
        </w:tc>
        <w:tc>
          <w:tcPr>
            <w:tcW w:w="537" w:type="pct"/>
            <w:gridSpan w:val="3"/>
            <w:tcBorders>
              <w:top w:val="single" w:sz="4" w:space="0" w:color="auto"/>
              <w:left w:val="single" w:sz="4" w:space="0" w:color="auto"/>
              <w:bottom w:val="single" w:sz="4" w:space="0" w:color="auto"/>
              <w:right w:val="single" w:sz="4" w:space="0" w:color="auto"/>
            </w:tcBorders>
          </w:tcPr>
          <w:p w:rsidR="0051524D" w:rsidRPr="000B37AB" w:rsidRDefault="0051524D" w:rsidP="00C237EE">
            <w:pPr>
              <w:spacing w:before="100" w:beforeAutospacing="1" w:after="100" w:afterAutospacing="1"/>
              <w:ind w:left="-57"/>
              <w:rPr>
                <w:lang w:val="en-US"/>
              </w:rPr>
            </w:pPr>
            <w:bookmarkStart w:id="605" w:name="6343"/>
            <w:bookmarkEnd w:id="605"/>
            <w:r w:rsidRPr="000B37AB">
              <w:rPr>
                <w:lang w:val="en-US"/>
              </w:rPr>
              <w:t>ITU-R M.1450-5</w:t>
            </w:r>
            <w:r w:rsidRPr="000B37AB">
              <w:rPr>
                <w:lang w:val="en-US"/>
              </w:rPr>
              <w:br/>
              <w:t xml:space="preserve">ERC/REC </w:t>
            </w:r>
            <w:r w:rsidRPr="005028C8">
              <w:rPr>
                <w:lang w:val="en-US"/>
              </w:rPr>
              <w:br/>
            </w:r>
            <w:r w:rsidRPr="000B37AB">
              <w:rPr>
                <w:lang w:val="en-US"/>
              </w:rPr>
              <w:t>70-03</w:t>
            </w:r>
            <w:r w:rsidRPr="000B37AB">
              <w:rPr>
                <w:lang w:val="en-US"/>
              </w:rPr>
              <w:br/>
            </w:r>
            <w:r w:rsidRPr="005028C8">
              <w:t>діапазон</w:t>
            </w:r>
            <w:r w:rsidRPr="000B37AB">
              <w:rPr>
                <w:lang w:val="en-US"/>
              </w:rPr>
              <w:t xml:space="preserve"> 57c </w:t>
            </w:r>
            <w:r w:rsidRPr="005028C8">
              <w:t>додатка</w:t>
            </w:r>
            <w:r w:rsidRPr="000B37AB">
              <w:rPr>
                <w:lang w:val="en-US"/>
              </w:rPr>
              <w:t xml:space="preserve"> </w:t>
            </w:r>
            <w:r w:rsidRPr="005028C8">
              <w:t>до</w:t>
            </w:r>
            <w:r w:rsidRPr="000B37AB">
              <w:rPr>
                <w:lang w:val="en-US"/>
              </w:rPr>
              <w:t xml:space="preserve"> </w:t>
            </w:r>
            <w:r w:rsidRPr="005028C8">
              <w:t>рішення</w:t>
            </w:r>
            <w:r w:rsidRPr="000B37AB">
              <w:rPr>
                <w:lang w:val="en-US"/>
              </w:rPr>
              <w:t xml:space="preserve"> </w:t>
            </w:r>
            <w:r w:rsidRPr="005028C8">
              <w:t>ЄК</w:t>
            </w:r>
            <w:r w:rsidRPr="000B37AB">
              <w:rPr>
                <w:lang w:val="en-US"/>
              </w:rPr>
              <w:t xml:space="preserve"> 2019/1345</w:t>
            </w:r>
            <w:r w:rsidRPr="000B37AB">
              <w:rPr>
                <w:lang w:val="en-US"/>
              </w:rPr>
              <w:br/>
              <w:t>ECC Report 172</w:t>
            </w:r>
          </w:p>
        </w:tc>
        <w:tc>
          <w:tcPr>
            <w:tcW w:w="401"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06" w:name="6344"/>
            <w:bookmarkEnd w:id="606"/>
            <w:r w:rsidRPr="005028C8">
              <w:t>2 400</w:t>
            </w:r>
            <w:r>
              <w:t>-</w:t>
            </w:r>
            <w:r w:rsidRPr="005028C8">
              <w:t>2 483,5 МГц</w:t>
            </w:r>
          </w:p>
        </w:tc>
        <w:tc>
          <w:tcPr>
            <w:tcW w:w="964" w:type="pct"/>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07" w:name="6345"/>
            <w:bookmarkEnd w:id="607"/>
            <w:r w:rsidRPr="005028C8">
              <w:t>Л03, Б01 (із шириною каналу 20 МГц або 40 МГц) або Т01, Б01</w:t>
            </w:r>
            <w:r w:rsidRPr="005028C8">
              <w:br/>
              <w:t xml:space="preserve">РЕЗ повинні мати неспрямовані інтегровані (конструктивні) антени із коефіцієнтом підсилення до 9 </w:t>
            </w:r>
            <w:proofErr w:type="spellStart"/>
            <w:r w:rsidRPr="005028C8">
              <w:t>дБі</w:t>
            </w:r>
            <w:proofErr w:type="spellEnd"/>
            <w:r w:rsidRPr="005028C8">
              <w:t xml:space="preserve"> та обмеженням максимальної сумарної еквівалентної ізотропної випромінювальної потужності до</w:t>
            </w:r>
            <w:r w:rsidRPr="005028C8">
              <w:br/>
              <w:t xml:space="preserve">100 </w:t>
            </w:r>
            <w:proofErr w:type="spellStart"/>
            <w:r w:rsidRPr="005028C8">
              <w:t>мВт</w:t>
            </w:r>
            <w:proofErr w:type="spellEnd"/>
            <w:r w:rsidRPr="005028C8">
              <w:t>. До 1 січня 2027 р. під час побудови мереж RLAN поза межами приміщень висота встановлення антен РЕЗ мережі не повинна перевищувати</w:t>
            </w:r>
            <w:r w:rsidRPr="005028C8">
              <w:br/>
              <w:t xml:space="preserve">6 м над рівнем землі. Поза межами приміщень та для забезпечення доступу до Інтернету в громадських місцях і транспорті загального користування </w:t>
            </w:r>
            <w:r w:rsidRPr="005028C8">
              <w:lastRenderedPageBreak/>
              <w:t xml:space="preserve">(залізничний, морський, річковий, автомобільний, а також міський електротранспорт, зокрема метрополітен) організація мережі RLAN виключно за схемою “точка </w:t>
            </w:r>
            <w:r>
              <w:t>-</w:t>
            </w:r>
            <w:r w:rsidRPr="005028C8">
              <w:t xml:space="preserve"> </w:t>
            </w:r>
            <w:proofErr w:type="spellStart"/>
            <w:r w:rsidRPr="005028C8">
              <w:t>багатоточка</w:t>
            </w:r>
            <w:proofErr w:type="spellEnd"/>
            <w:r w:rsidRPr="005028C8">
              <w:t>”.</w:t>
            </w:r>
            <w:r w:rsidRPr="005028C8">
              <w:br/>
              <w:t xml:space="preserve">До 1 січня 2027 р. до РЕЗ технологічних користувачів застосовують режим дослідної експлуатації протягом одного року від дати встановлення з метою забезпечення відсутності завад РЕЗ широкосмугового </w:t>
            </w:r>
            <w:proofErr w:type="spellStart"/>
            <w:r w:rsidRPr="005028C8">
              <w:t>радіодоступу</w:t>
            </w:r>
            <w:proofErr w:type="spellEnd"/>
            <w:r w:rsidRPr="005028C8">
              <w:t xml:space="preserve"> фіксованої радіослужби.</w:t>
            </w:r>
            <w:r w:rsidRPr="005028C8">
              <w:br/>
              <w:t xml:space="preserve">Власники ліцензій Л03 не мають права вимагати захисту та створювати </w:t>
            </w:r>
            <w:proofErr w:type="spellStart"/>
            <w:r w:rsidRPr="005028C8">
              <w:t>радіозавади</w:t>
            </w:r>
            <w:proofErr w:type="spellEnd"/>
            <w:r w:rsidRPr="005028C8">
              <w:t xml:space="preserve"> РЕЗ широкосмугового </w:t>
            </w:r>
            <w:proofErr w:type="spellStart"/>
            <w:r w:rsidRPr="005028C8">
              <w:t>радіодоступу</w:t>
            </w:r>
            <w:proofErr w:type="spellEnd"/>
            <w:r w:rsidRPr="005028C8">
              <w:t xml:space="preserve"> фіксованої радіослужби.</w:t>
            </w:r>
            <w:r w:rsidRPr="005028C8">
              <w:br/>
              <w:t xml:space="preserve">Смуга радіочастот може використовуватися на борту повітряних суден на висоті понад 3 000 м із максимальною сумарною еквівалентною ізотропною випромінювальною потужністю передавача точки </w:t>
            </w:r>
            <w:proofErr w:type="spellStart"/>
            <w:r w:rsidRPr="005028C8">
              <w:t>безпроводового</w:t>
            </w:r>
            <w:proofErr w:type="spellEnd"/>
            <w:r w:rsidRPr="005028C8">
              <w:t xml:space="preserve"> </w:t>
            </w:r>
            <w:r w:rsidRPr="005028C8">
              <w:lastRenderedPageBreak/>
              <w:t>доступу не більше ніж</w:t>
            </w:r>
            <w:r w:rsidRPr="005028C8">
              <w:br/>
              <w:t xml:space="preserve">100 </w:t>
            </w:r>
            <w:proofErr w:type="spellStart"/>
            <w:r w:rsidRPr="005028C8">
              <w:t>мВт</w:t>
            </w:r>
            <w:proofErr w:type="spellEnd"/>
            <w:r w:rsidRPr="005028C8">
              <w:t xml:space="preserve"> за умови погодження сертифіката літака </w:t>
            </w:r>
            <w:proofErr w:type="spellStart"/>
            <w:r w:rsidRPr="005028C8">
              <w:t>Державіаслужбою</w:t>
            </w:r>
            <w:proofErr w:type="spellEnd"/>
            <w:r w:rsidRPr="005028C8">
              <w:t xml:space="preserve"> або повітряних суден, які здійснюють транзитні перельоти над територією України, </w:t>
            </w:r>
            <w:r>
              <w:t>-</w:t>
            </w:r>
            <w:r w:rsidRPr="005028C8">
              <w:t xml:space="preserve"> органом країни реєстрації літака</w:t>
            </w:r>
          </w:p>
        </w:tc>
        <w:tc>
          <w:tcPr>
            <w:tcW w:w="368"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08" w:name="6346"/>
            <w:bookmarkEnd w:id="608"/>
            <w:r w:rsidRPr="005028C8">
              <w:lastRenderedPageBreak/>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r w:rsidRPr="005028C8">
              <w:t>фіксована</w:t>
            </w:r>
          </w:p>
        </w:tc>
        <w:tc>
          <w:tcPr>
            <w:tcW w:w="631"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bookmarkStart w:id="609" w:name="6348"/>
            <w:bookmarkEnd w:id="609"/>
            <w:r>
              <w:t>р</w:t>
            </w:r>
            <w:r w:rsidRPr="005028C8">
              <w:t>адіо</w:t>
            </w:r>
            <w:r>
              <w:t>-</w:t>
            </w:r>
            <w:r>
              <w:br/>
            </w:r>
            <w:r w:rsidRPr="005028C8">
              <w:t xml:space="preserve">зв’язок у системі </w:t>
            </w:r>
            <w:proofErr w:type="spellStart"/>
            <w:r w:rsidRPr="005028C8">
              <w:t>переда</w:t>
            </w:r>
            <w:proofErr w:type="spellEnd"/>
            <w:r>
              <w:t>-</w:t>
            </w:r>
            <w:r>
              <w:br/>
            </w:r>
            <w:proofErr w:type="spellStart"/>
            <w:r w:rsidRPr="005028C8">
              <w:t>вання</w:t>
            </w:r>
            <w:proofErr w:type="spellEnd"/>
            <w:r w:rsidRPr="005028C8">
              <w:t xml:space="preserve"> </w:t>
            </w:r>
            <w:r>
              <w:br/>
            </w:r>
            <w:r w:rsidRPr="005028C8">
              <w:t xml:space="preserve">даних із </w:t>
            </w:r>
            <w:proofErr w:type="spellStart"/>
            <w:r w:rsidRPr="005028C8">
              <w:t>викорис</w:t>
            </w:r>
            <w:r>
              <w:t>-</w:t>
            </w:r>
            <w:r w:rsidRPr="005028C8">
              <w:t>танням</w:t>
            </w:r>
            <w:proofErr w:type="spellEnd"/>
            <w:r w:rsidRPr="005028C8">
              <w:t xml:space="preserve"> </w:t>
            </w:r>
            <w:r>
              <w:br/>
            </w:r>
            <w:proofErr w:type="spellStart"/>
            <w:r w:rsidRPr="005028C8">
              <w:t>шумо</w:t>
            </w:r>
            <w:proofErr w:type="spellEnd"/>
            <w:r>
              <w:t>-</w:t>
            </w:r>
            <w:r w:rsidRPr="005028C8">
              <w:t>подібних сигналів</w:t>
            </w:r>
          </w:p>
        </w:tc>
        <w:tc>
          <w:tcPr>
            <w:tcW w:w="446" w:type="pct"/>
            <w:gridSpan w:val="2"/>
            <w:tcBorders>
              <w:left w:val="single" w:sz="4" w:space="0" w:color="auto"/>
              <w:bottom w:val="single" w:sz="4" w:space="0" w:color="auto"/>
              <w:right w:val="single" w:sz="4" w:space="0" w:color="auto"/>
            </w:tcBorders>
          </w:tcPr>
          <w:p w:rsidR="0051524D" w:rsidRPr="000B37AB" w:rsidRDefault="0051524D" w:rsidP="00C237EE">
            <w:pPr>
              <w:spacing w:before="120" w:line="228" w:lineRule="auto"/>
              <w:ind w:left="-57"/>
              <w:rPr>
                <w:lang w:val="en-US"/>
              </w:rPr>
            </w:pPr>
            <w:bookmarkStart w:id="610" w:name="6349"/>
            <w:bookmarkEnd w:id="610"/>
            <w:r w:rsidRPr="000B37AB">
              <w:rPr>
                <w:lang w:val="en-US"/>
              </w:rPr>
              <w:t xml:space="preserve">LTE/LAA </w:t>
            </w:r>
            <w:proofErr w:type="spellStart"/>
            <w:r w:rsidRPr="000B37AB">
              <w:rPr>
                <w:lang w:val="en-US"/>
              </w:rPr>
              <w:t>eLTE</w:t>
            </w:r>
            <w:proofErr w:type="spellEnd"/>
            <w:r w:rsidRPr="000B37AB">
              <w:rPr>
                <w:lang w:val="en-US"/>
              </w:rPr>
              <w:t>-U</w:t>
            </w:r>
            <w:r w:rsidRPr="000B37AB">
              <w:rPr>
                <w:lang w:val="en-US"/>
              </w:rPr>
              <w:br/>
              <w:t>PMP</w:t>
            </w:r>
          </w:p>
        </w:tc>
        <w:tc>
          <w:tcPr>
            <w:tcW w:w="413" w:type="pct"/>
            <w:gridSpan w:val="3"/>
            <w:tcBorders>
              <w:top w:val="single" w:sz="4" w:space="0" w:color="auto"/>
              <w:left w:val="single" w:sz="4" w:space="0" w:color="auto"/>
              <w:bottom w:val="single" w:sz="4" w:space="0" w:color="auto"/>
              <w:right w:val="single" w:sz="4" w:space="0" w:color="auto"/>
            </w:tcBorders>
          </w:tcPr>
          <w:p w:rsidR="0051524D" w:rsidRPr="000B37AB" w:rsidRDefault="0051524D" w:rsidP="00C237EE">
            <w:pPr>
              <w:spacing w:before="120" w:line="228" w:lineRule="auto"/>
              <w:ind w:left="-57"/>
              <w:rPr>
                <w:lang w:val="en-US"/>
              </w:rPr>
            </w:pPr>
            <w:bookmarkStart w:id="611" w:name="6350"/>
            <w:bookmarkEnd w:id="611"/>
            <w:r w:rsidRPr="005028C8">
              <w:rPr>
                <w:bCs/>
              </w:rPr>
              <w:t>ДСТУ</w:t>
            </w:r>
            <w:r w:rsidRPr="000B37AB">
              <w:rPr>
                <w:bCs/>
                <w:lang w:val="en-US"/>
              </w:rPr>
              <w:t xml:space="preserve"> ETSI EN 301 893:2017 (ETSI EN 301 893:2017, IDT)</w:t>
            </w:r>
          </w:p>
        </w:tc>
        <w:tc>
          <w:tcPr>
            <w:tcW w:w="537"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bookmarkStart w:id="612" w:name="6351"/>
            <w:bookmarkEnd w:id="612"/>
            <w:r w:rsidRPr="005028C8">
              <w:t>резолюція 229 (ВКР-19)</w:t>
            </w:r>
          </w:p>
        </w:tc>
        <w:tc>
          <w:tcPr>
            <w:tcW w:w="401"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bookmarkStart w:id="613" w:name="6352"/>
            <w:bookmarkEnd w:id="613"/>
            <w:r w:rsidRPr="005028C8">
              <w:t>5 670</w:t>
            </w:r>
            <w:r>
              <w:t>-</w:t>
            </w:r>
            <w:r w:rsidRPr="005028C8">
              <w:t>5 725 МГц</w:t>
            </w:r>
          </w:p>
        </w:tc>
        <w:tc>
          <w:tcPr>
            <w:tcW w:w="964" w:type="pct"/>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bookmarkStart w:id="614" w:name="6353"/>
            <w:bookmarkEnd w:id="614"/>
            <w:r w:rsidRPr="005028C8">
              <w:t>Л02, Д01 або Т01, Д01</w:t>
            </w:r>
            <w:r w:rsidRPr="005028C8">
              <w:br/>
              <w:t xml:space="preserve">РЕЗ повинні мати реалізацію технології DFS відповідно до </w:t>
            </w:r>
            <w:r w:rsidRPr="005028C8">
              <w:rPr>
                <w:bCs/>
              </w:rPr>
              <w:t xml:space="preserve"> ДСТУ ETSI EN 301 893:2017 (ETSI EN 301 893:2017, IDT)</w:t>
            </w:r>
            <w:r w:rsidRPr="005028C8">
              <w:t xml:space="preserve"> та не створювати </w:t>
            </w:r>
            <w:proofErr w:type="spellStart"/>
            <w:r w:rsidRPr="005028C8">
              <w:t>радіозавад</w:t>
            </w:r>
            <w:proofErr w:type="spellEnd"/>
            <w:r w:rsidRPr="005028C8">
              <w:t xml:space="preserve"> роботі метеорологічних радарів, які використовують суміжні та суміщені смуги радіочастот, а також не вимагати захисту від їх впливу.</w:t>
            </w:r>
            <w:r w:rsidRPr="005028C8">
              <w:br/>
              <w:t>Експлуатація кінцевого обладнання здійснюється відповідно до Д02, Д03 або Б01</w:t>
            </w:r>
          </w:p>
        </w:tc>
        <w:tc>
          <w:tcPr>
            <w:tcW w:w="368"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line="228" w:lineRule="auto"/>
              <w:ind w:left="-57"/>
            </w:pPr>
            <w:bookmarkStart w:id="615" w:name="6354"/>
            <w:bookmarkEnd w:id="615"/>
            <w:r w:rsidRPr="005028C8">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r w:rsidRPr="005028C8">
              <w:t>фіксована</w:t>
            </w:r>
          </w:p>
        </w:tc>
        <w:tc>
          <w:tcPr>
            <w:tcW w:w="631"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bookmarkStart w:id="616" w:name="6356"/>
            <w:bookmarkEnd w:id="616"/>
            <w:r w:rsidRPr="005028C8">
              <w:t xml:space="preserve">радіозв’язок у системі передавання даних із використанням </w:t>
            </w:r>
            <w:proofErr w:type="spellStart"/>
            <w:r w:rsidRPr="005028C8">
              <w:t>шумоподібних</w:t>
            </w:r>
            <w:proofErr w:type="spellEnd"/>
            <w:r w:rsidRPr="005028C8">
              <w:t xml:space="preserve"> сигналів</w:t>
            </w:r>
          </w:p>
        </w:tc>
        <w:tc>
          <w:tcPr>
            <w:tcW w:w="446"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bookmarkStart w:id="617" w:name="6357"/>
            <w:bookmarkEnd w:id="617"/>
            <w:r w:rsidRPr="005028C8">
              <w:t>IEEE 802.11</w:t>
            </w:r>
            <w:r w:rsidRPr="005028C8">
              <w:br/>
              <w:t>для WLAN (та подальші релізи)</w:t>
            </w:r>
          </w:p>
        </w:tc>
        <w:tc>
          <w:tcPr>
            <w:tcW w:w="413" w:type="pct"/>
            <w:gridSpan w:val="3"/>
            <w:tcBorders>
              <w:top w:val="single" w:sz="4" w:space="0" w:color="auto"/>
              <w:left w:val="single" w:sz="4" w:space="0" w:color="auto"/>
              <w:bottom w:val="single" w:sz="4" w:space="0" w:color="auto"/>
              <w:right w:val="single" w:sz="4" w:space="0" w:color="auto"/>
            </w:tcBorders>
          </w:tcPr>
          <w:p w:rsidR="0051524D" w:rsidRPr="000B37AB" w:rsidRDefault="0051524D" w:rsidP="00C237EE">
            <w:pPr>
              <w:spacing w:before="120" w:line="228" w:lineRule="auto"/>
              <w:ind w:left="-57"/>
              <w:rPr>
                <w:lang w:val="en-US"/>
              </w:rPr>
            </w:pPr>
            <w:bookmarkStart w:id="618" w:name="6358"/>
            <w:bookmarkEnd w:id="618"/>
            <w:r w:rsidRPr="005028C8">
              <w:rPr>
                <w:bCs/>
              </w:rPr>
              <w:t>ДСТУ</w:t>
            </w:r>
            <w:r w:rsidRPr="000B37AB">
              <w:rPr>
                <w:bCs/>
                <w:lang w:val="en-US"/>
              </w:rPr>
              <w:t xml:space="preserve"> ETSI EN 301 893:2017 (ETSI EN 301 893:2017, IDT)</w:t>
            </w:r>
          </w:p>
        </w:tc>
        <w:tc>
          <w:tcPr>
            <w:tcW w:w="537" w:type="pct"/>
            <w:gridSpan w:val="3"/>
            <w:tcBorders>
              <w:top w:val="single" w:sz="4" w:space="0" w:color="auto"/>
              <w:left w:val="single" w:sz="4" w:space="0" w:color="auto"/>
              <w:bottom w:val="single" w:sz="4" w:space="0" w:color="auto"/>
              <w:right w:val="single" w:sz="4" w:space="0" w:color="auto"/>
            </w:tcBorders>
          </w:tcPr>
          <w:p w:rsidR="0051524D" w:rsidRPr="000B37AB" w:rsidRDefault="0051524D" w:rsidP="00C237EE">
            <w:pPr>
              <w:spacing w:before="120" w:line="228" w:lineRule="auto"/>
              <w:ind w:left="-57"/>
              <w:rPr>
                <w:lang w:val="en-US"/>
              </w:rPr>
            </w:pPr>
            <w:bookmarkStart w:id="619" w:name="6359"/>
            <w:bookmarkEnd w:id="619"/>
            <w:r w:rsidRPr="000B37AB">
              <w:rPr>
                <w:lang w:val="en-US"/>
              </w:rPr>
              <w:t>ECC/DEC (04)08</w:t>
            </w:r>
            <w:r w:rsidRPr="000B37AB">
              <w:rPr>
                <w:lang w:val="en-US"/>
              </w:rPr>
              <w:br/>
              <w:t>ITU-R M.1461</w:t>
            </w:r>
            <w:r w:rsidRPr="000B37AB">
              <w:rPr>
                <w:lang w:val="en-US"/>
              </w:rPr>
              <w:br/>
              <w:t>ITU-R M.1450-5</w:t>
            </w:r>
            <w:r w:rsidRPr="000B37AB">
              <w:rPr>
                <w:lang w:val="en-US"/>
              </w:rPr>
              <w:br/>
              <w:t>ITU-R M.1652-1</w:t>
            </w:r>
          </w:p>
        </w:tc>
        <w:tc>
          <w:tcPr>
            <w:tcW w:w="401"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bookmarkStart w:id="620" w:name="6360"/>
            <w:bookmarkEnd w:id="620"/>
            <w:r w:rsidRPr="005028C8">
              <w:t>5 670</w:t>
            </w:r>
            <w:r>
              <w:t>-</w:t>
            </w:r>
            <w:r w:rsidRPr="005028C8">
              <w:t>5 725 МГц</w:t>
            </w:r>
          </w:p>
        </w:tc>
        <w:tc>
          <w:tcPr>
            <w:tcW w:w="964" w:type="pct"/>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bookmarkStart w:id="621" w:name="6361"/>
            <w:bookmarkEnd w:id="621"/>
            <w:r w:rsidRPr="005028C8">
              <w:t>Л02, Д01 або Л02, Б01</w:t>
            </w:r>
            <w:r w:rsidRPr="005028C8">
              <w:br/>
              <w:t>(для застосування всередині приміщень)</w:t>
            </w:r>
            <w:r w:rsidRPr="005028C8">
              <w:br/>
              <w:t xml:space="preserve">РЕЗ повинні мати реалізацію технології DFS відповідно до </w:t>
            </w:r>
            <w:r w:rsidRPr="005028C8">
              <w:rPr>
                <w:bCs/>
              </w:rPr>
              <w:t xml:space="preserve"> ДСТУ ETSI EN 301 893:2017 (ETSI EN 301 893:2017, IDT)</w:t>
            </w:r>
            <w:r w:rsidRPr="005028C8">
              <w:t xml:space="preserve"> та не </w:t>
            </w:r>
            <w:r w:rsidRPr="005028C8">
              <w:lastRenderedPageBreak/>
              <w:t xml:space="preserve">створювати </w:t>
            </w:r>
            <w:proofErr w:type="spellStart"/>
            <w:r w:rsidRPr="005028C8">
              <w:t>радіозавад</w:t>
            </w:r>
            <w:proofErr w:type="spellEnd"/>
            <w:r w:rsidRPr="005028C8">
              <w:t xml:space="preserve"> роботі метеорологічних радарів, які використовують суміжні та суміщені смуги радіочастот, а також не вимагати захисту від їх впливу.</w:t>
            </w:r>
            <w:r w:rsidRPr="005028C8">
              <w:br/>
              <w:t xml:space="preserve">Експлуатація кінцевого обладнання здійснюється відповідно до Д03 або Б01. Експлуатація радіообладнання стандартів IEEE 802.11n, IEEE 802.11ac і IEEE 802.11ax здійснюється виключно всередині приміщень відповідно до Б01 за умови використання в РЕЗ інтегрованих (конструктивних) неспрямованих антен із коефіцієнтом підсилення до 9 </w:t>
            </w:r>
            <w:proofErr w:type="spellStart"/>
            <w:r w:rsidRPr="005028C8">
              <w:t>дБі</w:t>
            </w:r>
            <w:proofErr w:type="spellEnd"/>
            <w:r w:rsidRPr="005028C8">
              <w:t xml:space="preserve"> та обмеження максимальної еквівалентної ізотропної випромінювальної потужності до 100 </w:t>
            </w:r>
            <w:proofErr w:type="spellStart"/>
            <w:r w:rsidRPr="005028C8">
              <w:t>мВт</w:t>
            </w:r>
            <w:proofErr w:type="spellEnd"/>
          </w:p>
        </w:tc>
        <w:tc>
          <w:tcPr>
            <w:tcW w:w="368"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line="228" w:lineRule="auto"/>
              <w:ind w:left="-57"/>
            </w:pPr>
            <w:bookmarkStart w:id="622" w:name="6362"/>
            <w:bookmarkEnd w:id="622"/>
            <w:r w:rsidRPr="005028C8">
              <w:lastRenderedPageBreak/>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631"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446" w:type="pct"/>
            <w:gridSpan w:val="2"/>
            <w:tcBorders>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r w:rsidRPr="005028C8">
              <w:t>IEEE 802.11</w:t>
            </w:r>
            <w:r w:rsidRPr="005028C8">
              <w:br/>
              <w:t>для WLAN (та подальші релізи)</w:t>
            </w:r>
            <w:r w:rsidRPr="005028C8">
              <w:br/>
            </w:r>
            <w:proofErr w:type="spellStart"/>
            <w:r w:rsidRPr="005028C8">
              <w:t>eLTE</w:t>
            </w:r>
            <w:proofErr w:type="spellEnd"/>
            <w:r w:rsidRPr="005028C8">
              <w:t>-U</w:t>
            </w:r>
          </w:p>
        </w:tc>
        <w:tc>
          <w:tcPr>
            <w:tcW w:w="413" w:type="pct"/>
            <w:gridSpan w:val="3"/>
            <w:tcBorders>
              <w:top w:val="single" w:sz="4" w:space="0" w:color="auto"/>
              <w:left w:val="single" w:sz="4" w:space="0" w:color="auto"/>
              <w:bottom w:val="single" w:sz="4" w:space="0" w:color="auto"/>
              <w:right w:val="single" w:sz="4" w:space="0" w:color="auto"/>
            </w:tcBorders>
          </w:tcPr>
          <w:p w:rsidR="0051524D" w:rsidRPr="000B37AB" w:rsidRDefault="0051524D" w:rsidP="00C237EE">
            <w:pPr>
              <w:spacing w:before="100" w:beforeAutospacing="1" w:after="100" w:afterAutospacing="1"/>
              <w:ind w:left="-57"/>
              <w:rPr>
                <w:lang w:val="en-US"/>
              </w:rPr>
            </w:pPr>
            <w:bookmarkStart w:id="623" w:name="6364"/>
            <w:bookmarkEnd w:id="623"/>
            <w:r w:rsidRPr="005028C8">
              <w:rPr>
                <w:bCs/>
              </w:rPr>
              <w:t>ДСТУ</w:t>
            </w:r>
            <w:r w:rsidRPr="000B37AB">
              <w:rPr>
                <w:bCs/>
                <w:lang w:val="en-US"/>
              </w:rPr>
              <w:t xml:space="preserve"> ETSI EN 302 502:2016 (ETSI EN 302 502:2008, IDT)</w:t>
            </w:r>
          </w:p>
        </w:tc>
        <w:tc>
          <w:tcPr>
            <w:tcW w:w="537"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24" w:name="6365"/>
            <w:bookmarkEnd w:id="624"/>
            <w:r w:rsidRPr="005028C8">
              <w:t>ITU-R M.1450-5</w:t>
            </w:r>
          </w:p>
        </w:tc>
        <w:tc>
          <w:tcPr>
            <w:tcW w:w="401"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25" w:name="6366"/>
            <w:bookmarkEnd w:id="625"/>
            <w:r w:rsidRPr="005028C8">
              <w:t>5 725</w:t>
            </w:r>
            <w:r>
              <w:t>-</w:t>
            </w:r>
            <w:r w:rsidRPr="005028C8">
              <w:t>5 850 МГц</w:t>
            </w:r>
          </w:p>
        </w:tc>
        <w:tc>
          <w:tcPr>
            <w:tcW w:w="964" w:type="pct"/>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26" w:name="6367"/>
            <w:bookmarkEnd w:id="626"/>
            <w:r w:rsidRPr="005028C8">
              <w:t>Л01, Д01, К01</w:t>
            </w:r>
            <w:r w:rsidRPr="005028C8">
              <w:br/>
              <w:t>експлуатація кінцевого обладнання здійснюється відповідно до Д03 або Б01.</w:t>
            </w:r>
            <w:r w:rsidRPr="005028C8">
              <w:br/>
              <w:t xml:space="preserve">Експлуатація радіообладнання стандартів IEEE 802.11n, IEEE 802.11ac і IEEE 802.11ax </w:t>
            </w:r>
            <w:r w:rsidRPr="005028C8">
              <w:lastRenderedPageBreak/>
              <w:t xml:space="preserve">здійснюється виключно всередині приміщень відповідно до Б01 за умови використання в РЕЗ інтегрованих (конструктивних) неспрямованих антен із коефіцієнтом підсилення до 9 </w:t>
            </w:r>
            <w:proofErr w:type="spellStart"/>
            <w:r w:rsidRPr="005028C8">
              <w:t>дБі</w:t>
            </w:r>
            <w:proofErr w:type="spellEnd"/>
            <w:r w:rsidRPr="005028C8">
              <w:t xml:space="preserve"> та обмеження максимальної еквівалентної ізотропної випромінювальної потужності до</w:t>
            </w:r>
            <w:r w:rsidRPr="005028C8">
              <w:br/>
              <w:t xml:space="preserve">100 </w:t>
            </w:r>
            <w:proofErr w:type="spellStart"/>
            <w:r w:rsidRPr="005028C8">
              <w:t>мВт</w:t>
            </w:r>
            <w:proofErr w:type="spellEnd"/>
            <w:r w:rsidRPr="005028C8">
              <w:t xml:space="preserve">. Експлуатація кінцевого обладнання технології </w:t>
            </w:r>
            <w:proofErr w:type="spellStart"/>
            <w:r w:rsidRPr="005028C8">
              <w:t>eLTE</w:t>
            </w:r>
            <w:proofErr w:type="spellEnd"/>
            <w:r w:rsidRPr="005028C8">
              <w:t xml:space="preserve">-U здійснюється відповідно до Д03. Не допускається використання рухомого кінцевого обладнання або обладнання, встановленого на рухомих об’єктах. РЕЗ повинні мати реалізацію технології DFS відповідно до </w:t>
            </w:r>
            <w:r w:rsidRPr="005028C8">
              <w:rPr>
                <w:bCs/>
              </w:rPr>
              <w:t xml:space="preserve"> ДСТУ ETSI EN 301 893:2017 (ETSI EN 301 893:2017, IDT)</w:t>
            </w:r>
            <w:r w:rsidRPr="005028C8">
              <w:t xml:space="preserve"> та не створювати </w:t>
            </w:r>
            <w:proofErr w:type="spellStart"/>
            <w:r w:rsidRPr="005028C8">
              <w:t>радіозавад</w:t>
            </w:r>
            <w:proofErr w:type="spellEnd"/>
            <w:r w:rsidRPr="005028C8">
              <w:t xml:space="preserve"> роботі метеорологічним радарам, які використовують суміжні та суміщені смуги радіочастот, а також не </w:t>
            </w:r>
            <w:r w:rsidRPr="005028C8">
              <w:lastRenderedPageBreak/>
              <w:t>вимагати захисту від їх впливу</w:t>
            </w:r>
          </w:p>
        </w:tc>
        <w:tc>
          <w:tcPr>
            <w:tcW w:w="368"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27" w:name="6368"/>
            <w:bookmarkEnd w:id="627"/>
            <w:r w:rsidRPr="005028C8">
              <w:lastRenderedPageBreak/>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51524D" w:rsidRPr="005028C8" w:rsidRDefault="0051524D"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r w:rsidRPr="005028C8">
              <w:t>фіксована, рухома</w:t>
            </w:r>
          </w:p>
        </w:tc>
        <w:tc>
          <w:tcPr>
            <w:tcW w:w="631" w:type="pct"/>
            <w:gridSpan w:val="2"/>
            <w:tcBorders>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28" w:name="6370"/>
            <w:bookmarkEnd w:id="628"/>
            <w:r w:rsidRPr="005028C8">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w:t>
            </w:r>
          </w:p>
        </w:tc>
        <w:tc>
          <w:tcPr>
            <w:tcW w:w="446" w:type="pct"/>
            <w:gridSpan w:val="2"/>
            <w:tcBorders>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29" w:name="6371"/>
            <w:bookmarkEnd w:id="629"/>
            <w:r w:rsidRPr="005028C8">
              <w:t>IEEE 802.16</w:t>
            </w:r>
          </w:p>
        </w:tc>
        <w:tc>
          <w:tcPr>
            <w:tcW w:w="413"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30" w:name="6372"/>
            <w:bookmarkEnd w:id="630"/>
            <w:r w:rsidRPr="005028C8">
              <w:t>ДСТУ ETSI EN</w:t>
            </w:r>
            <w:r w:rsidRPr="005028C8">
              <w:br/>
              <w:t>302 326-2:2015</w:t>
            </w:r>
          </w:p>
        </w:tc>
        <w:tc>
          <w:tcPr>
            <w:tcW w:w="537"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31" w:name="6373"/>
            <w:bookmarkEnd w:id="631"/>
            <w:r w:rsidRPr="005028C8">
              <w:t>ITU-R M.2079</w:t>
            </w:r>
            <w:r w:rsidRPr="005028C8">
              <w:br/>
              <w:t>резолюція 228</w:t>
            </w:r>
            <w:r w:rsidRPr="005028C8">
              <w:br/>
              <w:t>(ВКР-03)</w:t>
            </w:r>
          </w:p>
        </w:tc>
        <w:tc>
          <w:tcPr>
            <w:tcW w:w="401"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32" w:name="6374"/>
            <w:bookmarkEnd w:id="632"/>
            <w:r w:rsidRPr="005028C8">
              <w:t>2 300</w:t>
            </w:r>
            <w:r>
              <w:t>-</w:t>
            </w:r>
            <w:r w:rsidRPr="005028C8">
              <w:t>2 400 МГц</w:t>
            </w:r>
          </w:p>
        </w:tc>
        <w:tc>
          <w:tcPr>
            <w:tcW w:w="964" w:type="pct"/>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33" w:name="6375"/>
            <w:bookmarkEnd w:id="633"/>
            <w:r w:rsidRPr="005028C8">
              <w:t>на окремих ділянках смуги радіочастот присвоєння радіочастот обмежується умовами забезпечення електромагнітної сумісності із РЕЗ спеціального користування</w:t>
            </w:r>
            <w:r w:rsidRPr="005028C8">
              <w:br/>
              <w:t>К01, Л01, Д01.</w:t>
            </w:r>
            <w:r w:rsidRPr="005028C8">
              <w:br/>
              <w:t>Експлуатація кінцевого обладнання здійснюється відповідно до Д03 або Б01</w:t>
            </w:r>
          </w:p>
        </w:tc>
        <w:tc>
          <w:tcPr>
            <w:tcW w:w="368" w:type="pct"/>
            <w:gridSpan w:val="3"/>
            <w:tcBorders>
              <w:top w:val="single" w:sz="4" w:space="0" w:color="auto"/>
              <w:left w:val="single" w:sz="4" w:space="0" w:color="auto"/>
              <w:bottom w:val="single" w:sz="4" w:space="0" w:color="auto"/>
              <w:right w:val="single" w:sz="4" w:space="0" w:color="auto"/>
            </w:tcBorders>
          </w:tcPr>
          <w:p w:rsidR="0051524D" w:rsidRPr="005028C8" w:rsidRDefault="0051524D" w:rsidP="00C237EE">
            <w:pPr>
              <w:spacing w:before="100" w:beforeAutospacing="1" w:after="100" w:afterAutospacing="1"/>
              <w:ind w:left="-57"/>
            </w:pPr>
            <w:bookmarkStart w:id="634" w:name="6376"/>
            <w:bookmarkEnd w:id="634"/>
            <w:r w:rsidRPr="005028C8">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1F0307" w:rsidRPr="005028C8" w:rsidRDefault="001F0307" w:rsidP="00C237EE">
            <w:pPr>
              <w:spacing w:before="100" w:beforeAutospacing="1" w:after="100" w:afterAutospacing="1"/>
              <w:ind w:left="-57"/>
            </w:pPr>
            <w:r w:rsidRPr="005028C8">
              <w:t>рухома</w:t>
            </w:r>
          </w:p>
        </w:tc>
        <w:tc>
          <w:tcPr>
            <w:tcW w:w="631" w:type="pct"/>
            <w:gridSpan w:val="2"/>
            <w:tcBorders>
              <w:left w:val="single" w:sz="4" w:space="0" w:color="auto"/>
              <w:bottom w:val="single" w:sz="4" w:space="0" w:color="auto"/>
              <w:right w:val="single" w:sz="4" w:space="0" w:color="auto"/>
            </w:tcBorders>
          </w:tcPr>
          <w:p w:rsidR="001F0307" w:rsidRPr="005028C8" w:rsidRDefault="001F0307" w:rsidP="00C237EE">
            <w:pPr>
              <w:spacing w:before="100" w:beforeAutospacing="1" w:after="100" w:afterAutospacing="1"/>
              <w:ind w:left="-57"/>
            </w:pPr>
            <w:bookmarkStart w:id="635" w:name="6383"/>
            <w:bookmarkEnd w:id="635"/>
            <w:r w:rsidRPr="005028C8">
              <w:t xml:space="preserve">радіозв’язок у </w:t>
            </w:r>
            <w:proofErr w:type="spellStart"/>
            <w:r w:rsidRPr="005028C8">
              <w:t>багатоканаль</w:t>
            </w:r>
            <w:proofErr w:type="spellEnd"/>
            <w:r w:rsidRPr="005028C8">
              <w:t>-них розподільчих системах для передавання та ретрансляції телевізійного зображення, передавання звуку, цифрової інформації</w:t>
            </w:r>
          </w:p>
        </w:tc>
        <w:tc>
          <w:tcPr>
            <w:tcW w:w="446" w:type="pct"/>
            <w:gridSpan w:val="2"/>
            <w:tcBorders>
              <w:left w:val="single" w:sz="4" w:space="0" w:color="auto"/>
              <w:bottom w:val="single" w:sz="4" w:space="0" w:color="auto"/>
              <w:right w:val="single" w:sz="4" w:space="0" w:color="auto"/>
            </w:tcBorders>
          </w:tcPr>
          <w:p w:rsidR="001F0307" w:rsidRPr="005028C8" w:rsidRDefault="001F0307" w:rsidP="00C237EE">
            <w:pPr>
              <w:spacing w:before="100" w:beforeAutospacing="1" w:after="100" w:afterAutospacing="1"/>
              <w:ind w:left="-57"/>
            </w:pPr>
            <w:bookmarkStart w:id="636" w:name="6384"/>
            <w:bookmarkEnd w:id="636"/>
            <w:r w:rsidRPr="005028C8">
              <w:t>IEEE 802.16</w:t>
            </w:r>
            <w:r w:rsidRPr="005028C8">
              <w:br/>
              <w:t>IEEE 802.11</w:t>
            </w:r>
            <w:r w:rsidRPr="005028C8">
              <w:br/>
              <w:t>для WLAN (та подальші релізи)</w:t>
            </w:r>
            <w:r w:rsidRPr="005028C8">
              <w:br/>
              <w:t>LTE/LAA</w:t>
            </w:r>
            <w:r w:rsidRPr="005028C8">
              <w:br/>
            </w:r>
            <w:proofErr w:type="spellStart"/>
            <w:r w:rsidRPr="005028C8">
              <w:t>eLTE</w:t>
            </w:r>
            <w:proofErr w:type="spellEnd"/>
            <w:r w:rsidRPr="005028C8">
              <w:t>-U</w:t>
            </w:r>
          </w:p>
        </w:tc>
        <w:tc>
          <w:tcPr>
            <w:tcW w:w="413" w:type="pct"/>
            <w:gridSpan w:val="3"/>
            <w:tcBorders>
              <w:top w:val="single" w:sz="4" w:space="0" w:color="auto"/>
              <w:left w:val="single" w:sz="4" w:space="0" w:color="auto"/>
              <w:bottom w:val="single" w:sz="4" w:space="0" w:color="auto"/>
              <w:right w:val="single" w:sz="4" w:space="0" w:color="auto"/>
            </w:tcBorders>
          </w:tcPr>
          <w:p w:rsidR="001F0307" w:rsidRPr="000B37AB" w:rsidRDefault="001F0307" w:rsidP="00C237EE">
            <w:pPr>
              <w:spacing w:before="100" w:beforeAutospacing="1" w:after="100" w:afterAutospacing="1"/>
              <w:ind w:left="-57"/>
              <w:rPr>
                <w:lang w:val="en-US"/>
              </w:rPr>
            </w:pPr>
            <w:bookmarkStart w:id="637" w:name="6385"/>
            <w:bookmarkEnd w:id="637"/>
            <w:r w:rsidRPr="005028C8">
              <w:rPr>
                <w:bCs/>
              </w:rPr>
              <w:t>ДСТУ</w:t>
            </w:r>
            <w:r w:rsidRPr="000B37AB">
              <w:rPr>
                <w:bCs/>
                <w:lang w:val="en-US"/>
              </w:rPr>
              <w:t xml:space="preserve"> ETSI EN 301 893:2017 (ETSI EN 301 893:2017, IDT)</w:t>
            </w:r>
          </w:p>
        </w:tc>
        <w:tc>
          <w:tcPr>
            <w:tcW w:w="537" w:type="pct"/>
            <w:gridSpan w:val="3"/>
            <w:tcBorders>
              <w:top w:val="single" w:sz="4" w:space="0" w:color="auto"/>
              <w:left w:val="single" w:sz="4" w:space="0" w:color="auto"/>
              <w:bottom w:val="single" w:sz="4" w:space="0" w:color="auto"/>
              <w:right w:val="single" w:sz="4" w:space="0" w:color="auto"/>
            </w:tcBorders>
          </w:tcPr>
          <w:p w:rsidR="001F0307" w:rsidRPr="000B37AB" w:rsidRDefault="001F0307" w:rsidP="00C237EE">
            <w:pPr>
              <w:spacing w:before="100" w:beforeAutospacing="1" w:after="100" w:afterAutospacing="1"/>
              <w:ind w:left="-57"/>
              <w:rPr>
                <w:lang w:val="en-US"/>
              </w:rPr>
            </w:pPr>
            <w:bookmarkStart w:id="638" w:name="6386"/>
            <w:bookmarkEnd w:id="638"/>
            <w:r w:rsidRPr="000B37AB">
              <w:rPr>
                <w:lang w:val="en-US"/>
              </w:rPr>
              <w:t>ECC/DEC (04)08</w:t>
            </w:r>
            <w:r w:rsidRPr="000B37AB">
              <w:rPr>
                <w:lang w:val="en-US"/>
              </w:rPr>
              <w:br/>
              <w:t xml:space="preserve">ERC/REC </w:t>
            </w:r>
            <w:r w:rsidRPr="000B37AB">
              <w:rPr>
                <w:lang w:val="en-US"/>
              </w:rPr>
              <w:br/>
              <w:t>70-03</w:t>
            </w:r>
            <w:r w:rsidRPr="000B37AB">
              <w:rPr>
                <w:lang w:val="en-US"/>
              </w:rPr>
              <w:br/>
            </w:r>
            <w:r w:rsidRPr="005028C8">
              <w:t>резолюція</w:t>
            </w:r>
            <w:r w:rsidRPr="000B37AB">
              <w:rPr>
                <w:lang w:val="en-US"/>
              </w:rPr>
              <w:t xml:space="preserve"> 229 (</w:t>
            </w:r>
            <w:r w:rsidRPr="005028C8">
              <w:t>ВКР</w:t>
            </w:r>
            <w:r w:rsidRPr="000B37AB">
              <w:rPr>
                <w:lang w:val="en-US"/>
              </w:rPr>
              <w:t>-19)</w:t>
            </w:r>
            <w:r w:rsidRPr="000B37AB">
              <w:rPr>
                <w:lang w:val="en-US"/>
              </w:rPr>
              <w:br/>
              <w:t>ITU-R M.1638</w:t>
            </w:r>
            <w:r w:rsidRPr="000B37AB">
              <w:rPr>
                <w:lang w:val="en-US"/>
              </w:rPr>
              <w:br/>
              <w:t>ITU-R SA.1632</w:t>
            </w:r>
            <w:r w:rsidRPr="000B37AB">
              <w:rPr>
                <w:lang w:val="en-US"/>
              </w:rPr>
              <w:br/>
              <w:t>ITU-R M.1450-5</w:t>
            </w:r>
            <w:r w:rsidRPr="000B37AB">
              <w:rPr>
                <w:lang w:val="en-US"/>
              </w:rPr>
              <w:br/>
              <w:t>ITU-R S.1426</w:t>
            </w:r>
            <w:r w:rsidRPr="000B37AB">
              <w:rPr>
                <w:lang w:val="en-US"/>
              </w:rPr>
              <w:br/>
            </w:r>
            <w:r w:rsidRPr="005028C8">
              <w:t>рекомендація</w:t>
            </w:r>
            <w:r w:rsidRPr="000B37AB">
              <w:rPr>
                <w:lang w:val="en-US"/>
              </w:rPr>
              <w:t xml:space="preserve"> </w:t>
            </w:r>
            <w:r w:rsidRPr="005028C8">
              <w:t>ЄК</w:t>
            </w:r>
            <w:r w:rsidRPr="000B37AB">
              <w:rPr>
                <w:lang w:val="en-US"/>
              </w:rPr>
              <w:t xml:space="preserve"> 2003/203/</w:t>
            </w:r>
            <w:r w:rsidRPr="005028C8">
              <w:t>ЕС</w:t>
            </w:r>
          </w:p>
        </w:tc>
        <w:tc>
          <w:tcPr>
            <w:tcW w:w="401" w:type="pct"/>
            <w:gridSpan w:val="3"/>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00" w:beforeAutospacing="1" w:after="100" w:afterAutospacing="1"/>
              <w:ind w:left="-57"/>
            </w:pPr>
            <w:bookmarkStart w:id="639" w:name="6387"/>
            <w:bookmarkEnd w:id="639"/>
            <w:r w:rsidRPr="005028C8">
              <w:t>5 150</w:t>
            </w:r>
            <w:r>
              <w:t>-</w:t>
            </w:r>
            <w:r w:rsidRPr="005028C8">
              <w:t>5 250 МГц</w:t>
            </w:r>
          </w:p>
        </w:tc>
        <w:tc>
          <w:tcPr>
            <w:tcW w:w="964" w:type="pct"/>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00" w:beforeAutospacing="1" w:after="100" w:afterAutospacing="1"/>
              <w:ind w:left="-57"/>
            </w:pPr>
            <w:bookmarkStart w:id="640" w:name="6388"/>
            <w:bookmarkEnd w:id="640"/>
            <w:r w:rsidRPr="005028C8">
              <w:t>Т01, Д01 або Л02, Д01</w:t>
            </w:r>
            <w:r w:rsidRPr="005028C8">
              <w:br/>
              <w:t xml:space="preserve">використання РЕЗ виключно всередині приміщень або з еквівалентною ізотропною випромінювальною потужністю до 200 </w:t>
            </w:r>
            <w:proofErr w:type="spellStart"/>
            <w:r w:rsidRPr="005028C8">
              <w:t>мВт</w:t>
            </w:r>
            <w:proofErr w:type="spellEnd"/>
            <w:r w:rsidRPr="005028C8">
              <w:t>. У разі дотримання встановлених</w:t>
            </w:r>
            <w:r w:rsidRPr="005028C8">
              <w:br/>
              <w:t xml:space="preserve">резолюцією 229 (ВКР-19) обмежень допускається використання РЕЗ із еквівалентною ізотропною випромінювальною потужністю не більше 1 Вт за умови відповідного захисту інших </w:t>
            </w:r>
            <w:proofErr w:type="spellStart"/>
            <w:r w:rsidRPr="005028C8">
              <w:t>радіослужб</w:t>
            </w:r>
            <w:proofErr w:type="spellEnd"/>
            <w:r w:rsidRPr="005028C8">
              <w:t>.</w:t>
            </w:r>
            <w:r w:rsidRPr="005028C8">
              <w:br/>
              <w:t xml:space="preserve">Експлуатація радіообладнання стандартів IEEE 802.11n, IEEE 802.11ac і IEEE 802.11ax </w:t>
            </w:r>
            <w:r w:rsidRPr="005028C8">
              <w:lastRenderedPageBreak/>
              <w:t xml:space="preserve">здійснюється виключно всередині приміщень відповідно до Б01 за умови використання в РЕЗ інтегрованих (конструктивних) неспрямованих антен із коефіцієнтом підсилення до 9 </w:t>
            </w:r>
            <w:proofErr w:type="spellStart"/>
            <w:r w:rsidRPr="005028C8">
              <w:t>дБі</w:t>
            </w:r>
            <w:proofErr w:type="spellEnd"/>
            <w:r w:rsidRPr="005028C8">
              <w:t xml:space="preserve"> та обмеження максимальної еквівалентної ізотропної випромінювальної потужності до</w:t>
            </w:r>
          </w:p>
        </w:tc>
        <w:tc>
          <w:tcPr>
            <w:tcW w:w="368" w:type="pct"/>
            <w:gridSpan w:val="3"/>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00" w:beforeAutospacing="1" w:after="100" w:afterAutospacing="1"/>
              <w:ind w:left="-57"/>
            </w:pPr>
            <w:bookmarkStart w:id="641" w:name="6389"/>
            <w:bookmarkEnd w:id="641"/>
            <w:r w:rsidRPr="005028C8">
              <w:lastRenderedPageBreak/>
              <w:t> </w:t>
            </w: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p>
        </w:tc>
        <w:tc>
          <w:tcPr>
            <w:tcW w:w="554" w:type="pct"/>
            <w:tcBorders>
              <w:left w:val="single" w:sz="4" w:space="0" w:color="auto"/>
              <w:bottom w:val="single" w:sz="4" w:space="0" w:color="auto"/>
              <w:right w:val="single" w:sz="4" w:space="0" w:color="auto"/>
            </w:tcBorders>
          </w:tcPr>
          <w:p w:rsidR="001F0307" w:rsidRPr="005028C8" w:rsidRDefault="001F0307" w:rsidP="00C237EE">
            <w:pPr>
              <w:spacing w:before="120" w:line="228" w:lineRule="auto"/>
            </w:pPr>
          </w:p>
        </w:tc>
        <w:tc>
          <w:tcPr>
            <w:tcW w:w="631" w:type="pct"/>
            <w:gridSpan w:val="2"/>
            <w:tcBorders>
              <w:left w:val="single" w:sz="4" w:space="0" w:color="auto"/>
              <w:bottom w:val="single" w:sz="4" w:space="0" w:color="auto"/>
              <w:right w:val="single" w:sz="4" w:space="0" w:color="auto"/>
            </w:tcBorders>
          </w:tcPr>
          <w:p w:rsidR="001F0307" w:rsidRPr="005028C8" w:rsidRDefault="001F0307" w:rsidP="00C237EE">
            <w:pPr>
              <w:spacing w:before="120" w:line="228" w:lineRule="auto"/>
            </w:pPr>
          </w:p>
        </w:tc>
        <w:tc>
          <w:tcPr>
            <w:tcW w:w="446" w:type="pct"/>
            <w:gridSpan w:val="2"/>
            <w:tcBorders>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p>
        </w:tc>
        <w:tc>
          <w:tcPr>
            <w:tcW w:w="413" w:type="pct"/>
            <w:gridSpan w:val="3"/>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20" w:line="228" w:lineRule="auto"/>
              <w:ind w:left="-57"/>
              <w:rPr>
                <w:bCs/>
              </w:rPr>
            </w:pPr>
          </w:p>
        </w:tc>
        <w:tc>
          <w:tcPr>
            <w:tcW w:w="537" w:type="pct"/>
            <w:gridSpan w:val="3"/>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p>
        </w:tc>
        <w:tc>
          <w:tcPr>
            <w:tcW w:w="401" w:type="pct"/>
            <w:gridSpan w:val="3"/>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p>
        </w:tc>
        <w:tc>
          <w:tcPr>
            <w:tcW w:w="964" w:type="pct"/>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r w:rsidRPr="005028C8">
              <w:t xml:space="preserve">100 </w:t>
            </w:r>
            <w:proofErr w:type="spellStart"/>
            <w:r w:rsidRPr="005028C8">
              <w:t>мВт</w:t>
            </w:r>
            <w:proofErr w:type="spellEnd"/>
            <w:r w:rsidRPr="005028C8">
              <w:t xml:space="preserve">. Експлуатація кінцевого обладнання технології </w:t>
            </w:r>
            <w:proofErr w:type="spellStart"/>
            <w:r w:rsidRPr="005028C8">
              <w:t>eLTE</w:t>
            </w:r>
            <w:proofErr w:type="spellEnd"/>
            <w:r w:rsidRPr="005028C8">
              <w:t xml:space="preserve">-U здійснюється відповідно до Д03. РЕЗ повинні мати реалізацію технології DFS відповідно до </w:t>
            </w:r>
            <w:r w:rsidRPr="005028C8">
              <w:rPr>
                <w:bCs/>
              </w:rPr>
              <w:t xml:space="preserve"> ДСТУ ETSI EN 301 893:2017 (ETSI EN 301 893:2017, IDT)</w:t>
            </w:r>
            <w:r w:rsidRPr="005028C8">
              <w:t xml:space="preserve"> та не створювати </w:t>
            </w:r>
            <w:proofErr w:type="spellStart"/>
            <w:r w:rsidRPr="005028C8">
              <w:t>радіозавад</w:t>
            </w:r>
            <w:proofErr w:type="spellEnd"/>
            <w:r w:rsidRPr="005028C8">
              <w:t xml:space="preserve"> роботі метеорологічних радарів, які використовують суміжні та суміщені смуги радіочастот, а також не вимагати захисту від їх впливу.</w:t>
            </w:r>
            <w:r w:rsidRPr="005028C8">
              <w:br/>
              <w:t xml:space="preserve">Смуга радіочастот може використовуватися на борту повітряних суден на висоті понад 3 000 м із максимальною сумарною </w:t>
            </w:r>
            <w:r w:rsidRPr="005028C8">
              <w:lastRenderedPageBreak/>
              <w:t xml:space="preserve">еквівалентною ізотропною випромінювальною потужністю передавача точки </w:t>
            </w:r>
            <w:proofErr w:type="spellStart"/>
            <w:r w:rsidRPr="005028C8">
              <w:t>безпроводового</w:t>
            </w:r>
            <w:proofErr w:type="spellEnd"/>
            <w:r w:rsidRPr="005028C8">
              <w:t xml:space="preserve"> доступу не більше ніж</w:t>
            </w:r>
            <w:r w:rsidRPr="005028C8">
              <w:br/>
              <w:t xml:space="preserve">100 </w:t>
            </w:r>
            <w:proofErr w:type="spellStart"/>
            <w:r w:rsidRPr="005028C8">
              <w:t>мВт</w:t>
            </w:r>
            <w:proofErr w:type="spellEnd"/>
            <w:r w:rsidRPr="005028C8">
              <w:t xml:space="preserve"> за умови погодження сертифіката літака </w:t>
            </w:r>
            <w:proofErr w:type="spellStart"/>
            <w:r w:rsidRPr="005028C8">
              <w:t>Державіаслужбою</w:t>
            </w:r>
            <w:proofErr w:type="spellEnd"/>
            <w:r w:rsidRPr="005028C8">
              <w:t xml:space="preserve"> або повітряних суден, які здійснюють транзитні перельоти територією</w:t>
            </w:r>
            <w:r w:rsidRPr="005028C8">
              <w:br/>
              <w:t xml:space="preserve">України, </w:t>
            </w:r>
            <w:r>
              <w:t>-</w:t>
            </w:r>
            <w:r w:rsidRPr="005028C8">
              <w:t xml:space="preserve"> органом країни реєстрації літака</w:t>
            </w:r>
          </w:p>
        </w:tc>
        <w:tc>
          <w:tcPr>
            <w:tcW w:w="368" w:type="pct"/>
            <w:gridSpan w:val="3"/>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p>
        </w:tc>
      </w:tr>
      <w:tr w:rsidR="001F0307" w:rsidRPr="006304E8" w:rsidTr="00C237EE">
        <w:trPr>
          <w:divId w:val="924266562"/>
        </w:trPr>
        <w:tc>
          <w:tcPr>
            <w:tcW w:w="686" w:type="pct"/>
            <w:gridSpan w:val="2"/>
            <w:tcBorders>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p>
        </w:tc>
        <w:tc>
          <w:tcPr>
            <w:tcW w:w="560" w:type="pct"/>
            <w:gridSpan w:val="2"/>
            <w:tcBorders>
              <w:left w:val="single" w:sz="4" w:space="0" w:color="auto"/>
              <w:bottom w:val="single" w:sz="4" w:space="0" w:color="auto"/>
              <w:right w:val="single" w:sz="4" w:space="0" w:color="auto"/>
            </w:tcBorders>
          </w:tcPr>
          <w:p w:rsidR="001F0307" w:rsidRPr="005028C8" w:rsidRDefault="001F0307" w:rsidP="00C237EE">
            <w:pPr>
              <w:spacing w:before="120" w:line="228" w:lineRule="auto"/>
            </w:pPr>
          </w:p>
        </w:tc>
        <w:tc>
          <w:tcPr>
            <w:tcW w:w="625" w:type="pct"/>
            <w:tcBorders>
              <w:left w:val="single" w:sz="4" w:space="0" w:color="auto"/>
              <w:bottom w:val="single" w:sz="4" w:space="0" w:color="auto"/>
              <w:right w:val="single" w:sz="4" w:space="0" w:color="auto"/>
            </w:tcBorders>
          </w:tcPr>
          <w:p w:rsidR="001F0307" w:rsidRPr="005028C8" w:rsidRDefault="001F0307" w:rsidP="00C237EE">
            <w:pPr>
              <w:spacing w:before="120" w:line="228" w:lineRule="auto"/>
            </w:pPr>
          </w:p>
        </w:tc>
        <w:tc>
          <w:tcPr>
            <w:tcW w:w="444" w:type="pct"/>
            <w:tcBorders>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r w:rsidRPr="005028C8">
              <w:t>IEEE 802.16</w:t>
            </w:r>
            <w:r w:rsidRPr="005028C8">
              <w:br/>
              <w:t>IEEE 802.11</w:t>
            </w:r>
            <w:r w:rsidRPr="005028C8">
              <w:br/>
              <w:t>для WLAN (та подальші релізи)</w:t>
            </w:r>
            <w:r w:rsidRPr="005028C8">
              <w:br/>
            </w:r>
            <w:proofErr w:type="spellStart"/>
            <w:r w:rsidRPr="005028C8">
              <w:t>eLTE</w:t>
            </w:r>
            <w:proofErr w:type="spellEnd"/>
            <w:r w:rsidRPr="005028C8">
              <w:t>-U</w:t>
            </w:r>
          </w:p>
        </w:tc>
        <w:tc>
          <w:tcPr>
            <w:tcW w:w="415" w:type="pct"/>
            <w:gridSpan w:val="4"/>
            <w:tcBorders>
              <w:top w:val="single" w:sz="4" w:space="0" w:color="auto"/>
              <w:left w:val="single" w:sz="4" w:space="0" w:color="auto"/>
              <w:bottom w:val="single" w:sz="4" w:space="0" w:color="auto"/>
              <w:right w:val="single" w:sz="4" w:space="0" w:color="auto"/>
            </w:tcBorders>
          </w:tcPr>
          <w:p w:rsidR="001F0307" w:rsidRPr="000B37AB" w:rsidRDefault="001F0307" w:rsidP="00C237EE">
            <w:pPr>
              <w:spacing w:before="120" w:line="228" w:lineRule="auto"/>
              <w:ind w:left="-57"/>
              <w:rPr>
                <w:lang w:val="en-US"/>
              </w:rPr>
            </w:pPr>
            <w:r w:rsidRPr="005028C8">
              <w:rPr>
                <w:bCs/>
              </w:rPr>
              <w:t>ДСТУ</w:t>
            </w:r>
            <w:r w:rsidRPr="000B37AB">
              <w:rPr>
                <w:bCs/>
                <w:lang w:val="en-US"/>
              </w:rPr>
              <w:t xml:space="preserve"> ETSI EN 301 893:2017 (ETSI EN 301 893:2017, IDT)</w:t>
            </w:r>
          </w:p>
        </w:tc>
        <w:tc>
          <w:tcPr>
            <w:tcW w:w="537" w:type="pct"/>
            <w:gridSpan w:val="3"/>
            <w:tcBorders>
              <w:top w:val="single" w:sz="4" w:space="0" w:color="auto"/>
              <w:left w:val="single" w:sz="4" w:space="0" w:color="auto"/>
              <w:bottom w:val="single" w:sz="4" w:space="0" w:color="auto"/>
              <w:right w:val="single" w:sz="4" w:space="0" w:color="auto"/>
            </w:tcBorders>
          </w:tcPr>
          <w:p w:rsidR="001F0307" w:rsidRPr="000B37AB" w:rsidRDefault="001F0307" w:rsidP="00C237EE">
            <w:pPr>
              <w:spacing w:before="120" w:line="228" w:lineRule="auto"/>
              <w:ind w:left="-57"/>
              <w:rPr>
                <w:lang w:val="en-US"/>
              </w:rPr>
            </w:pPr>
            <w:r w:rsidRPr="000B37AB">
              <w:rPr>
                <w:lang w:val="en-US"/>
              </w:rPr>
              <w:t>ECC/DEC (04)08</w:t>
            </w:r>
            <w:r w:rsidRPr="000B37AB">
              <w:rPr>
                <w:lang w:val="en-US"/>
              </w:rPr>
              <w:br/>
              <w:t xml:space="preserve">ERC/REC </w:t>
            </w:r>
            <w:r w:rsidRPr="000B37AB">
              <w:rPr>
                <w:lang w:val="en-US"/>
              </w:rPr>
              <w:br/>
              <w:t>70-03</w:t>
            </w:r>
            <w:r w:rsidRPr="000B37AB">
              <w:rPr>
                <w:lang w:val="en-US"/>
              </w:rPr>
              <w:br/>
            </w:r>
            <w:r w:rsidRPr="005028C8">
              <w:t>резолюція</w:t>
            </w:r>
            <w:r w:rsidRPr="000B37AB">
              <w:rPr>
                <w:lang w:val="en-US"/>
              </w:rPr>
              <w:t xml:space="preserve"> 229 (</w:t>
            </w:r>
            <w:r w:rsidRPr="005028C8">
              <w:t>ВКР</w:t>
            </w:r>
            <w:r w:rsidRPr="000B37AB">
              <w:rPr>
                <w:lang w:val="en-US"/>
              </w:rPr>
              <w:t>-19)</w:t>
            </w:r>
            <w:r w:rsidRPr="000B37AB">
              <w:rPr>
                <w:lang w:val="en-US"/>
              </w:rPr>
              <w:br/>
              <w:t>ITU-R M.1638</w:t>
            </w:r>
            <w:r w:rsidRPr="000B37AB">
              <w:rPr>
                <w:lang w:val="en-US"/>
              </w:rPr>
              <w:br/>
              <w:t>ITU-R SA.1632</w:t>
            </w:r>
            <w:r w:rsidRPr="000B37AB">
              <w:rPr>
                <w:lang w:val="en-US"/>
              </w:rPr>
              <w:br/>
              <w:t xml:space="preserve">ITU-R M.1450-5 </w:t>
            </w:r>
            <w:r w:rsidRPr="00B709A0">
              <w:br/>
            </w:r>
            <w:r w:rsidRPr="005028C8">
              <w:t>рекомендація</w:t>
            </w:r>
            <w:r w:rsidRPr="000B37AB">
              <w:rPr>
                <w:lang w:val="en-US"/>
              </w:rPr>
              <w:t xml:space="preserve"> </w:t>
            </w:r>
          </w:p>
        </w:tc>
        <w:tc>
          <w:tcPr>
            <w:tcW w:w="401" w:type="pct"/>
            <w:gridSpan w:val="3"/>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r w:rsidRPr="005028C8">
              <w:t>5 250</w:t>
            </w:r>
            <w:r>
              <w:t>-</w:t>
            </w:r>
            <w:r w:rsidRPr="005028C8">
              <w:t>5 350 МГц</w:t>
            </w:r>
          </w:p>
        </w:tc>
        <w:tc>
          <w:tcPr>
            <w:tcW w:w="964" w:type="pct"/>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r w:rsidRPr="005028C8">
              <w:t>Л02, Д01 або Л02, Б01</w:t>
            </w:r>
            <w:r w:rsidRPr="005028C8">
              <w:br/>
              <w:t>смуга радіочастот використовується в режимі TDD. Експлуатація кінцевого обладнання здійснюється відповідно до Д03 або Б01.</w:t>
            </w:r>
            <w:r w:rsidRPr="005028C8">
              <w:br/>
              <w:t xml:space="preserve">Експлуатація радіообладнання стандартів IEEE 802.11n, IEEE 802.11ac і IEEE 802.11ax здійснюється виключно всередині приміщень відповідно до Б01 за умови використання в РЕЗ інтегрованих (конструктивних) неспрямованих антен із коефіцієнтом підсилення до 9 </w:t>
            </w:r>
            <w:proofErr w:type="spellStart"/>
            <w:r w:rsidRPr="005028C8">
              <w:t>дБі</w:t>
            </w:r>
            <w:proofErr w:type="spellEnd"/>
            <w:r w:rsidRPr="005028C8">
              <w:t xml:space="preserve"> та </w:t>
            </w:r>
          </w:p>
        </w:tc>
        <w:tc>
          <w:tcPr>
            <w:tcW w:w="368" w:type="pct"/>
            <w:gridSpan w:val="3"/>
            <w:tcBorders>
              <w:top w:val="single" w:sz="4" w:space="0" w:color="auto"/>
              <w:left w:val="single" w:sz="4" w:space="0" w:color="auto"/>
              <w:bottom w:val="single" w:sz="4" w:space="0" w:color="auto"/>
              <w:right w:val="single" w:sz="4" w:space="0" w:color="auto"/>
            </w:tcBorders>
          </w:tcPr>
          <w:p w:rsidR="001F0307" w:rsidRPr="005028C8" w:rsidRDefault="001F0307" w:rsidP="00C237EE">
            <w:pPr>
              <w:spacing w:before="120" w:line="228" w:lineRule="auto"/>
              <w:ind w:left="-57"/>
            </w:pPr>
          </w:p>
        </w:tc>
      </w:tr>
      <w:tr w:rsidR="006B2210" w:rsidRPr="006304E8" w:rsidTr="00C237EE">
        <w:trPr>
          <w:divId w:val="924266562"/>
        </w:trPr>
        <w:tc>
          <w:tcPr>
            <w:tcW w:w="686" w:type="pct"/>
            <w:gridSpan w:val="2"/>
            <w:tcBorders>
              <w:left w:val="single" w:sz="4" w:space="0" w:color="auto"/>
              <w:bottom w:val="single" w:sz="4" w:space="0" w:color="auto"/>
              <w:right w:val="single" w:sz="4" w:space="0" w:color="auto"/>
            </w:tcBorders>
          </w:tcPr>
          <w:p w:rsidR="006B2210" w:rsidRPr="005028C8" w:rsidRDefault="006B2210" w:rsidP="00C237EE">
            <w:pPr>
              <w:spacing w:before="120" w:line="228" w:lineRule="auto"/>
              <w:ind w:left="-57"/>
            </w:pPr>
          </w:p>
        </w:tc>
        <w:tc>
          <w:tcPr>
            <w:tcW w:w="560" w:type="pct"/>
            <w:gridSpan w:val="2"/>
            <w:tcBorders>
              <w:left w:val="single" w:sz="4" w:space="0" w:color="auto"/>
              <w:bottom w:val="single" w:sz="4" w:space="0" w:color="auto"/>
              <w:right w:val="single" w:sz="4" w:space="0" w:color="auto"/>
            </w:tcBorders>
          </w:tcPr>
          <w:p w:rsidR="006B2210" w:rsidRPr="005028C8" w:rsidRDefault="006B2210" w:rsidP="00C237EE">
            <w:pPr>
              <w:spacing w:before="120" w:line="228" w:lineRule="auto"/>
            </w:pPr>
          </w:p>
        </w:tc>
        <w:tc>
          <w:tcPr>
            <w:tcW w:w="625" w:type="pct"/>
            <w:tcBorders>
              <w:left w:val="single" w:sz="4" w:space="0" w:color="auto"/>
              <w:bottom w:val="single" w:sz="4" w:space="0" w:color="auto"/>
              <w:right w:val="single" w:sz="4" w:space="0" w:color="auto"/>
            </w:tcBorders>
          </w:tcPr>
          <w:p w:rsidR="006B2210" w:rsidRPr="005028C8" w:rsidRDefault="006B2210" w:rsidP="00C237EE">
            <w:pPr>
              <w:spacing w:before="120" w:line="228" w:lineRule="auto"/>
            </w:pPr>
          </w:p>
        </w:tc>
        <w:tc>
          <w:tcPr>
            <w:tcW w:w="444" w:type="pct"/>
            <w:tcBorders>
              <w:left w:val="single" w:sz="4" w:space="0" w:color="auto"/>
              <w:bottom w:val="single" w:sz="4" w:space="0" w:color="auto"/>
              <w:right w:val="single" w:sz="4" w:space="0" w:color="auto"/>
            </w:tcBorders>
          </w:tcPr>
          <w:p w:rsidR="006B2210" w:rsidRPr="005028C8" w:rsidRDefault="006B2210" w:rsidP="00C237EE">
            <w:pPr>
              <w:spacing w:before="120" w:line="228" w:lineRule="auto"/>
              <w:ind w:left="-57"/>
            </w:pPr>
          </w:p>
        </w:tc>
        <w:tc>
          <w:tcPr>
            <w:tcW w:w="415" w:type="pct"/>
            <w:gridSpan w:val="4"/>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20" w:line="228" w:lineRule="auto"/>
              <w:ind w:left="-57"/>
              <w:rPr>
                <w:bCs/>
              </w:rPr>
            </w:pPr>
          </w:p>
        </w:tc>
        <w:tc>
          <w:tcPr>
            <w:tcW w:w="537" w:type="pct"/>
            <w:gridSpan w:val="3"/>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line="228" w:lineRule="auto"/>
              <w:ind w:left="-57"/>
            </w:pPr>
            <w:r w:rsidRPr="005028C8">
              <w:t>ЄК 2003/203/ЕС</w:t>
            </w:r>
          </w:p>
        </w:tc>
        <w:tc>
          <w:tcPr>
            <w:tcW w:w="401" w:type="pct"/>
            <w:gridSpan w:val="3"/>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line="228" w:lineRule="auto"/>
              <w:ind w:left="-57"/>
            </w:pPr>
            <w:bookmarkStart w:id="642" w:name="6393"/>
            <w:bookmarkEnd w:id="642"/>
          </w:p>
        </w:tc>
        <w:tc>
          <w:tcPr>
            <w:tcW w:w="964" w:type="pct"/>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line="228" w:lineRule="auto"/>
              <w:ind w:left="-57"/>
            </w:pPr>
            <w:bookmarkStart w:id="643" w:name="6394"/>
            <w:bookmarkEnd w:id="643"/>
            <w:r w:rsidRPr="005028C8">
              <w:t xml:space="preserve">обмеження максимальної еквівалентної ізотропної випромінювальної </w:t>
            </w:r>
            <w:r w:rsidRPr="005028C8">
              <w:lastRenderedPageBreak/>
              <w:t>потужності до</w:t>
            </w:r>
            <w:r w:rsidRPr="005028C8">
              <w:br/>
              <w:t xml:space="preserve">100 </w:t>
            </w:r>
            <w:proofErr w:type="spellStart"/>
            <w:r w:rsidRPr="005028C8">
              <w:t>мВт</w:t>
            </w:r>
            <w:proofErr w:type="spellEnd"/>
            <w:r w:rsidRPr="005028C8">
              <w:t xml:space="preserve">. Експлуатація кінцевого обладнання технології </w:t>
            </w:r>
            <w:proofErr w:type="spellStart"/>
            <w:r w:rsidRPr="005028C8">
              <w:t>eLTE</w:t>
            </w:r>
            <w:proofErr w:type="spellEnd"/>
            <w:r w:rsidRPr="005028C8">
              <w:t xml:space="preserve">-U здійснюється відповідно до Д03. РЕЗ повинні мати реалізацію технології DFS відповідно до </w:t>
            </w:r>
            <w:r w:rsidRPr="005028C8">
              <w:rPr>
                <w:bCs/>
              </w:rPr>
              <w:t xml:space="preserve"> ДСТУ ETSI EN 301 893:2017 (ETSI EN 301 893:2017, IDT)</w:t>
            </w:r>
            <w:r w:rsidRPr="005028C8">
              <w:t xml:space="preserve"> та не створювати </w:t>
            </w:r>
            <w:proofErr w:type="spellStart"/>
            <w:r w:rsidRPr="005028C8">
              <w:t>радіозавад</w:t>
            </w:r>
            <w:proofErr w:type="spellEnd"/>
            <w:r w:rsidRPr="005028C8">
              <w:t xml:space="preserve"> роботі метеорологічних радарів, які використовують суміжні та суміщені смуги радіочастот, а також не вимагати захисту від їх впливу.</w:t>
            </w:r>
            <w:r w:rsidRPr="005028C8">
              <w:br/>
              <w:t xml:space="preserve">Смуга радіочастот може використовуватися на борту повітряних суден на висоті понад 3 000 м із максимальною сумарною еквівалентною ізотропною випромінювальною потужністю передавача точки </w:t>
            </w:r>
            <w:proofErr w:type="spellStart"/>
            <w:r w:rsidRPr="005028C8">
              <w:t>безпроводового</w:t>
            </w:r>
            <w:proofErr w:type="spellEnd"/>
            <w:r w:rsidRPr="005028C8">
              <w:t xml:space="preserve"> доступу не більше ніж</w:t>
            </w:r>
            <w:r w:rsidRPr="005028C8">
              <w:br/>
              <w:t xml:space="preserve">100 </w:t>
            </w:r>
            <w:proofErr w:type="spellStart"/>
            <w:r w:rsidRPr="005028C8">
              <w:t>мВт</w:t>
            </w:r>
            <w:proofErr w:type="spellEnd"/>
            <w:r w:rsidRPr="005028C8">
              <w:t xml:space="preserve"> за умови погодження сертифіката літака </w:t>
            </w:r>
            <w:proofErr w:type="spellStart"/>
            <w:r w:rsidRPr="005028C8">
              <w:t>Державіаслужбою</w:t>
            </w:r>
            <w:proofErr w:type="spellEnd"/>
            <w:r w:rsidRPr="005028C8">
              <w:t xml:space="preserve"> або повітряних суден, які здійснюють транзитні перельоти територією</w:t>
            </w:r>
            <w:r w:rsidRPr="005028C8">
              <w:br/>
              <w:t xml:space="preserve">України, </w:t>
            </w:r>
            <w:r>
              <w:t>-</w:t>
            </w:r>
            <w:r w:rsidRPr="005028C8">
              <w:t xml:space="preserve"> органом країни реєстрації літака</w:t>
            </w:r>
          </w:p>
        </w:tc>
        <w:tc>
          <w:tcPr>
            <w:tcW w:w="368" w:type="pct"/>
            <w:gridSpan w:val="3"/>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line="228" w:lineRule="auto"/>
              <w:ind w:left="-57"/>
            </w:pPr>
            <w:bookmarkStart w:id="644" w:name="6395"/>
            <w:bookmarkEnd w:id="644"/>
            <w:r w:rsidRPr="005028C8">
              <w:lastRenderedPageBreak/>
              <w:t> </w:t>
            </w:r>
          </w:p>
        </w:tc>
      </w:tr>
      <w:tr w:rsidR="006B2210" w:rsidRPr="006304E8" w:rsidTr="00C237EE">
        <w:trPr>
          <w:divId w:val="924266562"/>
        </w:trPr>
        <w:tc>
          <w:tcPr>
            <w:tcW w:w="686" w:type="pct"/>
            <w:gridSpan w:val="2"/>
            <w:tcBorders>
              <w:left w:val="single" w:sz="4" w:space="0" w:color="auto"/>
              <w:bottom w:val="single" w:sz="4" w:space="0" w:color="auto"/>
              <w:right w:val="single" w:sz="4" w:space="0" w:color="auto"/>
            </w:tcBorders>
          </w:tcPr>
          <w:p w:rsidR="006B2210" w:rsidRPr="005028C8" w:rsidRDefault="006B2210" w:rsidP="00C237EE">
            <w:pPr>
              <w:spacing w:before="120" w:line="228" w:lineRule="auto"/>
              <w:ind w:left="-57"/>
            </w:pPr>
          </w:p>
        </w:tc>
        <w:tc>
          <w:tcPr>
            <w:tcW w:w="560" w:type="pct"/>
            <w:gridSpan w:val="2"/>
            <w:tcBorders>
              <w:left w:val="single" w:sz="4" w:space="0" w:color="auto"/>
              <w:bottom w:val="single" w:sz="4" w:space="0" w:color="auto"/>
              <w:right w:val="single" w:sz="4" w:space="0" w:color="auto"/>
            </w:tcBorders>
          </w:tcPr>
          <w:p w:rsidR="006B2210" w:rsidRPr="005028C8" w:rsidRDefault="006B2210" w:rsidP="00C237EE">
            <w:pPr>
              <w:spacing w:before="120" w:line="228" w:lineRule="auto"/>
            </w:pPr>
          </w:p>
        </w:tc>
        <w:tc>
          <w:tcPr>
            <w:tcW w:w="625" w:type="pct"/>
            <w:tcBorders>
              <w:left w:val="single" w:sz="4" w:space="0" w:color="auto"/>
              <w:bottom w:val="single" w:sz="4" w:space="0" w:color="auto"/>
              <w:right w:val="single" w:sz="4" w:space="0" w:color="auto"/>
            </w:tcBorders>
          </w:tcPr>
          <w:p w:rsidR="006B2210" w:rsidRPr="005028C8" w:rsidRDefault="006B2210" w:rsidP="00C237EE">
            <w:pPr>
              <w:spacing w:before="120" w:line="228" w:lineRule="auto"/>
            </w:pPr>
          </w:p>
        </w:tc>
        <w:tc>
          <w:tcPr>
            <w:tcW w:w="444" w:type="pct"/>
            <w:tcBorders>
              <w:left w:val="single" w:sz="4" w:space="0" w:color="auto"/>
              <w:bottom w:val="single" w:sz="4" w:space="0" w:color="auto"/>
              <w:right w:val="single" w:sz="4" w:space="0" w:color="auto"/>
            </w:tcBorders>
          </w:tcPr>
          <w:p w:rsidR="006B2210" w:rsidRPr="005028C8" w:rsidRDefault="006B2210" w:rsidP="00C237EE">
            <w:pPr>
              <w:spacing w:before="120" w:line="228" w:lineRule="auto"/>
              <w:ind w:left="-57"/>
            </w:pPr>
          </w:p>
        </w:tc>
        <w:tc>
          <w:tcPr>
            <w:tcW w:w="415" w:type="pct"/>
            <w:gridSpan w:val="4"/>
            <w:tcBorders>
              <w:top w:val="single" w:sz="4" w:space="0" w:color="auto"/>
              <w:left w:val="single" w:sz="4" w:space="0" w:color="auto"/>
              <w:bottom w:val="single" w:sz="4" w:space="0" w:color="auto"/>
              <w:right w:val="single" w:sz="4" w:space="0" w:color="auto"/>
            </w:tcBorders>
          </w:tcPr>
          <w:p w:rsidR="006B2210" w:rsidRPr="000B37AB" w:rsidRDefault="006B2210" w:rsidP="00C237EE">
            <w:pPr>
              <w:spacing w:before="100" w:beforeAutospacing="1" w:after="100" w:afterAutospacing="1" w:line="228" w:lineRule="auto"/>
              <w:ind w:left="-57"/>
              <w:rPr>
                <w:lang w:val="en-US"/>
              </w:rPr>
            </w:pPr>
            <w:r w:rsidRPr="005028C8">
              <w:rPr>
                <w:bCs/>
              </w:rPr>
              <w:t>ДСТУ</w:t>
            </w:r>
            <w:r w:rsidRPr="000B37AB">
              <w:rPr>
                <w:bCs/>
                <w:lang w:val="en-US"/>
              </w:rPr>
              <w:t xml:space="preserve"> ETSI EN 301 893:2017 (ETSI EN 301 893:2017, IDT)</w:t>
            </w:r>
          </w:p>
        </w:tc>
        <w:tc>
          <w:tcPr>
            <w:tcW w:w="537" w:type="pct"/>
            <w:gridSpan w:val="3"/>
            <w:tcBorders>
              <w:top w:val="single" w:sz="4" w:space="0" w:color="auto"/>
              <w:left w:val="single" w:sz="4" w:space="0" w:color="auto"/>
              <w:bottom w:val="single" w:sz="4" w:space="0" w:color="auto"/>
              <w:right w:val="single" w:sz="4" w:space="0" w:color="auto"/>
            </w:tcBorders>
          </w:tcPr>
          <w:p w:rsidR="006B2210" w:rsidRPr="000B37AB" w:rsidRDefault="006B2210" w:rsidP="00C237EE">
            <w:pPr>
              <w:spacing w:before="100" w:beforeAutospacing="1" w:after="100" w:afterAutospacing="1" w:line="228" w:lineRule="auto"/>
              <w:ind w:left="-57"/>
              <w:rPr>
                <w:lang w:val="en-US"/>
              </w:rPr>
            </w:pPr>
            <w:bookmarkStart w:id="645" w:name="6397"/>
            <w:bookmarkEnd w:id="645"/>
            <w:r w:rsidRPr="000B37AB">
              <w:rPr>
                <w:lang w:val="en-US"/>
              </w:rPr>
              <w:t>ECC/DEC (04)08</w:t>
            </w:r>
            <w:r w:rsidRPr="000B37AB">
              <w:rPr>
                <w:lang w:val="en-US"/>
              </w:rPr>
              <w:br/>
              <w:t xml:space="preserve">ERC/REC </w:t>
            </w:r>
            <w:r w:rsidRPr="000B37AB">
              <w:rPr>
                <w:lang w:val="en-US"/>
              </w:rPr>
              <w:br/>
              <w:t>70-03</w:t>
            </w:r>
            <w:r w:rsidRPr="000B37AB">
              <w:rPr>
                <w:lang w:val="en-US"/>
              </w:rPr>
              <w:br/>
              <w:t>ITU-R M.1450-5</w:t>
            </w:r>
          </w:p>
        </w:tc>
        <w:tc>
          <w:tcPr>
            <w:tcW w:w="401" w:type="pct"/>
            <w:gridSpan w:val="3"/>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bookmarkStart w:id="646" w:name="6398"/>
            <w:bookmarkEnd w:id="646"/>
            <w:r w:rsidRPr="005028C8">
              <w:t>5 470</w:t>
            </w:r>
            <w:r>
              <w:t>-</w:t>
            </w:r>
            <w:r w:rsidRPr="005028C8">
              <w:t>5 670 МГц</w:t>
            </w:r>
          </w:p>
        </w:tc>
        <w:tc>
          <w:tcPr>
            <w:tcW w:w="964" w:type="pct"/>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bookmarkStart w:id="647" w:name="6399"/>
            <w:bookmarkEnd w:id="647"/>
            <w:r w:rsidRPr="005028C8">
              <w:t>Л01, Д01</w:t>
            </w:r>
            <w:r w:rsidRPr="005028C8">
              <w:br/>
              <w:t>смуга радіочастот використовується в режимі TDD. Експлуатація кінцевого обладнання здійснюється відповідно до Д03 або Б01.</w:t>
            </w:r>
            <w:r w:rsidRPr="005028C8">
              <w:br/>
              <w:t xml:space="preserve">Експлуатація радіообладнання стандартів IEEE 802.11n, IEEE 802.11ac і IEEE 802.11ax здійснюється виключно всередині приміщень відповідно до Б01 за умови використання в РЕЗ інтегрованих </w:t>
            </w:r>
          </w:p>
        </w:tc>
        <w:tc>
          <w:tcPr>
            <w:tcW w:w="368" w:type="pct"/>
            <w:gridSpan w:val="3"/>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bookmarkStart w:id="648" w:name="6400"/>
            <w:bookmarkEnd w:id="648"/>
            <w:r w:rsidRPr="005028C8">
              <w:t> </w:t>
            </w:r>
          </w:p>
        </w:tc>
      </w:tr>
      <w:tr w:rsidR="006B2210" w:rsidRPr="006304E8" w:rsidTr="00C237EE">
        <w:trPr>
          <w:divId w:val="924266562"/>
        </w:trPr>
        <w:tc>
          <w:tcPr>
            <w:tcW w:w="686" w:type="pct"/>
            <w:gridSpan w:val="2"/>
            <w:tcBorders>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right="-93"/>
              <w:rPr>
                <w:spacing w:val="-4"/>
              </w:rPr>
            </w:pPr>
          </w:p>
        </w:tc>
        <w:tc>
          <w:tcPr>
            <w:tcW w:w="560" w:type="pct"/>
            <w:gridSpan w:val="2"/>
            <w:tcBorders>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p>
        </w:tc>
        <w:tc>
          <w:tcPr>
            <w:tcW w:w="625" w:type="pct"/>
            <w:tcBorders>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p>
        </w:tc>
        <w:tc>
          <w:tcPr>
            <w:tcW w:w="444" w:type="pct"/>
            <w:tcBorders>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p>
        </w:tc>
        <w:tc>
          <w:tcPr>
            <w:tcW w:w="415" w:type="pct"/>
            <w:gridSpan w:val="4"/>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p>
        </w:tc>
        <w:tc>
          <w:tcPr>
            <w:tcW w:w="537" w:type="pct"/>
            <w:gridSpan w:val="3"/>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p>
        </w:tc>
        <w:tc>
          <w:tcPr>
            <w:tcW w:w="401" w:type="pct"/>
            <w:gridSpan w:val="3"/>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20" w:line="228" w:lineRule="auto"/>
              <w:ind w:left="-57" w:right="-57"/>
            </w:pPr>
          </w:p>
        </w:tc>
        <w:tc>
          <w:tcPr>
            <w:tcW w:w="964" w:type="pct"/>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r w:rsidRPr="005028C8">
              <w:t xml:space="preserve">(конструктивних) неспрямованих антен із коефіцієнтом підсилення до 9 </w:t>
            </w:r>
            <w:proofErr w:type="spellStart"/>
            <w:r w:rsidRPr="005028C8">
              <w:t>дБі</w:t>
            </w:r>
            <w:proofErr w:type="spellEnd"/>
            <w:r w:rsidRPr="005028C8">
              <w:t xml:space="preserve"> та обмеження максимальної еквівалентної ізотропної випромінювальної потужності до</w:t>
            </w:r>
            <w:r w:rsidRPr="005028C8">
              <w:br/>
              <w:t xml:space="preserve">100 </w:t>
            </w:r>
            <w:proofErr w:type="spellStart"/>
            <w:r w:rsidRPr="005028C8">
              <w:t>мВт</w:t>
            </w:r>
            <w:proofErr w:type="spellEnd"/>
            <w:r w:rsidRPr="005028C8">
              <w:t xml:space="preserve">. Експлуатація кінцевого обладнання технології </w:t>
            </w:r>
            <w:proofErr w:type="spellStart"/>
            <w:r w:rsidRPr="005028C8">
              <w:t>eLTE</w:t>
            </w:r>
            <w:proofErr w:type="spellEnd"/>
            <w:r w:rsidRPr="005028C8">
              <w:t xml:space="preserve">-U здійснюється відповідно до Д03. РЕЗ повинні мати реалізацію технології DFS відповідно до </w:t>
            </w:r>
            <w:r w:rsidRPr="005028C8">
              <w:rPr>
                <w:bCs/>
              </w:rPr>
              <w:t xml:space="preserve"> ДСТУ ETSI EN 301 893:2017 (ETSI EN 301 893:2017, IDT)</w:t>
            </w:r>
            <w:r w:rsidRPr="005028C8">
              <w:t xml:space="preserve"> та не створювати </w:t>
            </w:r>
            <w:proofErr w:type="spellStart"/>
            <w:r w:rsidRPr="005028C8">
              <w:t>радіозавад</w:t>
            </w:r>
            <w:proofErr w:type="spellEnd"/>
            <w:r w:rsidRPr="005028C8">
              <w:t xml:space="preserve"> роботі метеорологічних радарів, які </w:t>
            </w:r>
            <w:r w:rsidRPr="005028C8">
              <w:lastRenderedPageBreak/>
              <w:t xml:space="preserve">використовують суміжні та суміщені смуги радіочастот, а також не </w:t>
            </w:r>
            <w:r>
              <w:t>вимагати захисту від їх впливу</w:t>
            </w:r>
          </w:p>
        </w:tc>
        <w:tc>
          <w:tcPr>
            <w:tcW w:w="368" w:type="pct"/>
            <w:gridSpan w:val="3"/>
            <w:tcBorders>
              <w:top w:val="single" w:sz="4" w:space="0" w:color="auto"/>
              <w:left w:val="single" w:sz="4" w:space="0" w:color="auto"/>
              <w:bottom w:val="single" w:sz="4" w:space="0" w:color="auto"/>
              <w:right w:val="single" w:sz="4" w:space="0" w:color="auto"/>
            </w:tcBorders>
          </w:tcPr>
          <w:p w:rsidR="006B2210" w:rsidRPr="005028C8" w:rsidRDefault="006B2210" w:rsidP="00C237EE">
            <w:pPr>
              <w:spacing w:before="100" w:beforeAutospacing="1" w:after="100" w:afterAutospacing="1" w:line="228" w:lineRule="auto"/>
              <w:ind w:left="-57"/>
            </w:pPr>
          </w:p>
        </w:tc>
      </w:tr>
      <w:tr w:rsidR="00C57442" w:rsidRPr="006304E8" w:rsidTr="00C237EE">
        <w:trPr>
          <w:divId w:val="924266562"/>
        </w:trPr>
        <w:tc>
          <w:tcPr>
            <w:tcW w:w="686" w:type="pct"/>
            <w:gridSpan w:val="2"/>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right="-93"/>
            </w:pPr>
            <w:r w:rsidRPr="005028C8">
              <w:rPr>
                <w:spacing w:val="-4"/>
              </w:rPr>
              <w:lastRenderedPageBreak/>
              <w:t xml:space="preserve">24.1. </w:t>
            </w:r>
            <w:proofErr w:type="spellStart"/>
            <w:r w:rsidRPr="005028C8">
              <w:rPr>
                <w:spacing w:val="-4"/>
              </w:rPr>
              <w:t>Надширо-</w:t>
            </w:r>
            <w:r w:rsidRPr="005028C8">
              <w:t>космуговий</w:t>
            </w:r>
            <w:proofErr w:type="spellEnd"/>
            <w:r w:rsidRPr="005028C8">
              <w:t xml:space="preserve"> </w:t>
            </w:r>
            <w:proofErr w:type="spellStart"/>
            <w:r w:rsidRPr="005028C8">
              <w:t>радіодоступ</w:t>
            </w:r>
            <w:proofErr w:type="spellEnd"/>
          </w:p>
        </w:tc>
        <w:tc>
          <w:tcPr>
            <w:tcW w:w="560" w:type="pct"/>
            <w:gridSpan w:val="2"/>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bookmarkStart w:id="649" w:name="3288"/>
            <w:bookmarkEnd w:id="649"/>
            <w:r w:rsidRPr="005028C8">
              <w:t xml:space="preserve">малопотужні </w:t>
            </w:r>
            <w:proofErr w:type="spellStart"/>
            <w:r w:rsidRPr="005028C8">
              <w:t>радіозасто-сування</w:t>
            </w:r>
            <w:proofErr w:type="spellEnd"/>
          </w:p>
        </w:tc>
        <w:tc>
          <w:tcPr>
            <w:tcW w:w="625" w:type="pct"/>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bookmarkStart w:id="650" w:name="3289"/>
            <w:bookmarkEnd w:id="650"/>
            <w:r w:rsidRPr="005028C8">
              <w:t>інший вид радіозв’язку</w:t>
            </w:r>
          </w:p>
        </w:tc>
        <w:tc>
          <w:tcPr>
            <w:tcW w:w="444" w:type="pct"/>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bookmarkStart w:id="651" w:name="3290"/>
            <w:bookmarkEnd w:id="651"/>
            <w:r w:rsidRPr="005028C8">
              <w:t>ДСТУ    ETSI EN 302 567:2015</w:t>
            </w:r>
          </w:p>
        </w:tc>
        <w:tc>
          <w:tcPr>
            <w:tcW w:w="415" w:type="pct"/>
            <w:gridSpan w:val="4"/>
            <w:tcBorders>
              <w:top w:val="single" w:sz="4" w:space="0" w:color="auto"/>
              <w:left w:val="single" w:sz="4" w:space="0" w:color="auto"/>
              <w:bottom w:val="single" w:sz="4" w:space="0" w:color="auto"/>
              <w:right w:val="single" w:sz="4" w:space="0" w:color="auto"/>
            </w:tcBorders>
          </w:tcPr>
          <w:p w:rsidR="00C57442" w:rsidRPr="000B37AB" w:rsidRDefault="00C57442" w:rsidP="00C237EE">
            <w:pPr>
              <w:spacing w:before="100" w:beforeAutospacing="1" w:after="100" w:afterAutospacing="1" w:line="228" w:lineRule="auto"/>
              <w:ind w:left="-57"/>
              <w:rPr>
                <w:lang w:val="en-US"/>
              </w:rPr>
            </w:pPr>
            <w:bookmarkStart w:id="652" w:name="3291"/>
            <w:bookmarkEnd w:id="652"/>
            <w:r w:rsidRPr="005028C8">
              <w:t>ДСТУ</w:t>
            </w:r>
            <w:r w:rsidRPr="000B37AB">
              <w:rPr>
                <w:lang w:val="en-US"/>
              </w:rPr>
              <w:t xml:space="preserve">    ETSI EN 302 567:2015</w:t>
            </w:r>
            <w:r w:rsidRPr="000B37AB">
              <w:rPr>
                <w:lang w:val="en-US"/>
              </w:rPr>
              <w:br/>
              <w:t>ETSI TR 102 555 (MGWS WAS/RLAN)</w:t>
            </w:r>
          </w:p>
        </w:tc>
        <w:tc>
          <w:tcPr>
            <w:tcW w:w="537"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bookmarkStart w:id="653" w:name="3292"/>
            <w:bookmarkEnd w:id="653"/>
            <w:r w:rsidRPr="005028C8">
              <w:t xml:space="preserve">ERC/REC </w:t>
            </w:r>
            <w:r w:rsidRPr="005028C8">
              <w:br/>
              <w:t>70-03</w:t>
            </w:r>
            <w:r w:rsidRPr="005028C8">
              <w:br/>
              <w:t xml:space="preserve">ECC </w:t>
            </w:r>
            <w:proofErr w:type="spellStart"/>
            <w:r w:rsidRPr="005028C8">
              <w:t>Report</w:t>
            </w:r>
            <w:proofErr w:type="spellEnd"/>
            <w:r w:rsidRPr="005028C8">
              <w:t xml:space="preserve"> 114</w:t>
            </w:r>
          </w:p>
        </w:tc>
        <w:tc>
          <w:tcPr>
            <w:tcW w:w="401"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right="-57"/>
            </w:pPr>
            <w:bookmarkStart w:id="654" w:name="3293"/>
            <w:bookmarkEnd w:id="654"/>
            <w:r w:rsidRPr="005028C8">
              <w:t>57</w:t>
            </w:r>
            <w:r>
              <w:t>-</w:t>
            </w:r>
            <w:r w:rsidRPr="005028C8">
              <w:t>66 </w:t>
            </w:r>
            <w:proofErr w:type="spellStart"/>
            <w:r w:rsidRPr="005028C8">
              <w:t>ГГц</w:t>
            </w:r>
            <w:proofErr w:type="spellEnd"/>
          </w:p>
        </w:tc>
        <w:tc>
          <w:tcPr>
            <w:tcW w:w="964" w:type="pct"/>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bookmarkStart w:id="655" w:name="3294"/>
            <w:bookmarkEnd w:id="655"/>
            <w:r w:rsidRPr="005028C8">
              <w:t>експлуатація РЕЗ передбачається виключно всередині приміщень відповідно до Б01 із спектральною щільністю еквівалентної ізотропної випромінюваної потужності до</w:t>
            </w:r>
            <w:r w:rsidRPr="005028C8">
              <w:br/>
              <w:t xml:space="preserve">13 </w:t>
            </w:r>
            <w:proofErr w:type="spellStart"/>
            <w:r w:rsidRPr="005028C8">
              <w:t>дБмВт</w:t>
            </w:r>
            <w:proofErr w:type="spellEnd"/>
            <w:r w:rsidRPr="005028C8">
              <w:t xml:space="preserve">/МГц (за обмеження максимального значення еквівалентної ізотропної випромінюваної потужності до 20 </w:t>
            </w:r>
            <w:proofErr w:type="spellStart"/>
            <w:r w:rsidRPr="005028C8">
              <w:t>дБмВт</w:t>
            </w:r>
            <w:proofErr w:type="spellEnd"/>
            <w:r w:rsidRPr="005028C8">
              <w:t>)</w:t>
            </w:r>
          </w:p>
        </w:tc>
        <w:tc>
          <w:tcPr>
            <w:tcW w:w="368"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bookmarkStart w:id="656" w:name="3295"/>
            <w:bookmarkEnd w:id="656"/>
            <w:r w:rsidRPr="005028C8">
              <w:t> </w:t>
            </w:r>
          </w:p>
        </w:tc>
      </w:tr>
      <w:tr w:rsidR="00C57442" w:rsidRPr="006304E8" w:rsidTr="00C237EE">
        <w:trPr>
          <w:divId w:val="924266562"/>
        </w:trPr>
        <w:tc>
          <w:tcPr>
            <w:tcW w:w="686" w:type="pct"/>
            <w:gridSpan w:val="2"/>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right="-93"/>
              <w:rPr>
                <w:spacing w:val="-4"/>
              </w:rPr>
            </w:pPr>
          </w:p>
        </w:tc>
        <w:tc>
          <w:tcPr>
            <w:tcW w:w="560" w:type="pct"/>
            <w:gridSpan w:val="2"/>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625" w:type="pct"/>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444" w:type="pct"/>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415" w:type="pct"/>
            <w:gridSpan w:val="4"/>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r w:rsidRPr="005028C8">
              <w:t>ДСТУ    ETSI EN 302 567:2015</w:t>
            </w:r>
          </w:p>
        </w:tc>
        <w:tc>
          <w:tcPr>
            <w:tcW w:w="537"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pPr>
            <w:r w:rsidRPr="005028C8">
              <w:t xml:space="preserve">ERC/REC </w:t>
            </w:r>
            <w:r w:rsidRPr="005028C8">
              <w:br/>
              <w:t>70-03</w:t>
            </w:r>
          </w:p>
          <w:p w:rsidR="00C57442" w:rsidRPr="005028C8" w:rsidRDefault="00C57442" w:rsidP="00C237EE">
            <w:pPr>
              <w:spacing w:line="228" w:lineRule="auto"/>
              <w:ind w:left="-57"/>
            </w:pPr>
            <w:r w:rsidRPr="005028C8">
              <w:t>діапазон 75 додатка до рішення ЄК 2019/1345</w:t>
            </w:r>
          </w:p>
        </w:tc>
        <w:tc>
          <w:tcPr>
            <w:tcW w:w="401"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right="-57"/>
            </w:pPr>
            <w:r w:rsidRPr="005028C8">
              <w:t>57</w:t>
            </w:r>
            <w:r>
              <w:t>-</w:t>
            </w:r>
            <w:r w:rsidRPr="005028C8">
              <w:t>71 </w:t>
            </w:r>
            <w:proofErr w:type="spellStart"/>
            <w:r w:rsidRPr="005028C8">
              <w:t>ГГц</w:t>
            </w:r>
            <w:proofErr w:type="spellEnd"/>
          </w:p>
        </w:tc>
        <w:tc>
          <w:tcPr>
            <w:tcW w:w="964" w:type="pct"/>
            <w:tcBorders>
              <w:top w:val="single" w:sz="4" w:space="0" w:color="auto"/>
              <w:left w:val="single" w:sz="4" w:space="0" w:color="auto"/>
              <w:bottom w:val="single" w:sz="4" w:space="0" w:color="auto"/>
              <w:right w:val="single" w:sz="4" w:space="0" w:color="auto"/>
            </w:tcBorders>
          </w:tcPr>
          <w:p w:rsidR="00C57442" w:rsidRPr="00B709A0" w:rsidRDefault="00C57442" w:rsidP="00C237EE">
            <w:pPr>
              <w:spacing w:before="120" w:line="228" w:lineRule="auto"/>
              <w:ind w:left="-57"/>
            </w:pPr>
            <w:r w:rsidRPr="005028C8">
              <w:t xml:space="preserve">еквівалентна ізотропна випромінювана потужність до 40 </w:t>
            </w:r>
            <w:proofErr w:type="spellStart"/>
            <w:r w:rsidRPr="005028C8">
              <w:t>дБм</w:t>
            </w:r>
            <w:proofErr w:type="spellEnd"/>
            <w:r w:rsidRPr="005028C8">
              <w:t xml:space="preserve"> і щільність еквівалентної ізотропної випромінюваної потужності до 23 </w:t>
            </w:r>
            <w:proofErr w:type="spellStart"/>
            <w:r w:rsidRPr="005028C8">
              <w:t>дБм</w:t>
            </w:r>
            <w:proofErr w:type="spellEnd"/>
            <w:r w:rsidRPr="005028C8">
              <w:t>/МГц. Не допускається застосування радіообладнання поза межами приміщень. Застосовуються вимоги з урахуванням ДСТУ ETSI EN 302 567:2015 і рекомендації 70-03 відповідно до Б01</w:t>
            </w:r>
          </w:p>
          <w:p w:rsidR="00C57442" w:rsidRPr="00B709A0" w:rsidRDefault="00C57442" w:rsidP="00C237EE">
            <w:pPr>
              <w:spacing w:before="120" w:line="228" w:lineRule="auto"/>
              <w:ind w:left="-57"/>
            </w:pPr>
          </w:p>
        </w:tc>
        <w:tc>
          <w:tcPr>
            <w:tcW w:w="368"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line="228" w:lineRule="auto"/>
            </w:pPr>
          </w:p>
        </w:tc>
      </w:tr>
      <w:tr w:rsidR="00C57442" w:rsidRPr="006304E8" w:rsidTr="00C237EE">
        <w:trPr>
          <w:divId w:val="924266562"/>
        </w:trPr>
        <w:tc>
          <w:tcPr>
            <w:tcW w:w="686" w:type="pct"/>
            <w:gridSpan w:val="2"/>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right="-93"/>
              <w:rPr>
                <w:spacing w:val="-4"/>
              </w:rPr>
            </w:pPr>
          </w:p>
        </w:tc>
        <w:tc>
          <w:tcPr>
            <w:tcW w:w="560" w:type="pct"/>
            <w:gridSpan w:val="2"/>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625" w:type="pct"/>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444" w:type="pct"/>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415" w:type="pct"/>
            <w:gridSpan w:val="4"/>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537"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pPr>
            <w:r w:rsidRPr="005028C8">
              <w:t xml:space="preserve">ERC/REC </w:t>
            </w:r>
            <w:r w:rsidRPr="005028C8">
              <w:br/>
              <w:t>70-03</w:t>
            </w:r>
          </w:p>
          <w:p w:rsidR="00C57442" w:rsidRPr="005028C8" w:rsidRDefault="00C57442" w:rsidP="00C237EE">
            <w:pPr>
              <w:ind w:left="-57"/>
            </w:pPr>
            <w:r w:rsidRPr="005028C8">
              <w:lastRenderedPageBreak/>
              <w:t>діапазон 75a додатка до рішення ЄК 2019/1345</w:t>
            </w:r>
          </w:p>
        </w:tc>
        <w:tc>
          <w:tcPr>
            <w:tcW w:w="401"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right="-57"/>
            </w:pPr>
            <w:r w:rsidRPr="005028C8">
              <w:lastRenderedPageBreak/>
              <w:t>57</w:t>
            </w:r>
            <w:r>
              <w:t>-</w:t>
            </w:r>
            <w:r w:rsidRPr="005028C8">
              <w:t>71 </w:t>
            </w:r>
            <w:proofErr w:type="spellStart"/>
            <w:r w:rsidRPr="005028C8">
              <w:t>ГГц</w:t>
            </w:r>
            <w:proofErr w:type="spellEnd"/>
          </w:p>
        </w:tc>
        <w:tc>
          <w:tcPr>
            <w:tcW w:w="964" w:type="pct"/>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pPr>
            <w:r w:rsidRPr="005028C8">
              <w:t xml:space="preserve">еквівалентна ізотропна випромінювана потужність </w:t>
            </w:r>
            <w:r w:rsidRPr="005028C8">
              <w:lastRenderedPageBreak/>
              <w:t xml:space="preserve">до 40 </w:t>
            </w:r>
            <w:proofErr w:type="spellStart"/>
            <w:r w:rsidRPr="005028C8">
              <w:t>дБм</w:t>
            </w:r>
            <w:proofErr w:type="spellEnd"/>
            <w:r w:rsidRPr="005028C8">
              <w:t>, щільність еквівалентної ізотропної випромінюваної потужності до 23 </w:t>
            </w:r>
            <w:proofErr w:type="spellStart"/>
            <w:r w:rsidRPr="005028C8">
              <w:t>дБм</w:t>
            </w:r>
            <w:proofErr w:type="spellEnd"/>
            <w:r w:rsidRPr="005028C8">
              <w:t xml:space="preserve">/МГц та потужність передавача (на вході антени) до 27 </w:t>
            </w:r>
            <w:proofErr w:type="spellStart"/>
            <w:r w:rsidRPr="005028C8">
              <w:t>дБм</w:t>
            </w:r>
            <w:proofErr w:type="spellEnd"/>
            <w:r w:rsidRPr="005028C8">
              <w:t>. Застосовуються вимоги з урахуванням ДСТУ ETSI EN 302 567:2015 і рекомендації 70-03 відповідно до Б01</w:t>
            </w:r>
          </w:p>
        </w:tc>
        <w:tc>
          <w:tcPr>
            <w:tcW w:w="368"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tc>
      </w:tr>
      <w:tr w:rsidR="00C57442" w:rsidRPr="006304E8" w:rsidTr="00C237EE">
        <w:trPr>
          <w:divId w:val="924266562"/>
        </w:trPr>
        <w:tc>
          <w:tcPr>
            <w:tcW w:w="686" w:type="pct"/>
            <w:gridSpan w:val="2"/>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right="-93"/>
              <w:rPr>
                <w:spacing w:val="-4"/>
              </w:rPr>
            </w:pPr>
          </w:p>
        </w:tc>
        <w:tc>
          <w:tcPr>
            <w:tcW w:w="560" w:type="pct"/>
            <w:gridSpan w:val="2"/>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625" w:type="pct"/>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444" w:type="pct"/>
            <w:tcBorders>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415" w:type="pct"/>
            <w:gridSpan w:val="4"/>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00" w:beforeAutospacing="1" w:after="100" w:afterAutospacing="1" w:line="228" w:lineRule="auto"/>
              <w:ind w:left="-57"/>
            </w:pPr>
          </w:p>
        </w:tc>
        <w:tc>
          <w:tcPr>
            <w:tcW w:w="537"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pPr>
            <w:r w:rsidRPr="005028C8">
              <w:t xml:space="preserve">ERC/REC </w:t>
            </w:r>
            <w:r w:rsidRPr="005028C8">
              <w:br/>
              <w:t>70-03</w:t>
            </w:r>
          </w:p>
          <w:p w:rsidR="00C57442" w:rsidRPr="005028C8" w:rsidRDefault="00C57442" w:rsidP="00C237EE">
            <w:pPr>
              <w:ind w:left="-57"/>
            </w:pPr>
            <w:r w:rsidRPr="005028C8">
              <w:t>діапазон 75b додатка до рішення ЄК 2019/1345</w:t>
            </w:r>
          </w:p>
        </w:tc>
        <w:tc>
          <w:tcPr>
            <w:tcW w:w="401"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right="-57"/>
            </w:pPr>
            <w:r w:rsidRPr="005028C8">
              <w:t>57</w:t>
            </w:r>
            <w:r>
              <w:t>-</w:t>
            </w:r>
            <w:r w:rsidRPr="005028C8">
              <w:t>71 </w:t>
            </w:r>
            <w:proofErr w:type="spellStart"/>
            <w:r w:rsidRPr="005028C8">
              <w:t>ГГц</w:t>
            </w:r>
            <w:proofErr w:type="spellEnd"/>
          </w:p>
        </w:tc>
        <w:tc>
          <w:tcPr>
            <w:tcW w:w="964" w:type="pct"/>
            <w:tcBorders>
              <w:top w:val="single" w:sz="4" w:space="0" w:color="auto"/>
              <w:left w:val="single" w:sz="4" w:space="0" w:color="auto"/>
              <w:bottom w:val="single" w:sz="4" w:space="0" w:color="auto"/>
              <w:right w:val="single" w:sz="4" w:space="0" w:color="auto"/>
            </w:tcBorders>
          </w:tcPr>
          <w:p w:rsidR="00C57442" w:rsidRPr="005028C8" w:rsidRDefault="00C57442" w:rsidP="00C237EE">
            <w:pPr>
              <w:spacing w:before="120" w:line="228" w:lineRule="auto"/>
              <w:ind w:left="-57"/>
            </w:pPr>
            <w:r w:rsidRPr="005028C8">
              <w:t xml:space="preserve">еквівалентна ізотропна випромінювана потужність до 55 </w:t>
            </w:r>
            <w:proofErr w:type="spellStart"/>
            <w:r w:rsidRPr="005028C8">
              <w:t>дБм</w:t>
            </w:r>
            <w:proofErr w:type="spellEnd"/>
            <w:r w:rsidRPr="005028C8">
              <w:t>, щільність еквівалентної ізотропної випромінюваної потужності до 38 </w:t>
            </w:r>
            <w:proofErr w:type="spellStart"/>
            <w:r w:rsidRPr="005028C8">
              <w:t>дБм</w:t>
            </w:r>
            <w:proofErr w:type="spellEnd"/>
            <w:r w:rsidRPr="005028C8">
              <w:t xml:space="preserve">/МГц і коефіцієнт підсилення антени більше 30 </w:t>
            </w:r>
            <w:proofErr w:type="spellStart"/>
            <w:r w:rsidRPr="005028C8">
              <w:t>дБі</w:t>
            </w:r>
            <w:proofErr w:type="spellEnd"/>
            <w:r w:rsidRPr="005028C8">
              <w:t>. Застосовуються вимоги з урахуванням ДСТУ ETSI EN 302 567:2015 і рекоме</w:t>
            </w:r>
            <w:r>
              <w:t>ндації 70-03 відповідно до Д03</w:t>
            </w:r>
          </w:p>
        </w:tc>
        <w:tc>
          <w:tcPr>
            <w:tcW w:w="368" w:type="pct"/>
            <w:gridSpan w:val="3"/>
            <w:tcBorders>
              <w:top w:val="single" w:sz="4" w:space="0" w:color="auto"/>
              <w:left w:val="single" w:sz="4" w:space="0" w:color="auto"/>
              <w:bottom w:val="single" w:sz="4" w:space="0" w:color="auto"/>
              <w:right w:val="single" w:sz="4" w:space="0" w:color="auto"/>
            </w:tcBorders>
          </w:tcPr>
          <w:p w:rsidR="00C57442" w:rsidRPr="005028C8" w:rsidRDefault="00C57442" w:rsidP="00C237EE"/>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57" w:name="6310"/>
            <w:bookmarkStart w:id="658" w:name="4238"/>
            <w:bookmarkEnd w:id="657"/>
            <w:bookmarkEnd w:id="658"/>
            <w:r w:rsidRPr="006304E8">
              <w:t>25. Мультисервісний радіо-доступ</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59" w:name="4239"/>
            <w:bookmarkEnd w:id="659"/>
            <w:r w:rsidRPr="006304E8">
              <w:t>фіксована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0" w:name="4240"/>
            <w:bookmarkEnd w:id="660"/>
            <w:r w:rsidRPr="006304E8">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1" w:name="4241"/>
            <w:bookmarkEnd w:id="661"/>
            <w:r w:rsidRPr="006304E8">
              <w:t>ДСТУ EN 300 749</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2" w:name="4242"/>
            <w:bookmarkEnd w:id="66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3" w:name="4243"/>
            <w:bookmarkEnd w:id="66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4" w:name="4244"/>
            <w:bookmarkEnd w:id="664"/>
            <w:r w:rsidRPr="006304E8">
              <w:t>2300 - 2400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5" w:name="4245"/>
            <w:bookmarkEnd w:id="665"/>
            <w:r w:rsidRPr="006304E8">
              <w:t>Л01,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6" w:name="4246"/>
            <w:bookmarkEnd w:id="66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7" w:name="4247"/>
            <w:bookmarkEnd w:id="667"/>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8" w:name="4248"/>
            <w:bookmarkEnd w:id="66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69" w:name="4249"/>
            <w:bookmarkEnd w:id="669"/>
            <w:r w:rsidRPr="006304E8">
              <w:t>EN 301 021</w:t>
            </w:r>
            <w:r w:rsidRPr="006304E8">
              <w:br/>
              <w:t>EN 301 124</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0" w:name="4250"/>
            <w:bookmarkEnd w:id="67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1" w:name="4251"/>
            <w:bookmarkEnd w:id="671"/>
            <w:r w:rsidRPr="006304E8">
              <w:t>ECC/REC (04)05</w:t>
            </w:r>
            <w:r w:rsidRPr="006304E8">
              <w:br/>
              <w:t>ERC/REC 13-04</w:t>
            </w:r>
            <w:r w:rsidRPr="006304E8">
              <w:br/>
              <w:t>ERC/REC 14-03</w:t>
            </w:r>
            <w:r w:rsidRPr="006304E8">
              <w:br/>
              <w:t>ITU-R F.1488</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2" w:name="4252"/>
            <w:bookmarkEnd w:id="672"/>
            <w:r w:rsidRPr="006304E8">
              <w:t>3600 - 3700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3" w:name="4253"/>
            <w:bookmarkEnd w:id="673"/>
            <w:r w:rsidRPr="006304E8">
              <w:t>Л01,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4" w:name="4254"/>
            <w:bookmarkEnd w:id="67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5" w:name="4255"/>
            <w:bookmarkEnd w:id="675"/>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6" w:name="4256"/>
            <w:bookmarkEnd w:id="676"/>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7" w:name="4257"/>
            <w:bookmarkEnd w:id="67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8" w:name="4258"/>
            <w:bookmarkEnd w:id="67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79" w:name="4259"/>
            <w:bookmarkEnd w:id="679"/>
            <w:r w:rsidRPr="006304E8">
              <w:t>ERC/REC 12-05</w:t>
            </w:r>
            <w:r w:rsidRPr="006304E8">
              <w:br/>
              <w:t>ERC/REC 13-04</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0" w:name="4260"/>
            <w:bookmarkEnd w:id="680"/>
            <w:r w:rsidRPr="006304E8">
              <w:t xml:space="preserve">10,15 - 10,3 </w:t>
            </w:r>
            <w:proofErr w:type="spellStart"/>
            <w:r w:rsidRPr="006304E8">
              <w:t>ГГц</w:t>
            </w:r>
            <w:proofErr w:type="spellEnd"/>
            <w:r w:rsidRPr="006304E8">
              <w:br/>
              <w:t xml:space="preserve">10,5 - 10,65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1" w:name="4261"/>
            <w:bookmarkEnd w:id="681"/>
            <w:r w:rsidRPr="006304E8">
              <w:t xml:space="preserve">смуги радіочастот 10,15 - 10,3 </w:t>
            </w:r>
            <w:proofErr w:type="spellStart"/>
            <w:r w:rsidRPr="006304E8">
              <w:t>ГГц</w:t>
            </w:r>
            <w:proofErr w:type="spellEnd"/>
            <w:r w:rsidRPr="006304E8">
              <w:t xml:space="preserve"> та 10,5 - 10,65 </w:t>
            </w:r>
            <w:proofErr w:type="spellStart"/>
            <w:r w:rsidRPr="006304E8">
              <w:t>ГГц</w:t>
            </w:r>
            <w:proofErr w:type="spellEnd"/>
            <w:r w:rsidRPr="006304E8">
              <w:t xml:space="preserve"> є парними Л02,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2" w:name="4262"/>
            <w:bookmarkEnd w:id="682"/>
            <w:r w:rsidRPr="006304E8">
              <w:t>1 січня 2019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3" w:name="4263"/>
            <w:bookmarkEnd w:id="683"/>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4" w:name="4264"/>
            <w:bookmarkEnd w:id="684"/>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5" w:name="4265"/>
            <w:bookmarkEnd w:id="685"/>
            <w:r w:rsidRPr="006304E8">
              <w:t>ETSI EN 302 326-2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6" w:name="4266"/>
            <w:bookmarkEnd w:id="686"/>
            <w:r w:rsidRPr="006304E8">
              <w:t>ETSI EN 302 326-2</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7" w:name="4267"/>
            <w:bookmarkEnd w:id="687"/>
            <w:r w:rsidRPr="006304E8">
              <w:t>резолюція 751</w:t>
            </w:r>
            <w:r w:rsidRPr="006304E8">
              <w:br/>
              <w:t>(ВКР-07)</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8" w:name="4268"/>
            <w:bookmarkEnd w:id="688"/>
            <w:r w:rsidRPr="006304E8">
              <w:t xml:space="preserve">10,5 - 10,65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89" w:name="4269"/>
            <w:bookmarkEnd w:id="689"/>
            <w:r w:rsidRPr="006304E8">
              <w:t xml:space="preserve">смуга радіочастот використовується в режимі TDD з шириною каналу 20 МГц, 40 МГц, 80 МГц. РЕЗ не повинні створювати шкідливих </w:t>
            </w:r>
            <w:proofErr w:type="spellStart"/>
            <w:r w:rsidRPr="006304E8">
              <w:t>радіозавад</w:t>
            </w:r>
            <w:proofErr w:type="spellEnd"/>
            <w:r w:rsidRPr="006304E8">
              <w:t xml:space="preserve"> радіоастрономічній службі у смузі радіочастот 10,6 - 10,68 </w:t>
            </w:r>
            <w:proofErr w:type="spellStart"/>
            <w:r w:rsidRPr="006304E8">
              <w:t>ГГц</w:t>
            </w:r>
            <w:proofErr w:type="spellEnd"/>
            <w:r w:rsidRPr="006304E8">
              <w:t xml:space="preserve"> і радіолокаційній службі у смузі радіочастот 10,35 - 10,5 </w:t>
            </w:r>
            <w:proofErr w:type="spellStart"/>
            <w:r w:rsidRPr="006304E8">
              <w:t>ГГц</w:t>
            </w:r>
            <w:proofErr w:type="spellEnd"/>
            <w:r w:rsidRPr="006304E8">
              <w:t xml:space="preserve"> Л02, Д01.</w:t>
            </w:r>
            <w:r w:rsidRPr="006304E8">
              <w:br/>
              <w:t>Використання абонентських терміналів здійснюється відповідно до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0" w:name="4270"/>
            <w:bookmarkEnd w:id="69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1" w:name="4271"/>
            <w:bookmarkEnd w:id="691"/>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2" w:name="4272"/>
            <w:bookmarkEnd w:id="692"/>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3" w:name="4273"/>
            <w:bookmarkEnd w:id="693"/>
            <w:r w:rsidRPr="006304E8">
              <w:t>ТУ У 32.2-21800377-001:2006</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4" w:name="4274"/>
            <w:bookmarkEnd w:id="694"/>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5" w:name="4275"/>
            <w:bookmarkEnd w:id="695"/>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6" w:name="4276"/>
            <w:bookmarkEnd w:id="696"/>
            <w:r w:rsidRPr="006304E8">
              <w:t xml:space="preserve">12,75 - 13,25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7" w:name="4277"/>
            <w:bookmarkEnd w:id="697"/>
            <w:r w:rsidRPr="006304E8">
              <w:t>Л02,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8" w:name="4278"/>
            <w:bookmarkEnd w:id="69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699" w:name="4279"/>
            <w:bookmarkEnd w:id="699"/>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0" w:name="4280"/>
            <w:bookmarkEnd w:id="70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1" w:name="4281"/>
            <w:bookmarkEnd w:id="70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2" w:name="4282"/>
            <w:bookmarkEnd w:id="70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3" w:name="4283"/>
            <w:bookmarkEnd w:id="703"/>
            <w:r w:rsidRPr="006304E8">
              <w:t>ERC/REC 13-04 ERC/REC (00)05</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4" w:name="4284"/>
            <w:bookmarkEnd w:id="704"/>
            <w:r w:rsidRPr="006304E8">
              <w:t xml:space="preserve">24,5 - 26,5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5" w:name="4285"/>
            <w:bookmarkEnd w:id="705"/>
            <w:r w:rsidRPr="006304E8">
              <w:t>Л01,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6" w:name="4286"/>
            <w:bookmarkEnd w:id="70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7" w:name="4287"/>
            <w:bookmarkEnd w:id="707"/>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8" w:name="4288"/>
            <w:bookmarkEnd w:id="70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09" w:name="4289"/>
            <w:bookmarkEnd w:id="70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0" w:name="4290"/>
            <w:bookmarkEnd w:id="71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1" w:name="4291"/>
            <w:bookmarkEnd w:id="711"/>
            <w:r w:rsidRPr="006304E8">
              <w:t>ERC/REC T/R 13-02</w:t>
            </w:r>
            <w:r w:rsidRPr="006304E8">
              <w:br/>
            </w:r>
            <w:r w:rsidRPr="006304E8">
              <w:lastRenderedPageBreak/>
              <w:t>ERC/REC 13-04</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2" w:name="4292"/>
            <w:bookmarkEnd w:id="712"/>
            <w:r w:rsidRPr="006304E8">
              <w:lastRenderedPageBreak/>
              <w:t xml:space="preserve">27,5 - 29,5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3" w:name="4293"/>
            <w:bookmarkEnd w:id="713"/>
            <w:r w:rsidRPr="006304E8">
              <w:t>Л01,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4" w:name="4294"/>
            <w:bookmarkEnd w:id="71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5" w:name="4295"/>
            <w:bookmarkEnd w:id="715"/>
            <w:r w:rsidRPr="006304E8">
              <w:t>фіксована, 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6" w:name="4296"/>
            <w:bookmarkEnd w:id="716"/>
            <w:r w:rsidRPr="006304E8">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7" w:name="4297"/>
            <w:bookmarkEnd w:id="717"/>
            <w:r w:rsidRPr="006304E8">
              <w:t>ДСТУ EN 300 749</w:t>
            </w:r>
            <w:r w:rsidRPr="006304E8">
              <w:br/>
              <w:t>EN 300 744</w:t>
            </w:r>
            <w:r w:rsidRPr="006304E8">
              <w:br/>
              <w:t>IEEE 802.16</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8" w:name="4298"/>
            <w:bookmarkEnd w:id="71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19" w:name="4299"/>
            <w:bookmarkEnd w:id="71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0" w:name="4300"/>
            <w:bookmarkEnd w:id="720"/>
            <w:r w:rsidRPr="006304E8">
              <w:t>2500 - 2510 МГц</w:t>
            </w:r>
            <w:r w:rsidRPr="006304E8">
              <w:br/>
              <w:t>2545 - 2565 МГц</w:t>
            </w:r>
            <w:r w:rsidRPr="006304E8">
              <w:br/>
              <w:t>2570 - 2630 МГц</w:t>
            </w:r>
            <w:r w:rsidRPr="006304E8">
              <w:br/>
              <w:t>2665 - 2685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1" w:name="4301"/>
            <w:bookmarkEnd w:id="721"/>
            <w:r w:rsidRPr="006304E8">
              <w:t>на окремих ділянках смуги радіочастот присвоєння радіочастот обмежується умовами забезпечення електромагнітної сумісності з РЕЗ спеціального призначення Л01, Д01, К01.</w:t>
            </w:r>
            <w:r w:rsidRPr="006304E8">
              <w:br/>
              <w:t>Використання абонентських терміналів здійснюється відповідно до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2" w:name="4302"/>
            <w:bookmarkEnd w:id="722"/>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3" w:name="4303"/>
            <w:bookmarkEnd w:id="723"/>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4" w:name="4304"/>
            <w:bookmarkEnd w:id="724"/>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5" w:name="4305"/>
            <w:bookmarkEnd w:id="725"/>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6" w:name="4306"/>
            <w:bookmarkEnd w:id="726"/>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7" w:name="4307"/>
            <w:bookmarkEnd w:id="727"/>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8" w:name="4308"/>
            <w:bookmarkEnd w:id="728"/>
            <w:r w:rsidRPr="006304E8">
              <w:t>2510 - 2545 МГц</w:t>
            </w:r>
            <w:r w:rsidRPr="006304E8">
              <w:br/>
              <w:t>2565 - 2570 МГц</w:t>
            </w:r>
            <w:r w:rsidRPr="006304E8">
              <w:br/>
              <w:t>2630 - 2665 МГц</w:t>
            </w:r>
            <w:r w:rsidRPr="006304E8">
              <w:br/>
              <w:t>2685 - 2690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29" w:name="4309"/>
            <w:bookmarkEnd w:id="729"/>
            <w:r w:rsidRPr="006304E8">
              <w:t>на окремих ділянках смуги радіочастот присвоєння радіочастот обмежується умовами забезпечення електромагнітної сумісності з РЕЗ спеціального призначення. Використання абонентських терміналів здійснюється відповідно до Б01.</w:t>
            </w:r>
            <w:r w:rsidRPr="006304E8">
              <w:br/>
              <w:t xml:space="preserve">Смуги радіочастот можуть використовуватися до їх вивільнення існуючими користувачами для подальшої видачі на конкурсних або тендерних засадах для радіо-технології "Міжнародний рухомий (мобільний) </w:t>
            </w:r>
            <w:r w:rsidRPr="006304E8">
              <w:lastRenderedPageBreak/>
              <w:t>зв'язок IMT"</w:t>
            </w:r>
            <w:r w:rsidRPr="006304E8">
              <w:br/>
              <w:t>Л01, Д01, К01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0" w:name="4310"/>
            <w:bookmarkEnd w:id="730"/>
            <w:r w:rsidRPr="006304E8">
              <w:lastRenderedPageBreak/>
              <w:t xml:space="preserve">1 січня 2018 р., але не раніше отримання права на користування радіочастотним ресурсом у зазначеному діапазоні на конкурсних або </w:t>
            </w:r>
            <w:r w:rsidRPr="006304E8">
              <w:lastRenderedPageBreak/>
              <w:t>тендерних засадах</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1" w:name="4311"/>
            <w:bookmarkEnd w:id="731"/>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2" w:name="4312"/>
            <w:bookmarkEnd w:id="732"/>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3" w:name="4313"/>
            <w:bookmarkEnd w:id="733"/>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4" w:name="4314"/>
            <w:bookmarkEnd w:id="734"/>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5" w:name="4315"/>
            <w:bookmarkEnd w:id="735"/>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6" w:name="4316"/>
            <w:bookmarkEnd w:id="736"/>
            <w:r w:rsidRPr="006304E8">
              <w:t>2690 - 2700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7" w:name="4317"/>
            <w:bookmarkEnd w:id="737"/>
            <w:r w:rsidRPr="006304E8">
              <w:t>на окремих ділянках смуги радіочастот присвоєння радіочастот обмежується умовами забезпечення електромагнітної сумісності з РЕЗ спеціального призначення. Використання абонентських терміналів здійснюється відповідно до Б01.</w:t>
            </w:r>
            <w:r w:rsidRPr="006304E8">
              <w:br/>
              <w:t>Смуга радіочастот може використовуватися до закінчення строку дії ліцензій на користування радіочастотним ресурсом України.</w:t>
            </w:r>
            <w:r w:rsidRPr="006304E8">
              <w:br/>
              <w:t>Видача нових ліцензій на користування радіочастотним ресурсом або їх продовження припиняється</w:t>
            </w:r>
            <w:r w:rsidRPr="006304E8">
              <w:br/>
              <w:t>Л01, Д01, К01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8" w:name="4318"/>
            <w:bookmarkEnd w:id="738"/>
            <w:r w:rsidRPr="006304E8">
              <w:t>1 січня 2018 р.</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39" w:name="515"/>
            <w:bookmarkEnd w:id="739"/>
            <w:r w:rsidRPr="006304E8">
              <w:t xml:space="preserve">26. Мультимедійний </w:t>
            </w:r>
            <w:proofErr w:type="spellStart"/>
            <w:r w:rsidRPr="006304E8">
              <w:t>радіодоступ</w:t>
            </w:r>
            <w:proofErr w:type="spellEnd"/>
            <w:r w:rsidRPr="006304E8">
              <w:t>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0" w:name="516"/>
            <w:bookmarkEnd w:id="740"/>
            <w:r w:rsidRPr="006304E8">
              <w:t>фіксована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1" w:name="517"/>
            <w:bookmarkEnd w:id="741"/>
            <w:r w:rsidRPr="006304E8">
              <w:t xml:space="preserve">радіозв'язок у багатоканальних розподільчих системах для передавання та ретрансляції телевізійного зображення, передавання </w:t>
            </w:r>
            <w:r w:rsidRPr="006304E8">
              <w:lastRenderedPageBreak/>
              <w:t>звуку, цифрової інформації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2" w:name="518"/>
            <w:bookmarkEnd w:id="742"/>
            <w:r w:rsidRPr="006304E8">
              <w:lastRenderedPageBreak/>
              <w:t>ДСТУ EN 300 748 (MVDS)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3" w:name="1704"/>
            <w:bookmarkEnd w:id="743"/>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4" w:name="519"/>
            <w:bookmarkEnd w:id="744"/>
            <w:r w:rsidRPr="006304E8">
              <w:t xml:space="preserve">ECC/DEC (99)15 </w:t>
            </w:r>
            <w:r w:rsidRPr="006304E8">
              <w:br/>
              <w:t>ECC/REC (01)04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5" w:name="520"/>
            <w:bookmarkEnd w:id="745"/>
            <w:r w:rsidRPr="006304E8">
              <w:t xml:space="preserve">40,5 - 42,5 </w:t>
            </w:r>
            <w:proofErr w:type="spellStart"/>
            <w:r w:rsidRPr="006304E8">
              <w:t>ГГц</w:t>
            </w:r>
            <w:proofErr w:type="spellEnd"/>
            <w:r w:rsidRPr="006304E8">
              <w:t>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6" w:name="521"/>
            <w:bookmarkEnd w:id="746"/>
            <w:r w:rsidRPr="006304E8">
              <w:t>Л02, Д01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7" w:name="1705"/>
            <w:bookmarkEnd w:id="747"/>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8" w:name="4329"/>
            <w:bookmarkEnd w:id="748"/>
            <w:r w:rsidRPr="006304E8">
              <w:lastRenderedPageBreak/>
              <w:t>27. Радіорелейний зв'язок</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49" w:name="4330"/>
            <w:bookmarkEnd w:id="749"/>
            <w:r w:rsidRPr="006304E8">
              <w:t>фіксована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0" w:name="4331"/>
            <w:bookmarkEnd w:id="750"/>
            <w:r w:rsidRPr="006304E8">
              <w:t>радіорелейний зв'язок фіксованої радіослужби</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1" w:name="4332"/>
            <w:bookmarkEnd w:id="751"/>
            <w:r w:rsidRPr="006304E8">
              <w:t>EN 302 217</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2" w:name="4333"/>
            <w:bookmarkEnd w:id="752"/>
            <w:r w:rsidRPr="006304E8">
              <w:t>ДСТУ 3937</w:t>
            </w:r>
            <w:r w:rsidRPr="006304E8">
              <w:br/>
              <w:t>ДСТУ ETSI EN 302 217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3" w:name="4334"/>
            <w:bookmarkEnd w:id="75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4" w:name="4335"/>
            <w:bookmarkEnd w:id="754"/>
            <w:r w:rsidRPr="006304E8">
              <w:t>3400 - 3800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5" w:name="4336"/>
            <w:bookmarkEnd w:id="755"/>
            <w:r w:rsidRPr="006304E8">
              <w:t xml:space="preserve">смуга радіочастот використовується діючими магістральними радіорелейними лініями. Видача дозволів на експлуатацію радіорелейних станцій здійснюється на строк, що не перевищує строк дії відповідної ліцензії. З 1 січня 2015 р. радіорелейні станції не мають права вимагати захисту і не повинні створювати </w:t>
            </w:r>
            <w:proofErr w:type="spellStart"/>
            <w:r w:rsidRPr="006304E8">
              <w:t>радіозавади</w:t>
            </w:r>
            <w:proofErr w:type="spellEnd"/>
            <w:r w:rsidRPr="006304E8">
              <w:t xml:space="preserve"> радіоелектронним засобам інших радіо-технологій</w:t>
            </w:r>
            <w:r w:rsidRPr="006304E8">
              <w:br/>
              <w:t>Л02,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6" w:name="4337"/>
            <w:bookmarkEnd w:id="756"/>
            <w:r w:rsidRPr="006304E8">
              <w:t>1 січня 2018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7" w:name="4338"/>
            <w:bookmarkEnd w:id="757"/>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8" w:name="4339"/>
            <w:bookmarkEnd w:id="75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59" w:name="4340"/>
            <w:bookmarkEnd w:id="75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0" w:name="4341"/>
            <w:bookmarkEnd w:id="76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1" w:name="4342"/>
            <w:bookmarkEnd w:id="761"/>
            <w:r w:rsidRPr="006304E8">
              <w:t>ITU-R F.382</w:t>
            </w:r>
            <w:r w:rsidRPr="006304E8">
              <w:br/>
              <w:t>ERC/REC 12-08 (додаток B)</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2" w:name="4343"/>
            <w:bookmarkEnd w:id="762"/>
            <w:r w:rsidRPr="006304E8">
              <w:t>3800 - 4200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3" w:name="4344"/>
            <w:bookmarkEnd w:id="763"/>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4" w:name="4345"/>
            <w:bookmarkEnd w:id="76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5" w:name="4346"/>
            <w:bookmarkEnd w:id="765"/>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6" w:name="4347"/>
            <w:bookmarkEnd w:id="766"/>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7" w:name="4348"/>
            <w:bookmarkEnd w:id="76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8" w:name="4349"/>
            <w:bookmarkEnd w:id="76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69" w:name="4350"/>
            <w:bookmarkEnd w:id="76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0" w:name="4351"/>
            <w:bookmarkEnd w:id="770"/>
            <w:r w:rsidRPr="006304E8">
              <w:t>5670 - 5920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1" w:name="4352"/>
            <w:bookmarkEnd w:id="771"/>
            <w:r w:rsidRPr="006304E8">
              <w:t xml:space="preserve">смуга радіочастот використовується діючими магістральними радіо-релейними лініями за умови вжиття заходів для забезпечення електромагнітної сумісності із радіоелектронними засобами спеціальних </w:t>
            </w:r>
            <w:r w:rsidRPr="006304E8">
              <w:lastRenderedPageBreak/>
              <w:t xml:space="preserve">користувачів радіочастотного ресурсу України. Видача дозволів на експлуатацію радіорелейних станцій здійснюється на строк, що не перевищує строк дії відповідної ліцензії. З 1 січня 2015 р. радіорелейні станції не мають права вимагати захисту і не повинні створювати </w:t>
            </w:r>
            <w:proofErr w:type="spellStart"/>
            <w:r w:rsidRPr="006304E8">
              <w:t>радіозавади</w:t>
            </w:r>
            <w:proofErr w:type="spellEnd"/>
            <w:r w:rsidRPr="006304E8">
              <w:t xml:space="preserve"> радіоелектронним засобам інших радіо-технологій</w:t>
            </w:r>
            <w:r w:rsidRPr="006304E8">
              <w:br/>
              <w:t>Л02,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2" w:name="4353"/>
            <w:bookmarkEnd w:id="772"/>
            <w:r w:rsidRPr="006304E8">
              <w:lastRenderedPageBreak/>
              <w:t>1 січня 2018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3" w:name="4354"/>
            <w:bookmarkEnd w:id="773"/>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4" w:name="4355"/>
            <w:bookmarkEnd w:id="774"/>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5" w:name="4356"/>
            <w:bookmarkEnd w:id="775"/>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6" w:name="4357"/>
            <w:bookmarkEnd w:id="776"/>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7" w:name="4358"/>
            <w:bookmarkEnd w:id="777"/>
            <w:r w:rsidRPr="006304E8">
              <w:t>ITU-R F.383</w:t>
            </w:r>
            <w:r w:rsidRPr="006304E8">
              <w:br/>
              <w:t>ERC/REC 14-01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8" w:name="4359"/>
            <w:bookmarkEnd w:id="778"/>
            <w:r w:rsidRPr="006304E8">
              <w:t>5925 - 6425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79" w:name="4360"/>
            <w:bookmarkEnd w:id="779"/>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0" w:name="4361"/>
            <w:bookmarkEnd w:id="78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1" w:name="4362"/>
            <w:bookmarkEnd w:id="781"/>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2" w:name="4363"/>
            <w:bookmarkEnd w:id="782"/>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3" w:name="4364"/>
            <w:bookmarkEnd w:id="783"/>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4" w:name="4365"/>
            <w:bookmarkEnd w:id="784"/>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5" w:name="4366"/>
            <w:bookmarkEnd w:id="785"/>
            <w:r w:rsidRPr="006304E8">
              <w:t>ITU-R F.384</w:t>
            </w:r>
            <w:r w:rsidRPr="006304E8">
              <w:br/>
              <w:t>ERC/REC 14-02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6" w:name="4367"/>
            <w:bookmarkEnd w:id="786"/>
            <w:r w:rsidRPr="006304E8">
              <w:t>6425 - 7110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7" w:name="4368"/>
            <w:bookmarkEnd w:id="787"/>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8" w:name="4369"/>
            <w:bookmarkEnd w:id="78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89" w:name="4370"/>
            <w:bookmarkEnd w:id="789"/>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0" w:name="4371"/>
            <w:bookmarkEnd w:id="79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1" w:name="4372"/>
            <w:bookmarkEnd w:id="79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2" w:name="4373"/>
            <w:bookmarkEnd w:id="79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3" w:name="4374"/>
            <w:bookmarkEnd w:id="793"/>
            <w:r w:rsidRPr="006304E8">
              <w:t>ITU-R F.385</w:t>
            </w:r>
            <w:r w:rsidRPr="006304E8">
              <w:br/>
              <w:t>ECC/REC/(02)06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4" w:name="4375"/>
            <w:bookmarkEnd w:id="794"/>
            <w:r w:rsidRPr="006304E8">
              <w:t>7110 - 7750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5" w:name="4376"/>
            <w:bookmarkEnd w:id="795"/>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6" w:name="4377"/>
            <w:bookmarkEnd w:id="79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7" w:name="4378"/>
            <w:bookmarkEnd w:id="797"/>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8" w:name="4379"/>
            <w:bookmarkEnd w:id="79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799" w:name="4380"/>
            <w:bookmarkEnd w:id="79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0" w:name="4381"/>
            <w:bookmarkEnd w:id="80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1" w:name="4382"/>
            <w:bookmarkEnd w:id="801"/>
            <w:r w:rsidRPr="006304E8">
              <w:t>ITU-R F.386</w:t>
            </w:r>
            <w:r w:rsidRPr="006304E8">
              <w:br/>
              <w:t>ITU-R F.385</w:t>
            </w:r>
            <w:r w:rsidRPr="006304E8">
              <w:br/>
              <w:t>ECC/REC/(02)06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2" w:name="4383"/>
            <w:bookmarkEnd w:id="802"/>
            <w:r w:rsidRPr="006304E8">
              <w:t>7900 - 8500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3" w:name="4384"/>
            <w:bookmarkEnd w:id="803"/>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4" w:name="4385"/>
            <w:bookmarkEnd w:id="80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5" w:name="4386"/>
            <w:bookmarkEnd w:id="805"/>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6" w:name="4387"/>
            <w:bookmarkEnd w:id="806"/>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7" w:name="4388"/>
            <w:bookmarkEnd w:id="80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8" w:name="4389"/>
            <w:bookmarkEnd w:id="80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09" w:name="4390"/>
            <w:bookmarkEnd w:id="809"/>
            <w:r w:rsidRPr="006304E8">
              <w:t>ERC/REC 12-05</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0" w:name="4391"/>
            <w:bookmarkEnd w:id="810"/>
            <w:r w:rsidRPr="006304E8">
              <w:t xml:space="preserve">10 - 10,68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1" w:name="4392"/>
            <w:bookmarkEnd w:id="811"/>
            <w:r w:rsidRPr="006304E8">
              <w:t xml:space="preserve">видача ліцензій на користування радіочастот-ним ресурсом і дозволів на експлуатацію радіорелейних станцій </w:t>
            </w:r>
            <w:r w:rsidRPr="006304E8">
              <w:lastRenderedPageBreak/>
              <w:t>припиняється з 1 липня 2006 р.</w:t>
            </w:r>
            <w:r w:rsidRPr="006304E8">
              <w:br/>
              <w:t>Л02,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2" w:name="4393"/>
            <w:bookmarkEnd w:id="812"/>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3" w:name="4394"/>
            <w:bookmarkEnd w:id="813"/>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4" w:name="4395"/>
            <w:bookmarkEnd w:id="814"/>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5" w:name="4396"/>
            <w:bookmarkEnd w:id="815"/>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6" w:name="4397"/>
            <w:bookmarkEnd w:id="816"/>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7" w:name="4398"/>
            <w:bookmarkEnd w:id="817"/>
            <w:r w:rsidRPr="006304E8">
              <w:t>ITU-R F.387</w:t>
            </w:r>
            <w:r w:rsidRPr="006304E8">
              <w:br/>
              <w:t>ERC/REC 12-06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8" w:name="4399"/>
            <w:bookmarkEnd w:id="818"/>
            <w:r w:rsidRPr="006304E8">
              <w:t xml:space="preserve">10,7 - 11,7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19" w:name="4400"/>
            <w:bookmarkEnd w:id="819"/>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0" w:name="4401"/>
            <w:bookmarkEnd w:id="82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1" w:name="4402"/>
            <w:bookmarkEnd w:id="821"/>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2" w:name="4403"/>
            <w:bookmarkEnd w:id="822"/>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3" w:name="4404"/>
            <w:bookmarkEnd w:id="823"/>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4" w:name="4405"/>
            <w:bookmarkEnd w:id="824"/>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5" w:name="4406"/>
            <w:bookmarkEnd w:id="825"/>
            <w:r w:rsidRPr="006304E8">
              <w:t>ITU-R F.497</w:t>
            </w:r>
            <w:r w:rsidRPr="006304E8">
              <w:br/>
              <w:t>ERC/REC 12-02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6" w:name="4407"/>
            <w:bookmarkEnd w:id="826"/>
            <w:r w:rsidRPr="006304E8">
              <w:t xml:space="preserve">12,75 - 13,25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7" w:name="4408"/>
            <w:bookmarkEnd w:id="827"/>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8" w:name="4409"/>
            <w:bookmarkEnd w:id="82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29" w:name="4410"/>
            <w:bookmarkEnd w:id="829"/>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0" w:name="4411"/>
            <w:bookmarkEnd w:id="83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1" w:name="4412"/>
            <w:bookmarkEnd w:id="83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2" w:name="4413"/>
            <w:bookmarkEnd w:id="83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3" w:name="4414"/>
            <w:bookmarkEnd w:id="833"/>
            <w:r w:rsidRPr="006304E8">
              <w:t>ITU-R F.636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4" w:name="4415"/>
            <w:bookmarkEnd w:id="834"/>
            <w:r w:rsidRPr="006304E8">
              <w:t xml:space="preserve">14,4 - 14,635 </w:t>
            </w:r>
            <w:proofErr w:type="spellStart"/>
            <w:r w:rsidRPr="006304E8">
              <w:t>ГГц</w:t>
            </w:r>
            <w:proofErr w:type="spellEnd"/>
            <w:r w:rsidRPr="006304E8">
              <w:br/>
              <w:t xml:space="preserve">14,795 - 15,145 </w:t>
            </w:r>
            <w:proofErr w:type="spellStart"/>
            <w:r w:rsidRPr="006304E8">
              <w:t>ГГц</w:t>
            </w:r>
            <w:proofErr w:type="spellEnd"/>
            <w:r w:rsidRPr="006304E8">
              <w:br/>
              <w:t xml:space="preserve">15,285 - 15,35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5" w:name="4416"/>
            <w:bookmarkEnd w:id="835"/>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6" w:name="4417"/>
            <w:bookmarkEnd w:id="83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7" w:name="4418"/>
            <w:bookmarkEnd w:id="837"/>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8" w:name="4419"/>
            <w:bookmarkEnd w:id="83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39" w:name="4420"/>
            <w:bookmarkEnd w:id="83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0" w:name="4421"/>
            <w:bookmarkEnd w:id="84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1" w:name="4422"/>
            <w:bookmarkEnd w:id="841"/>
            <w:r w:rsidRPr="006304E8">
              <w:t>ITU-R F.595</w:t>
            </w:r>
            <w:r w:rsidRPr="006304E8">
              <w:br/>
              <w:t>(додаток 4)</w:t>
            </w:r>
            <w:r w:rsidRPr="006304E8">
              <w:br/>
              <w:t>ERC/REC 12-03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2" w:name="4423"/>
            <w:bookmarkEnd w:id="842"/>
            <w:r w:rsidRPr="006304E8">
              <w:t xml:space="preserve">17,7 - 19,7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3" w:name="4424"/>
            <w:bookmarkEnd w:id="843"/>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4" w:name="4425"/>
            <w:bookmarkEnd w:id="84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5" w:name="4426"/>
            <w:bookmarkEnd w:id="845"/>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6" w:name="4427"/>
            <w:bookmarkEnd w:id="846"/>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7" w:name="4428"/>
            <w:bookmarkEnd w:id="84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8" w:name="4429"/>
            <w:bookmarkEnd w:id="84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49" w:name="4430"/>
            <w:bookmarkEnd w:id="849"/>
            <w:r w:rsidRPr="006304E8">
              <w:t>T/R 13-02</w:t>
            </w:r>
            <w:r w:rsidRPr="006304E8">
              <w:br/>
              <w:t xml:space="preserve">ITU-R F.637-3 </w:t>
            </w:r>
            <w:r w:rsidRPr="006304E8">
              <w:br/>
              <w:t>(додаток 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0" w:name="4431"/>
            <w:bookmarkEnd w:id="850"/>
            <w:r w:rsidRPr="006304E8">
              <w:t xml:space="preserve">22 - 22,6 </w:t>
            </w:r>
            <w:proofErr w:type="spellStart"/>
            <w:r w:rsidRPr="006304E8">
              <w:t>ГГц</w:t>
            </w:r>
            <w:proofErr w:type="spellEnd"/>
            <w:r w:rsidRPr="006304E8">
              <w:br/>
              <w:t xml:space="preserve">23 - 23,6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1" w:name="4432"/>
            <w:bookmarkEnd w:id="851"/>
            <w:r w:rsidRPr="006304E8">
              <w:t xml:space="preserve">смуги радіочастот 22 - 22,6 </w:t>
            </w:r>
            <w:proofErr w:type="spellStart"/>
            <w:r w:rsidRPr="006304E8">
              <w:t>ГГц</w:t>
            </w:r>
            <w:proofErr w:type="spellEnd"/>
            <w:r w:rsidRPr="006304E8">
              <w:t xml:space="preserve"> і 23 - 23,6 </w:t>
            </w:r>
            <w:proofErr w:type="spellStart"/>
            <w:r w:rsidRPr="006304E8">
              <w:t>ГГц</w:t>
            </w:r>
            <w:proofErr w:type="spellEnd"/>
            <w:r w:rsidRPr="006304E8">
              <w:t xml:space="preserve"> є парними і використовуються радіорелейними станціями з дуплексним розносом 1008 МГц. Радіорелейні станції з іншим дуплексним розносом експлуатуються до 1 січня 2020 року. Радіорелейні станції експлуатуються </w:t>
            </w:r>
            <w:r w:rsidRPr="006304E8">
              <w:lastRenderedPageBreak/>
              <w:t>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2" w:name="4433"/>
            <w:bookmarkEnd w:id="852"/>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3" w:name="4434"/>
            <w:bookmarkEnd w:id="853"/>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4" w:name="4435"/>
            <w:bookmarkEnd w:id="854"/>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5" w:name="4436"/>
            <w:bookmarkEnd w:id="855"/>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6" w:name="4437"/>
            <w:bookmarkEnd w:id="856"/>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7" w:name="4438"/>
            <w:bookmarkEnd w:id="857"/>
            <w:r w:rsidRPr="006304E8">
              <w:t>ITU-R F.637</w:t>
            </w:r>
            <w:r w:rsidRPr="006304E8">
              <w:br/>
              <w:t>(додаток 5)</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8" w:name="4439"/>
            <w:bookmarkEnd w:id="858"/>
            <w:r w:rsidRPr="006304E8">
              <w:t xml:space="preserve">22,6 - 23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59" w:name="4440"/>
            <w:bookmarkEnd w:id="859"/>
            <w:r w:rsidRPr="006304E8">
              <w:t>застосовується симплексний режим роботи РЕЗ. 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0" w:name="4441"/>
            <w:bookmarkEnd w:id="86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1" w:name="4442"/>
            <w:bookmarkEnd w:id="861"/>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2" w:name="4443"/>
            <w:bookmarkEnd w:id="862"/>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3" w:name="4444"/>
            <w:bookmarkEnd w:id="863"/>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4" w:name="4445"/>
            <w:bookmarkEnd w:id="864"/>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5" w:name="4446"/>
            <w:bookmarkEnd w:id="865"/>
            <w:r w:rsidRPr="006304E8">
              <w:t>ITU-R F.1520-2</w:t>
            </w:r>
            <w:r w:rsidRPr="006304E8">
              <w:br/>
              <w:t>ERC/REC 01-02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6" w:name="4447"/>
            <w:bookmarkEnd w:id="866"/>
            <w:r w:rsidRPr="006304E8">
              <w:t xml:space="preserve">31,8 - 33,4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7" w:name="4448"/>
            <w:bookmarkEnd w:id="867"/>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8" w:name="4449"/>
            <w:bookmarkEnd w:id="86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69" w:name="4450"/>
            <w:bookmarkEnd w:id="869"/>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0" w:name="4451"/>
            <w:bookmarkEnd w:id="87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1" w:name="4452"/>
            <w:bookmarkEnd w:id="87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2" w:name="4453"/>
            <w:bookmarkEnd w:id="87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3" w:name="4454"/>
            <w:bookmarkEnd w:id="873"/>
            <w:r w:rsidRPr="006304E8">
              <w:t>ITU-R F.749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4" w:name="4455"/>
            <w:bookmarkEnd w:id="874"/>
            <w:r w:rsidRPr="006304E8">
              <w:t xml:space="preserve">36 - 40,5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5" w:name="4456"/>
            <w:bookmarkEnd w:id="875"/>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6" w:name="4457"/>
            <w:bookmarkEnd w:id="87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7" w:name="4458"/>
            <w:bookmarkEnd w:id="877"/>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8" w:name="4459"/>
            <w:bookmarkEnd w:id="87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79" w:name="4460"/>
            <w:bookmarkEnd w:id="87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0" w:name="4461"/>
            <w:bookmarkEnd w:id="88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1" w:name="4462"/>
            <w:bookmarkEnd w:id="881"/>
            <w:r w:rsidRPr="006304E8">
              <w:t>ERC/REC 12-10</w:t>
            </w:r>
            <w:r w:rsidRPr="006304E8">
              <w:br/>
              <w:t>резолюція 750 (ВКР-12)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2" w:name="4463"/>
            <w:bookmarkEnd w:id="882"/>
            <w:r w:rsidRPr="006304E8">
              <w:t xml:space="preserve">48,5 - 50,2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3" w:name="4464"/>
            <w:bookmarkEnd w:id="883"/>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4" w:name="4465"/>
            <w:bookmarkEnd w:id="88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5" w:name="4466"/>
            <w:bookmarkEnd w:id="885"/>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6" w:name="4467"/>
            <w:bookmarkEnd w:id="886"/>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7" w:name="4468"/>
            <w:bookmarkEnd w:id="88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8" w:name="4469"/>
            <w:bookmarkEnd w:id="88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89" w:name="4470"/>
            <w:bookmarkEnd w:id="889"/>
            <w:r w:rsidRPr="006304E8">
              <w:t>ERC/REC 12-11</w:t>
            </w:r>
            <w:r w:rsidRPr="006304E8">
              <w:br/>
              <w:t>резолюція 750 (ВКР-12)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0" w:name="4471"/>
            <w:bookmarkEnd w:id="890"/>
            <w:r w:rsidRPr="006304E8">
              <w:t xml:space="preserve">51,4 - 52,6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1" w:name="4472"/>
            <w:bookmarkEnd w:id="891"/>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2" w:name="4473"/>
            <w:bookmarkEnd w:id="892"/>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3" w:name="4474"/>
            <w:bookmarkEnd w:id="893"/>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4" w:name="4475"/>
            <w:bookmarkEnd w:id="894"/>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5" w:name="4476"/>
            <w:bookmarkEnd w:id="895"/>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6" w:name="4477"/>
            <w:bookmarkEnd w:id="896"/>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7" w:name="4478"/>
            <w:bookmarkEnd w:id="897"/>
            <w:r w:rsidRPr="006304E8">
              <w:t>ERC/REC 12-12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8" w:name="4479"/>
            <w:bookmarkEnd w:id="898"/>
            <w:r w:rsidRPr="006304E8">
              <w:t xml:space="preserve">55,78 - 57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899" w:name="4480"/>
            <w:bookmarkEnd w:id="899"/>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0" w:name="4481"/>
            <w:bookmarkEnd w:id="90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1" w:name="4482"/>
            <w:bookmarkEnd w:id="901"/>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2" w:name="4483"/>
            <w:bookmarkEnd w:id="902"/>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3" w:name="4484"/>
            <w:bookmarkEnd w:id="903"/>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4" w:name="4485"/>
            <w:bookmarkEnd w:id="904"/>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5" w:name="4486"/>
            <w:bookmarkEnd w:id="905"/>
            <w:r w:rsidRPr="006304E8">
              <w:t>ERC/REC 12-09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6" w:name="4487"/>
            <w:bookmarkEnd w:id="906"/>
            <w:r w:rsidRPr="006304E8">
              <w:t xml:space="preserve">57 - 59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7" w:name="4488"/>
            <w:bookmarkEnd w:id="907"/>
            <w:r w:rsidRPr="006304E8">
              <w:t>радіорелейні станції експлуатуються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8" w:name="4489"/>
            <w:bookmarkEnd w:id="90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09" w:name="4490"/>
            <w:bookmarkEnd w:id="909"/>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0" w:name="4491"/>
            <w:bookmarkEnd w:id="91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1" w:name="4492"/>
            <w:bookmarkEnd w:id="91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2" w:name="4493"/>
            <w:bookmarkEnd w:id="91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3" w:name="4494"/>
            <w:bookmarkEnd w:id="913"/>
            <w:r w:rsidRPr="006304E8">
              <w:t>ECC/REC/(09)01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4" w:name="4495"/>
            <w:bookmarkEnd w:id="914"/>
            <w:r w:rsidRPr="006304E8">
              <w:t xml:space="preserve">59 - 64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5" w:name="4496"/>
            <w:bookmarkEnd w:id="915"/>
            <w:r w:rsidRPr="006304E8">
              <w:t xml:space="preserve">використання радіочастот здійснюється за умови забезпечення електромагнітної сумісності з РЕЗ спеціального призначення. </w:t>
            </w:r>
            <w:r w:rsidRPr="006304E8">
              <w:lastRenderedPageBreak/>
              <w:t>Радіорелейні станції експлуатуються відповідно до Л02, Д03 або Т01, Д03</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6" w:name="4497"/>
            <w:bookmarkEnd w:id="916"/>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7" w:name="4498"/>
            <w:bookmarkEnd w:id="917"/>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8" w:name="4499"/>
            <w:bookmarkEnd w:id="91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19" w:name="4500"/>
            <w:bookmarkEnd w:id="91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0" w:name="4501"/>
            <w:bookmarkEnd w:id="920"/>
            <w:r w:rsidRPr="006304E8">
              <w:t>ДСТУ ETSI EN 302 217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1" w:name="4502"/>
            <w:bookmarkEnd w:id="921"/>
            <w:r w:rsidRPr="006304E8">
              <w:t>ECC/REC/(05)07</w:t>
            </w:r>
            <w:r w:rsidRPr="006304E8">
              <w:br/>
              <w:t xml:space="preserve">ECC </w:t>
            </w:r>
            <w:proofErr w:type="spellStart"/>
            <w:r w:rsidRPr="006304E8">
              <w:t>Report</w:t>
            </w:r>
            <w:proofErr w:type="spellEnd"/>
            <w:r w:rsidRPr="006304E8">
              <w:t xml:space="preserve"> 124</w:t>
            </w:r>
            <w:r w:rsidRPr="006304E8">
              <w:br/>
              <w:t>ITU-R RA.1031-2</w:t>
            </w:r>
            <w:r w:rsidRPr="006304E8">
              <w:br/>
              <w:t>резолюція 750 (ВКР-12)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2" w:name="4503"/>
            <w:bookmarkEnd w:id="922"/>
            <w:r w:rsidRPr="006304E8">
              <w:t xml:space="preserve">74 - 76 </w:t>
            </w:r>
            <w:proofErr w:type="spellStart"/>
            <w:r w:rsidRPr="006304E8">
              <w:t>ГГц</w:t>
            </w:r>
            <w:proofErr w:type="spellEnd"/>
            <w:r w:rsidRPr="006304E8">
              <w:br/>
              <w:t xml:space="preserve">84 - 86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3" w:name="4504"/>
            <w:bookmarkEnd w:id="923"/>
            <w:r w:rsidRPr="006304E8">
              <w:t>застосовується обов'язкова маска сигналу</w:t>
            </w:r>
            <w:r w:rsidRPr="006304E8">
              <w:br/>
              <w:t xml:space="preserve">-41-14 (f-86) </w:t>
            </w:r>
            <w:proofErr w:type="spellStart"/>
            <w:r w:rsidRPr="006304E8">
              <w:t>дБВт</w:t>
            </w:r>
            <w:proofErr w:type="spellEnd"/>
            <w:r w:rsidRPr="006304E8">
              <w:t xml:space="preserve"> / 100 МГц для 86,05 </w:t>
            </w:r>
            <w:r w:rsidRPr="006304E8">
              <w:rPr>
                <w:rFonts w:ascii="Symbol" w:hAnsi="Symbol"/>
                <w:b/>
                <w:bCs/>
              </w:rPr>
              <w:t></w:t>
            </w:r>
            <w:r w:rsidRPr="006304E8">
              <w:rPr>
                <w:rFonts w:ascii="Symbol" w:hAnsi="Symbol"/>
                <w:b/>
                <w:bCs/>
              </w:rPr>
              <w:t></w:t>
            </w:r>
            <w:r w:rsidRPr="006304E8">
              <w:t xml:space="preserve">f </w:t>
            </w:r>
            <w:r w:rsidRPr="006304E8">
              <w:rPr>
                <w:rFonts w:ascii="Symbol" w:hAnsi="Symbol"/>
                <w:b/>
                <w:bCs/>
              </w:rPr>
              <w:t></w:t>
            </w:r>
            <w:r w:rsidRPr="006304E8">
              <w:rPr>
                <w:rFonts w:ascii="Symbol" w:hAnsi="Symbol"/>
                <w:b/>
                <w:bCs/>
              </w:rPr>
              <w:t></w:t>
            </w:r>
            <w:r w:rsidRPr="006304E8">
              <w:t xml:space="preserve">87 </w:t>
            </w:r>
            <w:proofErr w:type="spellStart"/>
            <w:r w:rsidRPr="006304E8">
              <w:t>ГГц</w:t>
            </w:r>
            <w:proofErr w:type="spellEnd"/>
            <w:r w:rsidRPr="006304E8">
              <w:t xml:space="preserve"> і</w:t>
            </w:r>
            <w:r w:rsidRPr="006304E8">
              <w:br/>
              <w:t xml:space="preserve">-55 </w:t>
            </w:r>
            <w:proofErr w:type="spellStart"/>
            <w:r w:rsidRPr="006304E8">
              <w:t>дБВт</w:t>
            </w:r>
            <w:proofErr w:type="spellEnd"/>
            <w:r w:rsidRPr="006304E8">
              <w:t xml:space="preserve">/100 МГц для 87 </w:t>
            </w:r>
            <w:r w:rsidRPr="006304E8">
              <w:rPr>
                <w:rFonts w:ascii="Symbol" w:hAnsi="Symbol"/>
                <w:b/>
                <w:bCs/>
              </w:rPr>
              <w:t></w:t>
            </w:r>
            <w:r w:rsidRPr="006304E8">
              <w:rPr>
                <w:rFonts w:ascii="Symbol" w:hAnsi="Symbol"/>
                <w:b/>
                <w:bCs/>
              </w:rPr>
              <w:t></w:t>
            </w:r>
            <w:r w:rsidRPr="006304E8">
              <w:t xml:space="preserve">f </w:t>
            </w:r>
            <w:r w:rsidRPr="006304E8">
              <w:rPr>
                <w:rFonts w:ascii="Symbol" w:hAnsi="Symbol"/>
                <w:b/>
                <w:bCs/>
              </w:rPr>
              <w:t></w:t>
            </w:r>
            <w:r w:rsidRPr="006304E8">
              <w:rPr>
                <w:rFonts w:ascii="Symbol" w:hAnsi="Symbol"/>
                <w:b/>
                <w:bCs/>
              </w:rPr>
              <w:t></w:t>
            </w:r>
            <w:r w:rsidRPr="006304E8">
              <w:t xml:space="preserve">91,95 </w:t>
            </w:r>
            <w:proofErr w:type="spellStart"/>
            <w:r w:rsidRPr="006304E8">
              <w:t>ГГц</w:t>
            </w:r>
            <w:proofErr w:type="spellEnd"/>
            <w:r w:rsidRPr="006304E8">
              <w:t>. Радіорелейні станції експлуатуються відповідно до Л02, Д03 або Т01, Д03</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4" w:name="4505"/>
            <w:bookmarkEnd w:id="92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5" w:name="4506"/>
            <w:bookmarkEnd w:id="925"/>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6" w:name="4507"/>
            <w:bookmarkEnd w:id="926"/>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7" w:name="4508"/>
            <w:bookmarkEnd w:id="92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8" w:name="4509"/>
            <w:bookmarkEnd w:id="92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29" w:name="4510"/>
            <w:bookmarkEnd w:id="929"/>
            <w:r w:rsidRPr="006304E8">
              <w:t>резолюція 750 (ВКР-12)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0" w:name="4511"/>
            <w:bookmarkEnd w:id="930"/>
            <w:r w:rsidRPr="006304E8">
              <w:t xml:space="preserve">92 - 94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1" w:name="4512"/>
            <w:bookmarkEnd w:id="931"/>
            <w:r w:rsidRPr="006304E8">
              <w:t xml:space="preserve">користування смугою радіочастот передбачає проведення дослідження. Застосовується обов'язкова маска сигналу -41-14 (92-f) </w:t>
            </w:r>
            <w:proofErr w:type="spellStart"/>
            <w:r w:rsidRPr="006304E8">
              <w:t>дБВт</w:t>
            </w:r>
            <w:proofErr w:type="spellEnd"/>
            <w:r w:rsidRPr="006304E8">
              <w:t xml:space="preserve"> / 100 МГц для 91 </w:t>
            </w:r>
            <w:r w:rsidRPr="006304E8">
              <w:rPr>
                <w:rFonts w:ascii="Symbol" w:hAnsi="Symbol"/>
                <w:b/>
                <w:bCs/>
              </w:rPr>
              <w:t></w:t>
            </w:r>
            <w:r w:rsidRPr="006304E8">
              <w:rPr>
                <w:b/>
                <w:bCs/>
              </w:rPr>
              <w:t xml:space="preserve"> </w:t>
            </w:r>
            <w:r w:rsidRPr="006304E8">
              <w:t xml:space="preserve">f </w:t>
            </w:r>
            <w:r w:rsidRPr="006304E8">
              <w:rPr>
                <w:rFonts w:ascii="Symbol" w:hAnsi="Symbol"/>
                <w:b/>
                <w:bCs/>
              </w:rPr>
              <w:t></w:t>
            </w:r>
            <w:r w:rsidRPr="006304E8">
              <w:rPr>
                <w:rFonts w:ascii="Symbol" w:hAnsi="Symbol"/>
                <w:b/>
                <w:bCs/>
              </w:rPr>
              <w:t></w:t>
            </w:r>
            <w:r w:rsidRPr="006304E8">
              <w:t xml:space="preserve">91,95 </w:t>
            </w:r>
            <w:proofErr w:type="spellStart"/>
            <w:r w:rsidRPr="006304E8">
              <w:t>ГГц</w:t>
            </w:r>
            <w:proofErr w:type="spellEnd"/>
            <w:r w:rsidRPr="006304E8">
              <w:t xml:space="preserve"> і -55 </w:t>
            </w:r>
            <w:proofErr w:type="spellStart"/>
            <w:r w:rsidRPr="006304E8">
              <w:t>дБВт</w:t>
            </w:r>
            <w:proofErr w:type="spellEnd"/>
            <w:r w:rsidRPr="006304E8">
              <w:t xml:space="preserve">/100 МГц для 86,05 </w:t>
            </w:r>
            <w:r w:rsidRPr="006304E8">
              <w:rPr>
                <w:rFonts w:ascii="Symbol" w:hAnsi="Symbol"/>
                <w:b/>
                <w:bCs/>
              </w:rPr>
              <w:t></w:t>
            </w:r>
            <w:r w:rsidRPr="006304E8">
              <w:rPr>
                <w:rFonts w:ascii="Symbol" w:hAnsi="Symbol"/>
                <w:b/>
                <w:bCs/>
              </w:rPr>
              <w:t></w:t>
            </w:r>
            <w:r w:rsidRPr="006304E8">
              <w:t xml:space="preserve">f </w:t>
            </w:r>
            <w:r w:rsidRPr="006304E8">
              <w:rPr>
                <w:rFonts w:ascii="Symbol" w:hAnsi="Symbol"/>
                <w:b/>
                <w:bCs/>
              </w:rPr>
              <w:t></w:t>
            </w:r>
            <w:r w:rsidRPr="006304E8">
              <w:rPr>
                <w:rFonts w:ascii="Symbol" w:hAnsi="Symbol"/>
                <w:b/>
                <w:bCs/>
              </w:rPr>
              <w:t></w:t>
            </w:r>
            <w:r w:rsidRPr="006304E8">
              <w:t xml:space="preserve">91 </w:t>
            </w:r>
            <w:proofErr w:type="spellStart"/>
            <w:r w:rsidRPr="006304E8">
              <w:t>ГГц</w:t>
            </w:r>
            <w:proofErr w:type="spellEnd"/>
            <w:r w:rsidRPr="006304E8">
              <w:t xml:space="preserve"> згідно з резолюцією 750 (ВКР-12)</w:t>
            </w:r>
            <w:r w:rsidRPr="006304E8">
              <w:br/>
              <w:t>Л02, Д03 або Т01, Д03</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2" w:name="4513"/>
            <w:bookmarkEnd w:id="932"/>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3" w:name="5580"/>
            <w:bookmarkEnd w:id="933"/>
            <w:r w:rsidRPr="006304E8">
              <w:t>28. Радіолокаційний пошук та супровід</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4" w:name="5581"/>
            <w:bookmarkEnd w:id="934"/>
            <w:r w:rsidRPr="006304E8">
              <w:t>радіолокаційна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5" w:name="5582"/>
            <w:bookmarkEnd w:id="935"/>
            <w:r w:rsidRPr="006304E8">
              <w:t>радіолокаційна та радіонавігаційна радіослужби</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6" w:name="5583"/>
            <w:bookmarkEnd w:id="936"/>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7" w:name="5584"/>
            <w:bookmarkEnd w:id="937"/>
            <w:r w:rsidRPr="006304E8">
              <w:t> </w:t>
            </w:r>
          </w:p>
        </w:tc>
        <w:tc>
          <w:tcPr>
            <w:tcW w:w="535"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8" w:name="5585"/>
            <w:bookmarkEnd w:id="938"/>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39" w:name="5586"/>
            <w:bookmarkEnd w:id="939"/>
            <w:r w:rsidRPr="006304E8">
              <w:t>154 - 162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40" w:name="5587"/>
            <w:bookmarkEnd w:id="940"/>
            <w:r w:rsidRPr="006304E8">
              <w:t xml:space="preserve">смуга радіочастот використовується загальними користувачами відповідно до примітки У094 Національної таблиці розподілу смуг радіочастот України. Застосування станції моніторингу космічного простору здійснюється за умови </w:t>
            </w:r>
            <w:r w:rsidRPr="006304E8">
              <w:lastRenderedPageBreak/>
              <w:t>визначення критеріїв забезпечення електромагнітної сумісності та проведення міжнародної координації цих РЕЗ</w:t>
            </w:r>
            <w:r w:rsidRPr="006304E8">
              <w:br/>
              <w:t>Л02, Д01, Т01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941" w:name="5588"/>
            <w:bookmarkEnd w:id="941"/>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42" w:name="5589"/>
            <w:bookmarkEnd w:id="942"/>
            <w:r w:rsidRPr="006304E8">
              <w:t>8850 - 9000 МГц</w:t>
            </w:r>
            <w:r w:rsidRPr="006304E8">
              <w:br/>
              <w:t>9300 - 9500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43" w:name="5590"/>
            <w:bookmarkEnd w:id="943"/>
            <w:r w:rsidRPr="006304E8">
              <w:t>станції, що працюють у радіолокаційній службі у смузі 9300 - 9500 МГц, не повинні створювати шкідливі завади РЕЗ, що працюють у радіонавігаційній службі, або вимагати від них захисту</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944" w:name="5591"/>
            <w:bookmarkEnd w:id="94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45" w:name="5592"/>
            <w:bookmarkEnd w:id="945"/>
            <w:r w:rsidRPr="006304E8">
              <w:t xml:space="preserve">13,745 - 13,755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46" w:name="5593"/>
            <w:bookmarkEnd w:id="946"/>
            <w:r w:rsidRPr="006304E8">
              <w:t>смуга радіочастот використовується тільки для виробництва та експорту РЕЗ пошуку та супроводу</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947" w:name="5594"/>
            <w:bookmarkEnd w:id="947"/>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48" w:name="639"/>
            <w:bookmarkEnd w:id="948"/>
            <w:r w:rsidRPr="006304E8">
              <w:t>29. Радіолокація земної поверхні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49" w:name="640"/>
            <w:bookmarkEnd w:id="949"/>
            <w:r w:rsidRPr="006304E8">
              <w:t>радіолокаційна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0" w:name="641"/>
            <w:bookmarkEnd w:id="950"/>
            <w:r w:rsidRPr="006304E8">
              <w:t>радіолокаційна та радіонавігаційна радіослужби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1" w:name="1714"/>
            <w:bookmarkEnd w:id="95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2" w:name="1715"/>
            <w:bookmarkEnd w:id="95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3" w:name="1716"/>
            <w:bookmarkEnd w:id="95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4" w:name="642"/>
            <w:bookmarkEnd w:id="954"/>
            <w:r w:rsidRPr="006304E8">
              <w:t xml:space="preserve">13,775 - 13,825 </w:t>
            </w:r>
            <w:proofErr w:type="spellStart"/>
            <w:r w:rsidRPr="006304E8">
              <w:t>ГГц</w:t>
            </w:r>
            <w:proofErr w:type="spellEnd"/>
            <w:r w:rsidRPr="006304E8">
              <w:t>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5" w:name="643"/>
            <w:bookmarkEnd w:id="955"/>
            <w:r w:rsidRPr="006304E8">
              <w:t>смуга радіочастот використовується тільки для виробництва та експорту РЕЗ пошуку та супроводу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6" w:name="1717"/>
            <w:bookmarkEnd w:id="956"/>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7" w:name="2176"/>
            <w:bookmarkEnd w:id="957"/>
            <w:r w:rsidRPr="006304E8">
              <w:t>29.1. Метеорологічна радіолокація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8" w:name="2177"/>
            <w:bookmarkEnd w:id="958"/>
            <w:r w:rsidRPr="006304E8">
              <w:t>радіолокаційна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59" w:name="2178"/>
            <w:bookmarkEnd w:id="959"/>
            <w:r w:rsidRPr="006304E8">
              <w:t>радіолокаційна та радіонавігаційна радіослужби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0" w:name="2179"/>
            <w:bookmarkEnd w:id="960"/>
            <w:r w:rsidRPr="006304E8">
              <w:t>EN 55022 </w:t>
            </w:r>
            <w:r w:rsidRPr="006304E8">
              <w:br/>
              <w:t xml:space="preserve">IEC 1000-4-3, </w:t>
            </w:r>
            <w:r w:rsidRPr="006304E8">
              <w:br/>
              <w:t xml:space="preserve">10 v/m </w:t>
            </w:r>
            <w:r w:rsidRPr="006304E8">
              <w:br/>
              <w:t xml:space="preserve">IEC 1000-4-6 </w:t>
            </w:r>
            <w:r w:rsidRPr="006304E8">
              <w:br/>
              <w:t xml:space="preserve">IEC 1000-4-2 </w:t>
            </w:r>
            <w:r w:rsidRPr="006304E8">
              <w:br/>
            </w:r>
            <w:r w:rsidRPr="006304E8">
              <w:lastRenderedPageBreak/>
              <w:t xml:space="preserve">IEC 1000-4-5 </w:t>
            </w:r>
            <w:r w:rsidRPr="006304E8">
              <w:br/>
              <w:t>IEC 1000-3-2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1" w:name="2180"/>
            <w:bookmarkEnd w:id="961"/>
            <w:r w:rsidRPr="006304E8">
              <w:lastRenderedPageBreak/>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2" w:name="2181"/>
            <w:bookmarkEnd w:id="962"/>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3" w:name="2182"/>
            <w:bookmarkEnd w:id="963"/>
            <w:r w:rsidRPr="006304E8">
              <w:t>5670 - 5690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4" w:name="2183"/>
            <w:bookmarkEnd w:id="964"/>
            <w:r w:rsidRPr="006304E8">
              <w:t>Т01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5" w:name="2184"/>
            <w:bookmarkEnd w:id="965"/>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6" w:name="644"/>
            <w:bookmarkEnd w:id="966"/>
            <w:r w:rsidRPr="006304E8">
              <w:lastRenderedPageBreak/>
              <w:t xml:space="preserve">30. </w:t>
            </w:r>
            <w:proofErr w:type="spellStart"/>
            <w:r w:rsidRPr="006304E8">
              <w:t>Радіовипро</w:t>
            </w:r>
            <w:proofErr w:type="spellEnd"/>
            <w:r w:rsidRPr="006304E8">
              <w:t>-</w:t>
            </w:r>
            <w:r w:rsidRPr="006304E8">
              <w:br/>
            </w:r>
            <w:proofErr w:type="spellStart"/>
            <w:r w:rsidRPr="006304E8">
              <w:t>мінювання</w:t>
            </w:r>
            <w:proofErr w:type="spellEnd"/>
            <w:r w:rsidRPr="006304E8">
              <w:t xml:space="preserve"> станцій радіомаяків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7" w:name="645"/>
            <w:bookmarkEnd w:id="967"/>
            <w:r w:rsidRPr="006304E8">
              <w:t>морська радіонавігаційна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8" w:name="646"/>
            <w:bookmarkEnd w:id="968"/>
            <w:r w:rsidRPr="006304E8">
              <w:t>радіолокаційна та радіонавігаційна радіослужби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69" w:name="1718"/>
            <w:bookmarkEnd w:id="96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0" w:name="1719"/>
            <w:bookmarkEnd w:id="97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1" w:name="647"/>
            <w:bookmarkEnd w:id="971"/>
            <w:r w:rsidRPr="006304E8">
              <w:t xml:space="preserve">план частотних присвоєнь GE85 примітки РР МСЕ </w:t>
            </w:r>
            <w:r w:rsidRPr="006304E8">
              <w:br/>
              <w:t xml:space="preserve">5.73 </w:t>
            </w:r>
            <w:r w:rsidRPr="006304E8">
              <w:br/>
              <w:t xml:space="preserve">5.74 рекомендації МСЕ-Р </w:t>
            </w:r>
            <w:r w:rsidRPr="006304E8">
              <w:br/>
              <w:t xml:space="preserve">М.631-1 </w:t>
            </w:r>
            <w:r w:rsidRPr="006304E8">
              <w:br/>
              <w:t xml:space="preserve">М.823-2 </w:t>
            </w:r>
            <w:r w:rsidRPr="006304E8">
              <w:br/>
              <w:t>M.1178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2" w:name="648"/>
            <w:bookmarkEnd w:id="972"/>
            <w:r w:rsidRPr="006304E8">
              <w:t xml:space="preserve">283,5 - 325 </w:t>
            </w:r>
            <w:proofErr w:type="spellStart"/>
            <w:r w:rsidRPr="006304E8">
              <w:t>кГц</w:t>
            </w:r>
            <w:proofErr w:type="spellEnd"/>
            <w:r w:rsidRPr="006304E8">
              <w:t>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3" w:name="649"/>
            <w:bookmarkEnd w:id="973"/>
            <w:r w:rsidRPr="006304E8">
              <w:t>Т01, Д03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4" w:name="1720"/>
            <w:bookmarkEnd w:id="974"/>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5" w:name="3449"/>
            <w:bookmarkEnd w:id="975"/>
            <w:r w:rsidRPr="006304E8">
              <w:t>31. Супутниковий радіозв'язок</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6" w:name="3450"/>
            <w:bookmarkEnd w:id="976"/>
            <w:r w:rsidRPr="006304E8">
              <w:t>супутникова служба дослідження Землі</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7" w:name="3451"/>
            <w:bookmarkEnd w:id="977"/>
            <w:r w:rsidRPr="006304E8">
              <w:t xml:space="preserve">радіозв'язок супутникової рухомої та фіксованої </w:t>
            </w:r>
            <w:proofErr w:type="spellStart"/>
            <w:r w:rsidRPr="006304E8">
              <w:t>радіослужб</w:t>
            </w:r>
            <w:proofErr w:type="spellEnd"/>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8" w:name="3452"/>
            <w:bookmarkEnd w:id="978"/>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79" w:name="3453"/>
            <w:bookmarkEnd w:id="979"/>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0" w:name="3454"/>
            <w:bookmarkEnd w:id="980"/>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1" w:name="3455"/>
            <w:bookmarkEnd w:id="981"/>
            <w:r w:rsidRPr="006304E8">
              <w:t>2200 - 2290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2" w:name="3456"/>
            <w:bookmarkEnd w:id="982"/>
            <w:r w:rsidRPr="006304E8">
              <w:t>експлуатація земних станцій здійснюється відповідно до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3" w:name="3457"/>
            <w:bookmarkEnd w:id="983"/>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4" w:name="3458"/>
            <w:bookmarkEnd w:id="984"/>
            <w:r w:rsidRPr="006304E8">
              <w:t>ДСТУ 4162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5" w:name="3459"/>
            <w:bookmarkEnd w:id="985"/>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6" w:name="3460"/>
            <w:bookmarkEnd w:id="986"/>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7" w:name="3461"/>
            <w:bookmarkEnd w:id="987"/>
            <w:r w:rsidRPr="006304E8">
              <w:t>8025 - 8400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8" w:name="3462"/>
            <w:bookmarkEnd w:id="988"/>
            <w:r w:rsidRPr="006304E8">
              <w:t>експлуатація земних станцій здійснюється відповідно до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89" w:name="3463"/>
            <w:bookmarkEnd w:id="989"/>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0" w:name="3464"/>
            <w:bookmarkEnd w:id="990"/>
            <w:r w:rsidRPr="006304E8">
              <w:t>фіксована супутникова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1" w:name="3465"/>
            <w:bookmarkEnd w:id="991"/>
            <w:r w:rsidRPr="006304E8">
              <w:t xml:space="preserve">радіозв'язок супутникової рухомої та фіксованої </w:t>
            </w:r>
            <w:proofErr w:type="spellStart"/>
            <w:r w:rsidRPr="006304E8">
              <w:t>радіослужб</w:t>
            </w:r>
            <w:proofErr w:type="spellEnd"/>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2" w:name="3466"/>
            <w:bookmarkEnd w:id="992"/>
            <w:r w:rsidRPr="006304E8">
              <w:t>ДСТУ 4162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3" w:name="3467"/>
            <w:bookmarkEnd w:id="993"/>
            <w:r w:rsidRPr="006304E8">
              <w:t>ДСТУ 3560</w:t>
            </w:r>
            <w:r w:rsidRPr="006304E8">
              <w:br/>
              <w:t>EN 301 443</w:t>
            </w:r>
            <w:r w:rsidRPr="006304E8">
              <w:br/>
              <w:t>EN 301 447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4" w:name="3468"/>
            <w:bookmarkEnd w:id="994"/>
            <w:r w:rsidRPr="006304E8">
              <w:t>ITU-R S.1064-1</w:t>
            </w:r>
            <w:r w:rsidRPr="006304E8">
              <w:br/>
              <w:t>ITU-R S.726-1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5" w:name="3469"/>
            <w:bookmarkEnd w:id="995"/>
            <w:r w:rsidRPr="006304E8">
              <w:t>3400 - 4200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6" w:name="3470"/>
            <w:bookmarkEnd w:id="996"/>
            <w:r w:rsidRPr="006304E8">
              <w:t>використовується супутниковими геостаціонарними системами у напрямку космос - Земля. Експлуатація земних станцій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7" w:name="3471"/>
            <w:bookmarkEnd w:id="997"/>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8" w:name="3472"/>
            <w:bookmarkEnd w:id="998"/>
            <w:r w:rsidRPr="006304E8">
              <w:t>ДСТУ 4162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999" w:name="3473"/>
            <w:bookmarkEnd w:id="999"/>
            <w:r w:rsidRPr="006304E8">
              <w:t>ДСТУ 3560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0" w:name="3474"/>
            <w:bookmarkEnd w:id="1000"/>
            <w:r w:rsidRPr="006304E8">
              <w:t xml:space="preserve">план фіксованої </w:t>
            </w:r>
            <w:r w:rsidRPr="006304E8">
              <w:lastRenderedPageBreak/>
              <w:t>супутникової служби</w:t>
            </w:r>
            <w:r w:rsidRPr="006304E8">
              <w:br/>
              <w:t>(додаток 30B РР МСЕ)</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1" w:name="3475"/>
            <w:bookmarkEnd w:id="1001"/>
            <w:r w:rsidRPr="006304E8">
              <w:lastRenderedPageBreak/>
              <w:t>4500 - 4800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2" w:name="3476"/>
            <w:bookmarkEnd w:id="1002"/>
            <w:r w:rsidRPr="006304E8">
              <w:t xml:space="preserve">експлуатація земних станцій у напрямку космос </w:t>
            </w:r>
            <w:r w:rsidRPr="006304E8">
              <w:lastRenderedPageBreak/>
              <w:t>- Земля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3" w:name="3477"/>
            <w:bookmarkEnd w:id="1003"/>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4" w:name="3478"/>
            <w:bookmarkEnd w:id="1004"/>
            <w:r w:rsidRPr="006304E8">
              <w:t>ДСТУ 4162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5" w:name="3479"/>
            <w:bookmarkEnd w:id="1005"/>
            <w:r w:rsidRPr="006304E8">
              <w:t>ДСТУ 3560</w:t>
            </w:r>
            <w:r w:rsidRPr="006304E8">
              <w:br/>
              <w:t>EN 301 443</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6" w:name="3480"/>
            <w:bookmarkEnd w:id="1006"/>
            <w:r w:rsidRPr="006304E8">
              <w:t>ITU-R S.524-9</w:t>
            </w:r>
            <w:r w:rsidRPr="006304E8">
              <w:br/>
              <w:t>ITU-R S.726-1</w:t>
            </w:r>
            <w:r w:rsidRPr="006304E8">
              <w:br/>
              <w:t>ITU-R S.727-2</w:t>
            </w:r>
            <w:r w:rsidRPr="006304E8">
              <w:br/>
              <w:t>ITU-R S.728-1</w:t>
            </w:r>
            <w:r w:rsidRPr="006304E8">
              <w:br/>
              <w:t>ITU-R S.1064-1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7" w:name="3481"/>
            <w:bookmarkEnd w:id="1007"/>
            <w:r w:rsidRPr="006304E8">
              <w:t>5725 - 5920 МГц</w:t>
            </w:r>
            <w:r w:rsidRPr="006304E8">
              <w:br/>
              <w:t>5925 - 6725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8" w:name="3482"/>
            <w:bookmarkEnd w:id="1008"/>
            <w:r w:rsidRPr="006304E8">
              <w:t>використовується супутниковими геостаціонарними системами у напрямку Земля - космос. Експлуатація земних станцій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09" w:name="3483"/>
            <w:bookmarkEnd w:id="1009"/>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0" w:name="3484"/>
            <w:bookmarkEnd w:id="1010"/>
            <w:r w:rsidRPr="006304E8">
              <w:t>ГСТУ 45.002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1" w:name="3485"/>
            <w:bookmarkEnd w:id="1011"/>
            <w:r w:rsidRPr="006304E8">
              <w:t>ДСТУ 3560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2" w:name="3486"/>
            <w:bookmarkEnd w:id="1012"/>
            <w:r w:rsidRPr="006304E8">
              <w:t>план фіксованої супутникової служби</w:t>
            </w:r>
            <w:r w:rsidRPr="006304E8">
              <w:br/>
              <w:t>(додаток 30B РР МСЕ)</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3" w:name="3487"/>
            <w:bookmarkEnd w:id="1013"/>
            <w:r w:rsidRPr="006304E8">
              <w:t>6725 - 7025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4" w:name="3488"/>
            <w:bookmarkEnd w:id="1014"/>
            <w:r w:rsidRPr="006304E8">
              <w:t>експлуатація земних станцій у напрямку Земля - космос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5" w:name="3489"/>
            <w:bookmarkEnd w:id="101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6" w:name="3490"/>
            <w:bookmarkEnd w:id="1016"/>
            <w:r w:rsidRPr="006304E8">
              <w:t>ГСТУ 45.002</w:t>
            </w:r>
            <w:r w:rsidRPr="006304E8">
              <w:br/>
              <w:t>ДСТУ 4510</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7" w:name="3491"/>
            <w:bookmarkEnd w:id="1017"/>
            <w:r w:rsidRPr="006304E8">
              <w:t>ДСТУ 3560</w:t>
            </w:r>
            <w:r w:rsidRPr="006304E8">
              <w:br/>
              <w:t>EN 301 428</w:t>
            </w:r>
            <w:r w:rsidRPr="006304E8">
              <w:br/>
              <w:t>ДСТУ ETSI</w:t>
            </w:r>
            <w:r w:rsidRPr="006304E8">
              <w:br/>
              <w:t>EN 301 430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8" w:name="3492"/>
            <w:bookmarkEnd w:id="1018"/>
            <w:r w:rsidRPr="006304E8">
              <w:t>план фіксованої супутникової служби</w:t>
            </w:r>
            <w:r w:rsidRPr="006304E8">
              <w:br/>
              <w:t>(додаток 30B РР МСЕ)</w:t>
            </w:r>
            <w:r w:rsidRPr="006304E8">
              <w:br/>
              <w:t>ERC/DEC/(00)08</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19" w:name="3493"/>
            <w:bookmarkEnd w:id="1019"/>
            <w:r w:rsidRPr="006304E8">
              <w:t xml:space="preserve">10,7 - 10,95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0" w:name="3494"/>
            <w:bookmarkEnd w:id="1020"/>
            <w:r w:rsidRPr="006304E8">
              <w:t>експлуатація земних станцій у напрямку космос - Земля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1" w:name="3495"/>
            <w:bookmarkEnd w:id="102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2" w:name="3496"/>
            <w:bookmarkEnd w:id="1022"/>
            <w:r w:rsidRPr="006304E8">
              <w:t>ДСТУ 4510</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3" w:name="3497"/>
            <w:bookmarkEnd w:id="1023"/>
            <w:r w:rsidRPr="006304E8">
              <w:t>ДСТУ 3560</w:t>
            </w:r>
            <w:r w:rsidRPr="006304E8">
              <w:br/>
              <w:t>EN 301 428</w:t>
            </w:r>
            <w:r w:rsidRPr="006304E8">
              <w:br/>
              <w:t>ДСТУ ETSI</w:t>
            </w:r>
            <w:r w:rsidRPr="006304E8">
              <w:br/>
            </w:r>
            <w:r w:rsidRPr="006304E8">
              <w:lastRenderedPageBreak/>
              <w:t>EN 301 430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4" w:name="3498"/>
            <w:bookmarkEnd w:id="1024"/>
            <w:r w:rsidRPr="006304E8">
              <w:lastRenderedPageBreak/>
              <w:t>ERC/DEC/(00)08</w:t>
            </w:r>
            <w:r w:rsidRPr="006304E8">
              <w:br/>
              <w:t>ITU-R S.727-2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5" w:name="3499"/>
            <w:bookmarkEnd w:id="1025"/>
            <w:r w:rsidRPr="006304E8">
              <w:t xml:space="preserve">10,95 - 11,2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6" w:name="3500"/>
            <w:bookmarkEnd w:id="1026"/>
            <w:r w:rsidRPr="006304E8">
              <w:t xml:space="preserve">використовується супутниковими геостаціонарними системами у напрямку космос - Земля. Експлуатація земних станцій здійснюється </w:t>
            </w:r>
            <w:r w:rsidRPr="006304E8">
              <w:lastRenderedPageBreak/>
              <w:t>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7" w:name="3501"/>
            <w:bookmarkEnd w:id="1027"/>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8" w:name="3502"/>
            <w:bookmarkEnd w:id="1028"/>
            <w:r w:rsidRPr="006304E8">
              <w:t>план фіксованої супутникової служби</w:t>
            </w:r>
            <w:r w:rsidRPr="006304E8">
              <w:br/>
              <w:t>(додаток 30B РР МСЕ)</w:t>
            </w:r>
            <w:r w:rsidRPr="006304E8">
              <w:br/>
              <w:t>ERC/DEC/(00)08</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29" w:name="3503"/>
            <w:bookmarkEnd w:id="1029"/>
            <w:r w:rsidRPr="006304E8">
              <w:t xml:space="preserve">11,2 - 11,45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0" w:name="3504"/>
            <w:bookmarkEnd w:id="1030"/>
            <w:r w:rsidRPr="006304E8">
              <w:t>експлуатація земних станцій у напрямку космос - Земля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1" w:name="3505"/>
            <w:bookmarkEnd w:id="103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2" w:name="3506"/>
            <w:bookmarkEnd w:id="1032"/>
            <w:r w:rsidRPr="006304E8">
              <w:t>ERC/DEC/(00)08</w:t>
            </w:r>
            <w:r w:rsidRPr="006304E8">
              <w:br/>
              <w:t>ITU-R S.727-2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3" w:name="3507"/>
            <w:bookmarkEnd w:id="1033"/>
            <w:r w:rsidRPr="006304E8">
              <w:t xml:space="preserve">11,45 - 11,7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4" w:name="3508"/>
            <w:bookmarkEnd w:id="1034"/>
            <w:r w:rsidRPr="006304E8">
              <w:t>використовується супутниковими геостаціонарними системами у напрямку космос - Земля. Експлуатація земних станцій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5" w:name="3509"/>
            <w:bookmarkEnd w:id="103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6" w:name="3510"/>
            <w:bookmarkEnd w:id="1036"/>
            <w:r w:rsidRPr="006304E8">
              <w:t>ITU-R S.727-2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7" w:name="3511"/>
            <w:bookmarkEnd w:id="1037"/>
            <w:r w:rsidRPr="006304E8">
              <w:t xml:space="preserve">12,5 - 12,75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8" w:name="3512"/>
            <w:bookmarkEnd w:id="1038"/>
            <w:r w:rsidRPr="006304E8">
              <w:t>використовується супутниковими геостаціонарними системами у напрямку космос - Земля. Експлуатація земних станцій здійснюється відповідно до Л02, Д01 або Т01, Д01.</w:t>
            </w:r>
            <w:r w:rsidRPr="006304E8">
              <w:br/>
              <w:t xml:space="preserve">Експлуатація VSAT-терміналів, що працюють у мережі, яка побудована за топологією "зірка", здійснюється відповідно до технічних параметрів </w:t>
            </w:r>
            <w:r w:rsidRPr="006304E8">
              <w:lastRenderedPageBreak/>
              <w:t>супутникової мережі, зазначених у дозволі на експлуатацію центральної земної станції цієї мережі згідно з Л02, Д03</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39" w:name="3513"/>
            <w:bookmarkEnd w:id="1039"/>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0" w:name="3514"/>
            <w:bookmarkEnd w:id="1040"/>
            <w:r w:rsidRPr="006304E8">
              <w:t>ДСТУ 3560</w:t>
            </w:r>
            <w:r w:rsidRPr="006304E8">
              <w:br/>
              <w:t>ДСТУ ETSI EN 301 430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1" w:name="3515"/>
            <w:bookmarkEnd w:id="1041"/>
            <w:r w:rsidRPr="006304E8">
              <w:t>план фіксованої супутникової служби</w:t>
            </w:r>
            <w:r w:rsidRPr="006304E8">
              <w:br/>
              <w:t>(додаток 30B РР МСЕ)</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2" w:name="3516"/>
            <w:bookmarkEnd w:id="1042"/>
            <w:r w:rsidRPr="006304E8">
              <w:t xml:space="preserve">12,75 - 13,25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3" w:name="3517"/>
            <w:bookmarkEnd w:id="1043"/>
            <w:r w:rsidRPr="006304E8">
              <w:t>експлуатація земних станцій у напрямку Земля - космос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4" w:name="3518"/>
            <w:bookmarkEnd w:id="104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5" w:name="3519"/>
            <w:bookmarkEnd w:id="1045"/>
            <w:r w:rsidRPr="006304E8">
              <w:t>ДСТУ 3560</w:t>
            </w:r>
            <w:r w:rsidRPr="006304E8">
              <w:br/>
              <w:t>EN 301 428</w:t>
            </w:r>
            <w:r w:rsidRPr="006304E8">
              <w:br/>
              <w:t>ДСТУ ETSI EN 301 430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6" w:name="3520"/>
            <w:bookmarkEnd w:id="1046"/>
            <w:r w:rsidRPr="006304E8">
              <w:t>ITU-R S.524-9</w:t>
            </w:r>
            <w:r w:rsidRPr="006304E8">
              <w:br/>
              <w:t>ITU-R S.726-1</w:t>
            </w:r>
            <w:r w:rsidRPr="006304E8">
              <w:br/>
              <w:t>ITU-R S.727-2</w:t>
            </w:r>
            <w:r w:rsidRPr="006304E8">
              <w:br/>
              <w:t>ITU-R S.728-1</w:t>
            </w:r>
            <w:r w:rsidRPr="006304E8">
              <w:br/>
              <w:t>ITU-R S.1064-1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7" w:name="3521"/>
            <w:bookmarkEnd w:id="1047"/>
            <w:r w:rsidRPr="006304E8">
              <w:t xml:space="preserve">13,75 - 14,5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8" w:name="3522"/>
            <w:bookmarkEnd w:id="1048"/>
            <w:r w:rsidRPr="006304E8">
              <w:t>використовується супутниковими геостаціонарними системами у напрямку Земля - космос. Експлуатація земних станцій здійснюється відповідно до Л02, Д01 або Т01, Д01.</w:t>
            </w:r>
            <w:r w:rsidRPr="006304E8">
              <w:br/>
              <w:t xml:space="preserve">Експлуатація VSAT-терміналів, що працюють у смузі радіочастот 13,75 - 14,4 </w:t>
            </w:r>
            <w:proofErr w:type="spellStart"/>
            <w:r w:rsidRPr="006304E8">
              <w:t>ГГц</w:t>
            </w:r>
            <w:proofErr w:type="spellEnd"/>
            <w:r w:rsidRPr="006304E8">
              <w:t xml:space="preserve"> у мережі, яка побудована за топологією "зірка", здійснюється відповідно до технічних параметрів супутникової мережі, зазначених у дозволі на експлуатацію центральної земної станції цієї мережі згідно з Л02, Д03. Експлуатація пересувних земних станцій </w:t>
            </w:r>
            <w:r w:rsidRPr="006304E8">
              <w:lastRenderedPageBreak/>
              <w:t>супутникової мережі збирання новин здійснюється відповідно до Д03. Можливі обмеження місць (території) встановлення пересувних земних станцій супутникової мережі збирання новин накладаються Генеральним штабом Збройних Сил і заносяться в особливі умови дозволу на експлуатацію</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49" w:name="3523"/>
            <w:bookmarkEnd w:id="1049"/>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0" w:name="3524"/>
            <w:bookmarkEnd w:id="1050"/>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1" w:name="3525"/>
            <w:bookmarkEnd w:id="1051"/>
            <w:r w:rsidRPr="006304E8">
              <w:t>ДСТУ 3560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2" w:name="3526"/>
            <w:bookmarkEnd w:id="1052"/>
            <w:r w:rsidRPr="006304E8">
              <w:t xml:space="preserve">план фідерних ліній для радіомовної супутникової служби у смузі 11,7 - 12,5 </w:t>
            </w:r>
            <w:proofErr w:type="spellStart"/>
            <w:r w:rsidRPr="006304E8">
              <w:t>ГГц</w:t>
            </w:r>
            <w:proofErr w:type="spellEnd"/>
            <w:r w:rsidRPr="006304E8">
              <w:br/>
              <w:t>(додаток 30A РР МСЕ)</w:t>
            </w:r>
            <w:r w:rsidRPr="006304E8">
              <w:br/>
              <w:t>ECC/DEC/(05)08</w:t>
            </w:r>
            <w:r w:rsidRPr="006304E8">
              <w:br/>
              <w:t>ERC/DEC/(00)07</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3" w:name="3527"/>
            <w:bookmarkEnd w:id="1053"/>
            <w:r w:rsidRPr="006304E8">
              <w:t xml:space="preserve">17,3 - 18,1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4" w:name="3528"/>
            <w:bookmarkEnd w:id="1054"/>
            <w:r w:rsidRPr="006304E8">
              <w:t>експлуатація земних станцій у напрямку Земля - космос здійснюється відповідно до Л02, Д01 або Т01,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5" w:name="3529"/>
            <w:bookmarkEnd w:id="105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6" w:name="3530"/>
            <w:bookmarkEnd w:id="1056"/>
            <w:r w:rsidRPr="006304E8">
              <w:t>ДСТУ 4162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7" w:name="3531"/>
            <w:bookmarkEnd w:id="1057"/>
            <w:r w:rsidRPr="006304E8">
              <w:t>ДСТУ ETSI</w:t>
            </w:r>
            <w:r w:rsidRPr="006304E8">
              <w:br/>
              <w:t>EN 301 360</w:t>
            </w:r>
            <w:r w:rsidRPr="006304E8">
              <w:br/>
              <w:t>ДСТУ ETSI</w:t>
            </w:r>
            <w:r w:rsidRPr="006304E8">
              <w:br/>
            </w:r>
            <w:r w:rsidRPr="006304E8">
              <w:lastRenderedPageBreak/>
              <w:t>EN 301 459</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8" w:name="3532"/>
            <w:bookmarkEnd w:id="1058"/>
            <w:r w:rsidRPr="006304E8">
              <w:lastRenderedPageBreak/>
              <w:t>ECC/DEC/(05)08</w:t>
            </w:r>
            <w:r w:rsidRPr="006304E8">
              <w:br/>
              <w:t>ITU-R S.727-2</w:t>
            </w:r>
            <w:r w:rsidRPr="006304E8">
              <w:br/>
              <w:t>ITU-R S.1064-1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59" w:name="3533"/>
            <w:bookmarkEnd w:id="1059"/>
            <w:r w:rsidRPr="006304E8">
              <w:t xml:space="preserve">18,1 - 21,2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0" w:name="3534"/>
            <w:bookmarkEnd w:id="1060"/>
            <w:r w:rsidRPr="006304E8">
              <w:t xml:space="preserve">використовується супутниковими геостаціонарними системами у напрямку космос - Земля. Експлуатація земних </w:t>
            </w:r>
            <w:r w:rsidRPr="006304E8">
              <w:lastRenderedPageBreak/>
              <w:t>станцій здійснюється відповідно до Л02, Д01 або Т01, Д01.</w:t>
            </w:r>
            <w:r w:rsidRPr="006304E8">
              <w:br/>
              <w:t>Експлуатація VSAT-терміналів здійснюється відповідно до Л02, Д03 або Л02,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1" w:name="3535"/>
            <w:bookmarkEnd w:id="1061"/>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2" w:name="3536"/>
            <w:bookmarkEnd w:id="1062"/>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3" w:name="3537"/>
            <w:bookmarkEnd w:id="1063"/>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4" w:name="3538"/>
            <w:bookmarkEnd w:id="1064"/>
            <w:r w:rsidRPr="006304E8">
              <w:t>ECC/DEC/(05)08</w:t>
            </w:r>
            <w:r w:rsidRPr="006304E8">
              <w:br/>
              <w:t>ITU-R S.524-9</w:t>
            </w:r>
            <w:r w:rsidRPr="006304E8">
              <w:br/>
              <w:t>ITU-R S.726-1</w:t>
            </w:r>
            <w:r w:rsidRPr="006304E8">
              <w:br/>
              <w:t>ITU-R S.727-2</w:t>
            </w:r>
            <w:r w:rsidRPr="006304E8">
              <w:br/>
              <w:t>ITU-R S.728-1</w:t>
            </w:r>
            <w:r w:rsidRPr="006304E8">
              <w:br/>
              <w:t>ITU-R S.1064-1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5" w:name="3539"/>
            <w:bookmarkEnd w:id="1065"/>
            <w:r w:rsidRPr="006304E8">
              <w:t xml:space="preserve">27,5 - 31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6" w:name="3540"/>
            <w:bookmarkEnd w:id="1066"/>
            <w:r w:rsidRPr="006304E8">
              <w:t>використовується супутниковими геостаціонарними системами у напрямку Земля - космос. Експлуатація земних станцій здійснюється відповідно до Л02, Д01 або Т01, Д01.</w:t>
            </w:r>
            <w:r w:rsidRPr="006304E8">
              <w:br/>
              <w:t>Експлуатація VSAT-терміналів здійснюється відповідно до Л02, Д03 або Л02,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67" w:name="3541"/>
            <w:bookmarkEnd w:id="1067"/>
            <w:r w:rsidRPr="006304E8">
              <w:t> </w:t>
            </w:r>
          </w:p>
        </w:tc>
      </w:tr>
      <w:tr w:rsidR="00C8669C"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tcPr>
          <w:p w:rsidR="00C8669C" w:rsidRPr="005028C8" w:rsidRDefault="00C8669C" w:rsidP="00C237EE">
            <w:pPr>
              <w:spacing w:before="100" w:beforeAutospacing="1" w:after="100" w:afterAutospacing="1"/>
              <w:ind w:left="-57" w:right="-93"/>
            </w:pPr>
            <w:r w:rsidRPr="005028C8">
              <w:rPr>
                <w:spacing w:val="-4"/>
              </w:rPr>
              <w:t xml:space="preserve">31.1. </w:t>
            </w:r>
            <w:proofErr w:type="spellStart"/>
            <w:r w:rsidRPr="005028C8">
              <w:rPr>
                <w:spacing w:val="-4"/>
              </w:rPr>
              <w:t>Супутни-</w:t>
            </w:r>
            <w:r w:rsidRPr="005028C8">
              <w:t>ковий</w:t>
            </w:r>
            <w:proofErr w:type="spellEnd"/>
            <w:r w:rsidRPr="005028C8">
              <w:t xml:space="preserve"> радіозв’язок </w:t>
            </w:r>
            <w:proofErr w:type="spellStart"/>
            <w:r w:rsidRPr="005028C8">
              <w:t>sз</w:t>
            </w:r>
            <w:proofErr w:type="spellEnd"/>
            <w:r w:rsidRPr="005028C8">
              <w:t xml:space="preserve"> використанням земних станцій на мобільних платформах</w:t>
            </w:r>
          </w:p>
        </w:tc>
        <w:tc>
          <w:tcPr>
            <w:tcW w:w="579" w:type="pct"/>
            <w:gridSpan w:val="3"/>
            <w:tcBorders>
              <w:top w:val="single" w:sz="4" w:space="0" w:color="auto"/>
              <w:left w:val="single" w:sz="4" w:space="0" w:color="auto"/>
              <w:bottom w:val="single" w:sz="4" w:space="0" w:color="auto"/>
              <w:right w:val="single" w:sz="4" w:space="0" w:color="auto"/>
            </w:tcBorders>
          </w:tcPr>
          <w:p w:rsidR="00C8669C" w:rsidRPr="005028C8" w:rsidRDefault="00C8669C" w:rsidP="00C237EE">
            <w:pPr>
              <w:spacing w:before="100" w:beforeAutospacing="1" w:after="100" w:afterAutospacing="1"/>
              <w:ind w:left="-57"/>
            </w:pPr>
            <w:r w:rsidRPr="005028C8">
              <w:t>фіксована супутникова</w:t>
            </w:r>
          </w:p>
        </w:tc>
        <w:tc>
          <w:tcPr>
            <w:tcW w:w="625" w:type="pct"/>
            <w:tcBorders>
              <w:top w:val="single" w:sz="4" w:space="0" w:color="auto"/>
              <w:left w:val="single" w:sz="4" w:space="0" w:color="auto"/>
              <w:bottom w:val="single" w:sz="4" w:space="0" w:color="auto"/>
              <w:right w:val="single" w:sz="4" w:space="0" w:color="auto"/>
            </w:tcBorders>
          </w:tcPr>
          <w:p w:rsidR="00C8669C" w:rsidRPr="005028C8" w:rsidRDefault="00C8669C" w:rsidP="00C237EE">
            <w:pPr>
              <w:spacing w:before="100" w:beforeAutospacing="1" w:after="100" w:afterAutospacing="1"/>
              <w:ind w:left="-57"/>
            </w:pPr>
            <w:r w:rsidRPr="005028C8">
              <w:t xml:space="preserve">радіозв’язок супутникової рухомої та фіксованої </w:t>
            </w:r>
            <w:proofErr w:type="spellStart"/>
            <w:r w:rsidRPr="005028C8">
              <w:t>радіослужб</w:t>
            </w:r>
            <w:proofErr w:type="spellEnd"/>
          </w:p>
        </w:tc>
        <w:tc>
          <w:tcPr>
            <w:tcW w:w="444" w:type="pct"/>
            <w:tcBorders>
              <w:top w:val="single" w:sz="4" w:space="0" w:color="auto"/>
              <w:left w:val="single" w:sz="4" w:space="0" w:color="auto"/>
              <w:bottom w:val="single" w:sz="4" w:space="0" w:color="auto"/>
              <w:right w:val="single" w:sz="4" w:space="0" w:color="auto"/>
            </w:tcBorders>
          </w:tcPr>
          <w:p w:rsidR="00C8669C" w:rsidRPr="005028C8" w:rsidRDefault="00C8669C" w:rsidP="00C237EE">
            <w:pPr>
              <w:spacing w:before="100" w:beforeAutospacing="1" w:after="100" w:afterAutospacing="1"/>
              <w:ind w:left="-57"/>
            </w:pPr>
            <w:r w:rsidRPr="005028C8">
              <w:t>AES</w:t>
            </w:r>
          </w:p>
        </w:tc>
        <w:tc>
          <w:tcPr>
            <w:tcW w:w="401" w:type="pct"/>
            <w:gridSpan w:val="2"/>
            <w:tcBorders>
              <w:top w:val="single" w:sz="4" w:space="0" w:color="auto"/>
              <w:left w:val="single" w:sz="4" w:space="0" w:color="auto"/>
              <w:bottom w:val="single" w:sz="4" w:space="0" w:color="auto"/>
              <w:right w:val="single" w:sz="4" w:space="0" w:color="auto"/>
            </w:tcBorders>
          </w:tcPr>
          <w:p w:rsidR="00C8669C" w:rsidRPr="005028C8" w:rsidRDefault="00C8669C" w:rsidP="00C237EE">
            <w:pPr>
              <w:spacing w:before="100" w:beforeAutospacing="1" w:after="100" w:afterAutospacing="1"/>
              <w:ind w:left="-57"/>
            </w:pPr>
            <w:r w:rsidRPr="005028C8">
              <w:rPr>
                <w:bCs/>
              </w:rPr>
              <w:t>ДСТУ ETSI EN 302 186:2010</w:t>
            </w:r>
          </w:p>
        </w:tc>
        <w:tc>
          <w:tcPr>
            <w:tcW w:w="535" w:type="pct"/>
            <w:gridSpan w:val="3"/>
            <w:tcBorders>
              <w:top w:val="single" w:sz="4" w:space="0" w:color="auto"/>
              <w:left w:val="single" w:sz="4" w:space="0" w:color="auto"/>
              <w:bottom w:val="single" w:sz="4" w:space="0" w:color="auto"/>
              <w:right w:val="single" w:sz="4" w:space="0" w:color="auto"/>
            </w:tcBorders>
          </w:tcPr>
          <w:p w:rsidR="00C8669C" w:rsidRPr="000B37AB" w:rsidRDefault="00C8669C" w:rsidP="00C237EE">
            <w:pPr>
              <w:spacing w:before="100" w:beforeAutospacing="1" w:after="100" w:afterAutospacing="1"/>
              <w:ind w:left="-57"/>
              <w:rPr>
                <w:lang w:val="en-US"/>
              </w:rPr>
            </w:pPr>
            <w:r w:rsidRPr="000B37AB">
              <w:rPr>
                <w:lang w:val="en-US"/>
              </w:rPr>
              <w:t>ITU-R M.1643</w:t>
            </w:r>
            <w:r w:rsidRPr="000B37AB">
              <w:rPr>
                <w:lang w:val="en-US"/>
              </w:rPr>
              <w:br/>
              <w:t>ECC/DEC/</w:t>
            </w:r>
            <w:r w:rsidRPr="000B37AB">
              <w:rPr>
                <w:lang w:val="en-US"/>
              </w:rPr>
              <w:br/>
              <w:t>(05)11</w:t>
            </w:r>
          </w:p>
        </w:tc>
        <w:tc>
          <w:tcPr>
            <w:tcW w:w="413" w:type="pct"/>
            <w:gridSpan w:val="3"/>
            <w:tcBorders>
              <w:top w:val="single" w:sz="4" w:space="0" w:color="auto"/>
              <w:left w:val="single" w:sz="4" w:space="0" w:color="auto"/>
              <w:bottom w:val="single" w:sz="4" w:space="0" w:color="auto"/>
              <w:right w:val="single" w:sz="4" w:space="0" w:color="auto"/>
            </w:tcBorders>
          </w:tcPr>
          <w:p w:rsidR="00C8669C" w:rsidRPr="005028C8" w:rsidRDefault="00C8669C" w:rsidP="00C237EE">
            <w:pPr>
              <w:spacing w:before="100" w:beforeAutospacing="1" w:after="100" w:afterAutospacing="1"/>
              <w:ind w:left="-57" w:right="-113"/>
            </w:pPr>
            <w:r w:rsidRPr="005028C8">
              <w:t>10,7</w:t>
            </w:r>
            <w:r>
              <w:t>-</w:t>
            </w:r>
            <w:r w:rsidRPr="005028C8">
              <w:t xml:space="preserve">11,7 </w:t>
            </w:r>
            <w:proofErr w:type="spellStart"/>
            <w:r w:rsidRPr="005028C8">
              <w:t>ГГц</w:t>
            </w:r>
            <w:proofErr w:type="spellEnd"/>
            <w:r w:rsidRPr="005028C8">
              <w:br/>
              <w:t>12,5</w:t>
            </w:r>
            <w:r>
              <w:t>-</w:t>
            </w:r>
            <w:r w:rsidRPr="005028C8">
              <w:t xml:space="preserve">12,75 </w:t>
            </w:r>
            <w:proofErr w:type="spellStart"/>
            <w:r w:rsidRPr="005028C8">
              <w:t>ГГц</w:t>
            </w:r>
            <w:proofErr w:type="spellEnd"/>
            <w:r w:rsidRPr="005028C8">
              <w:br/>
              <w:t>14</w:t>
            </w:r>
            <w:r>
              <w:t>-</w:t>
            </w:r>
            <w:r w:rsidRPr="005028C8">
              <w:t xml:space="preserve">14,5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8669C" w:rsidRPr="005028C8" w:rsidRDefault="00C8669C" w:rsidP="00C237EE">
            <w:pPr>
              <w:spacing w:before="100" w:beforeAutospacing="1" w:after="100" w:afterAutospacing="1"/>
              <w:ind w:left="-57"/>
            </w:pPr>
            <w:r w:rsidRPr="005028C8">
              <w:t xml:space="preserve">смуги радіочастот використовуються геостаціонарними супутниковими системами для забезпечення зв’язку із земними станціями на борту повітряних суден (AES), що застосовуються як частина супутникової мережі, за умови </w:t>
            </w:r>
            <w:proofErr w:type="spellStart"/>
            <w:r w:rsidRPr="005028C8">
              <w:t>нестворення</w:t>
            </w:r>
            <w:proofErr w:type="spellEnd"/>
            <w:r w:rsidRPr="005028C8">
              <w:t xml:space="preserve"> завад фіксованій супутниковій службі та іншим </w:t>
            </w:r>
            <w:proofErr w:type="spellStart"/>
            <w:r w:rsidRPr="005028C8">
              <w:t>радіослужбам</w:t>
            </w:r>
            <w:proofErr w:type="spellEnd"/>
            <w:r w:rsidRPr="005028C8">
              <w:t xml:space="preserve">. Смуги </w:t>
            </w:r>
            <w:r w:rsidRPr="005028C8">
              <w:lastRenderedPageBreak/>
              <w:t xml:space="preserve">радіочастот </w:t>
            </w:r>
            <w:r w:rsidRPr="005028C8">
              <w:br/>
              <w:t>10,7</w:t>
            </w:r>
            <w:r>
              <w:t>-</w:t>
            </w:r>
            <w:r w:rsidRPr="005028C8">
              <w:t xml:space="preserve">11,7 </w:t>
            </w:r>
            <w:proofErr w:type="spellStart"/>
            <w:r w:rsidRPr="005028C8">
              <w:t>ГГц</w:t>
            </w:r>
            <w:proofErr w:type="spellEnd"/>
            <w:r w:rsidRPr="005028C8">
              <w:t xml:space="preserve"> і 12,5</w:t>
            </w:r>
            <w:r>
              <w:t>-</w:t>
            </w:r>
            <w:r w:rsidRPr="005028C8">
              <w:t xml:space="preserve">12,75 </w:t>
            </w:r>
            <w:proofErr w:type="spellStart"/>
            <w:r w:rsidRPr="005028C8">
              <w:t>ГГц</w:t>
            </w:r>
            <w:proofErr w:type="spellEnd"/>
            <w:r w:rsidRPr="005028C8">
              <w:t xml:space="preserve"> використовуються у напрямку космос </w:t>
            </w:r>
            <w:r>
              <w:t>-</w:t>
            </w:r>
            <w:r w:rsidRPr="005028C8">
              <w:t xml:space="preserve"> Земля, а смуга радіочастот 14</w:t>
            </w:r>
            <w:r>
              <w:t>-</w:t>
            </w:r>
            <w:r w:rsidRPr="005028C8">
              <w:t xml:space="preserve">14,5 </w:t>
            </w:r>
            <w:proofErr w:type="spellStart"/>
            <w:r w:rsidRPr="005028C8">
              <w:t>ГГц</w:t>
            </w:r>
            <w:proofErr w:type="spellEnd"/>
            <w:r w:rsidRPr="005028C8">
              <w:t xml:space="preserve"> </w:t>
            </w:r>
            <w:r>
              <w:t>-</w:t>
            </w:r>
            <w:r w:rsidRPr="005028C8">
              <w:t xml:space="preserve"> у напрямку Земля </w:t>
            </w:r>
            <w:r>
              <w:t>-</w:t>
            </w:r>
            <w:r w:rsidRPr="005028C8">
              <w:t xml:space="preserve"> космос. Експлуатація РЕЗ на борту цивільних повітряних суден, зареєстрованих у Державному реєстрі цивільних повітряних суден України, здійснюється відповідно до Л02, Б01 </w:t>
            </w:r>
          </w:p>
        </w:tc>
        <w:tc>
          <w:tcPr>
            <w:tcW w:w="366" w:type="pct"/>
            <w:gridSpan w:val="2"/>
            <w:tcBorders>
              <w:top w:val="single" w:sz="4" w:space="0" w:color="auto"/>
              <w:left w:val="single" w:sz="4" w:space="0" w:color="auto"/>
              <w:bottom w:val="single" w:sz="4" w:space="0" w:color="auto"/>
              <w:right w:val="single" w:sz="4" w:space="0" w:color="auto"/>
            </w:tcBorders>
          </w:tcPr>
          <w:p w:rsidR="00C8669C" w:rsidRPr="005028C8" w:rsidRDefault="00C8669C" w:rsidP="00C237EE">
            <w:pPr>
              <w:spacing w:before="100" w:beforeAutospacing="1" w:after="100" w:afterAutospacing="1"/>
              <w:ind w:left="-57"/>
            </w:pPr>
          </w:p>
        </w:tc>
      </w:tr>
      <w:tr w:rsidR="000D5E33"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ight="-93"/>
            </w:pPr>
          </w:p>
        </w:tc>
        <w:tc>
          <w:tcPr>
            <w:tcW w:w="579"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68" w:name="6022"/>
            <w:bookmarkEnd w:id="1068"/>
          </w:p>
        </w:tc>
        <w:tc>
          <w:tcPr>
            <w:tcW w:w="625"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69" w:name="6023"/>
            <w:bookmarkEnd w:id="1069"/>
          </w:p>
        </w:tc>
        <w:tc>
          <w:tcPr>
            <w:tcW w:w="444"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70" w:name="6024"/>
            <w:bookmarkEnd w:id="1070"/>
          </w:p>
        </w:tc>
        <w:tc>
          <w:tcPr>
            <w:tcW w:w="401"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71" w:name="6025"/>
            <w:bookmarkEnd w:id="1071"/>
          </w:p>
        </w:tc>
        <w:tc>
          <w:tcPr>
            <w:tcW w:w="535"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72" w:name="6026"/>
            <w:bookmarkEnd w:id="1072"/>
          </w:p>
        </w:tc>
        <w:tc>
          <w:tcPr>
            <w:tcW w:w="413"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ight="-113"/>
            </w:pPr>
            <w:bookmarkStart w:id="1073" w:name="6027"/>
            <w:bookmarkEnd w:id="1073"/>
          </w:p>
        </w:tc>
        <w:tc>
          <w:tcPr>
            <w:tcW w:w="968"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74" w:name="6028"/>
            <w:bookmarkEnd w:id="1074"/>
            <w:r w:rsidRPr="005028C8">
              <w:t>(регіоном користування радіочастотним ресурсом вважається місце реєстрації повітряного судна).</w:t>
            </w:r>
            <w:r w:rsidRPr="005028C8">
              <w:br/>
              <w:t xml:space="preserve">Смуги радіочастот можуть використовуватися на борту повітряних суден на висоті понад 3 000 м з максимальною еквівалентною ізотропною випромінювальною потужністю до 50 </w:t>
            </w:r>
            <w:proofErr w:type="spellStart"/>
            <w:r w:rsidRPr="005028C8">
              <w:t>дБВт</w:t>
            </w:r>
            <w:proofErr w:type="spellEnd"/>
            <w:r w:rsidRPr="005028C8">
              <w:t xml:space="preserve"> за умови погодження сертифіката літака з </w:t>
            </w:r>
            <w:proofErr w:type="spellStart"/>
            <w:r w:rsidRPr="005028C8">
              <w:t>Державіаслужбою</w:t>
            </w:r>
            <w:proofErr w:type="spellEnd"/>
            <w:r w:rsidRPr="005028C8">
              <w:t xml:space="preserve"> або на борту повітряних суден, які здійснюють транзитні перельоти територією</w:t>
            </w:r>
            <w:r w:rsidRPr="005028C8">
              <w:br/>
              <w:t xml:space="preserve">України, </w:t>
            </w:r>
            <w:r>
              <w:t>-</w:t>
            </w:r>
            <w:r w:rsidRPr="005028C8">
              <w:t xml:space="preserve"> з органом країни реєстрації літака відповідно </w:t>
            </w:r>
            <w:r w:rsidRPr="005028C8">
              <w:lastRenderedPageBreak/>
              <w:t>до Б01.</w:t>
            </w:r>
            <w:r w:rsidRPr="005028C8">
              <w:br/>
              <w:t>Застосовуються положення пункту 10 Технічного регламенту радіообладнання, затвердженого постановою Кабінету Міністрів України від 24 травня 2017 р.</w:t>
            </w:r>
            <w:r w:rsidRPr="005028C8">
              <w:br/>
              <w:t>№ 355 (Офіційний вісник України,</w:t>
            </w:r>
            <w:r w:rsidRPr="005028C8">
              <w:br/>
              <w:t>2017 р., № 45, ст. 1396)</w:t>
            </w:r>
          </w:p>
        </w:tc>
        <w:tc>
          <w:tcPr>
            <w:tcW w:w="366"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75" w:name="6029"/>
            <w:bookmarkEnd w:id="1075"/>
            <w:r w:rsidRPr="005028C8">
              <w:lastRenderedPageBreak/>
              <w:t> </w:t>
            </w:r>
          </w:p>
        </w:tc>
      </w:tr>
      <w:tr w:rsidR="000D5E33"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ight="-93"/>
              <w:rPr>
                <w:spacing w:val="-4"/>
              </w:rPr>
            </w:pPr>
          </w:p>
        </w:tc>
        <w:tc>
          <w:tcPr>
            <w:tcW w:w="579"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625"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444"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roofErr w:type="spellStart"/>
            <w:r w:rsidRPr="005028C8">
              <w:t>ESIMs</w:t>
            </w:r>
            <w:proofErr w:type="spellEnd"/>
            <w:r w:rsidRPr="005028C8">
              <w:br/>
              <w:t>(GSO FSS)</w:t>
            </w:r>
          </w:p>
        </w:tc>
        <w:tc>
          <w:tcPr>
            <w:tcW w:w="401"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tc>
        <w:tc>
          <w:tcPr>
            <w:tcW w:w="535"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r w:rsidRPr="005028C8">
              <w:t>резолюція 169 (ВКР-19)</w:t>
            </w:r>
          </w:p>
        </w:tc>
        <w:tc>
          <w:tcPr>
            <w:tcW w:w="413"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r w:rsidRPr="005028C8">
              <w:t>17,7</w:t>
            </w:r>
            <w:r>
              <w:t>-</w:t>
            </w:r>
            <w:r w:rsidRPr="005028C8">
              <w:t xml:space="preserve">19,7 </w:t>
            </w:r>
            <w:proofErr w:type="spellStart"/>
            <w:r w:rsidRPr="005028C8">
              <w:t>ГГц</w:t>
            </w:r>
            <w:proofErr w:type="spellEnd"/>
            <w:r w:rsidRPr="005028C8">
              <w:br/>
              <w:t>27,5</w:t>
            </w:r>
            <w:r>
              <w:t>-</w:t>
            </w:r>
            <w:r w:rsidRPr="005028C8">
              <w:t xml:space="preserve">29,5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r w:rsidRPr="005028C8">
              <w:t>смуги радіочастот 17,7</w:t>
            </w:r>
            <w:r>
              <w:t>-</w:t>
            </w:r>
            <w:r w:rsidRPr="005028C8">
              <w:t xml:space="preserve">19,7 </w:t>
            </w:r>
            <w:proofErr w:type="spellStart"/>
            <w:r w:rsidRPr="005028C8">
              <w:t>ГГц</w:t>
            </w:r>
            <w:proofErr w:type="spellEnd"/>
            <w:r w:rsidRPr="005028C8">
              <w:t xml:space="preserve"> і 27,5</w:t>
            </w:r>
            <w:r>
              <w:t>-</w:t>
            </w:r>
            <w:r w:rsidRPr="005028C8">
              <w:t xml:space="preserve">29,5 </w:t>
            </w:r>
            <w:proofErr w:type="spellStart"/>
            <w:r w:rsidRPr="005028C8">
              <w:t>ГГц</w:t>
            </w:r>
            <w:proofErr w:type="spellEnd"/>
            <w:r w:rsidRPr="005028C8">
              <w:t xml:space="preserve"> є парними і призначені для використання супутникових геостаціонарних систем у напрямку космос </w:t>
            </w:r>
            <w:r>
              <w:t>-</w:t>
            </w:r>
            <w:r w:rsidRPr="005028C8">
              <w:t xml:space="preserve"> Земля та Земля </w:t>
            </w:r>
            <w:r>
              <w:t>-</w:t>
            </w:r>
            <w:r w:rsidRPr="005028C8">
              <w:t xml:space="preserve"> космос відповідно для зв’язку із земними станціями на мобільних платформах (поїзд, морське судно, будь-який інший </w:t>
            </w:r>
            <w:r w:rsidRPr="005028C8">
              <w:rPr>
                <w:color w:val="000000"/>
              </w:rPr>
              <w:t xml:space="preserve"> транспорт загального користування</w:t>
            </w:r>
            <w:r w:rsidRPr="005028C8">
              <w:t xml:space="preserve">), що застосовуються як частина супутникової мережі для здійснення обміну інформацією, не створюючи завад фіксованій супутниковій службі, іншим </w:t>
            </w:r>
            <w:proofErr w:type="spellStart"/>
            <w:r w:rsidRPr="005028C8">
              <w:t>радіослужбам</w:t>
            </w:r>
            <w:proofErr w:type="spellEnd"/>
            <w:r w:rsidRPr="005028C8">
              <w:t xml:space="preserve"> та не вимагаючи </w:t>
            </w:r>
          </w:p>
        </w:tc>
        <w:tc>
          <w:tcPr>
            <w:tcW w:w="366"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tc>
      </w:tr>
      <w:tr w:rsidR="000D5E33"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ight="-93"/>
              <w:rPr>
                <w:spacing w:val="-4"/>
              </w:rPr>
            </w:pPr>
          </w:p>
        </w:tc>
        <w:tc>
          <w:tcPr>
            <w:tcW w:w="579"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625"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444"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401"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Pr>
                <w:bCs/>
              </w:rPr>
            </w:pPr>
          </w:p>
        </w:tc>
        <w:tc>
          <w:tcPr>
            <w:tcW w:w="535" w:type="pct"/>
            <w:gridSpan w:val="3"/>
            <w:tcBorders>
              <w:top w:val="single" w:sz="4" w:space="0" w:color="auto"/>
              <w:left w:val="single" w:sz="4" w:space="0" w:color="auto"/>
              <w:bottom w:val="single" w:sz="4" w:space="0" w:color="auto"/>
              <w:right w:val="single" w:sz="4" w:space="0" w:color="auto"/>
            </w:tcBorders>
          </w:tcPr>
          <w:p w:rsidR="000D5E33" w:rsidRPr="000D5E33" w:rsidRDefault="000D5E33" w:rsidP="00C237EE">
            <w:pPr>
              <w:spacing w:before="100" w:beforeAutospacing="1" w:after="100" w:afterAutospacing="1"/>
              <w:ind w:left="-57"/>
            </w:pPr>
          </w:p>
        </w:tc>
        <w:tc>
          <w:tcPr>
            <w:tcW w:w="413"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ight="-113"/>
            </w:pPr>
          </w:p>
        </w:tc>
        <w:tc>
          <w:tcPr>
            <w:tcW w:w="968"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r w:rsidRPr="005028C8">
              <w:t xml:space="preserve">захисту від них. Для супутникової системи на </w:t>
            </w:r>
            <w:r w:rsidRPr="005028C8">
              <w:lastRenderedPageBreak/>
              <w:t xml:space="preserve">території України повинна бути встановлена центральна земна станція супутникового зв’язку (HUB), експлуатація супутникових терміналів здійснюється відповідно до Л02, Б01. Смуги радіочастот можуть використовуватися на борту повітряних суден з обмеженням максимальної еквівалентної ізотропної випромінювальної потужності за умови погодження сертифіката літака з </w:t>
            </w:r>
            <w:proofErr w:type="spellStart"/>
            <w:r w:rsidRPr="005028C8">
              <w:t>Державіаслужбою</w:t>
            </w:r>
            <w:proofErr w:type="spellEnd"/>
            <w:r w:rsidRPr="005028C8">
              <w:t xml:space="preserve"> відповідно до Б01 або на борту повітряних суден, які здійснюють транзитні перельоти територією України, </w:t>
            </w:r>
            <w:r>
              <w:t>-</w:t>
            </w:r>
            <w:r w:rsidRPr="005028C8">
              <w:t xml:space="preserve"> з органом країни реєстрації літака, за умови узгодження НКРЗІ параметрів супутникової мережі. Застосовуються положення пункту 10 Технічного регламенту радіообладнання, затвердженого постановою Кабінету Міністрів України від 24 травня 2017 р. № 355 (Офіційний вісник України,</w:t>
            </w:r>
            <w:r w:rsidRPr="005028C8">
              <w:br/>
              <w:t>2017 р., № 45, ст. 1396)</w:t>
            </w:r>
          </w:p>
        </w:tc>
        <w:tc>
          <w:tcPr>
            <w:tcW w:w="366"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r>
      <w:tr w:rsidR="000D5E33"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ight="-93"/>
              <w:rPr>
                <w:spacing w:val="-4"/>
              </w:rPr>
            </w:pPr>
          </w:p>
        </w:tc>
        <w:tc>
          <w:tcPr>
            <w:tcW w:w="579"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625"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444"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r w:rsidRPr="005028C8">
              <w:t xml:space="preserve">GSO </w:t>
            </w:r>
            <w:proofErr w:type="spellStart"/>
            <w:r w:rsidRPr="005028C8">
              <w:t>ESOMPs</w:t>
            </w:r>
            <w:proofErr w:type="spellEnd"/>
            <w:r w:rsidRPr="005028C8">
              <w:br/>
              <w:t xml:space="preserve">NGSO </w:t>
            </w:r>
            <w:proofErr w:type="spellStart"/>
            <w:r w:rsidRPr="005028C8">
              <w:t>ESOMPs</w:t>
            </w:r>
            <w:proofErr w:type="spellEnd"/>
          </w:p>
        </w:tc>
        <w:tc>
          <w:tcPr>
            <w:tcW w:w="401" w:type="pct"/>
            <w:gridSpan w:val="2"/>
            <w:tcBorders>
              <w:top w:val="single" w:sz="4" w:space="0" w:color="auto"/>
              <w:left w:val="single" w:sz="4" w:space="0" w:color="auto"/>
              <w:bottom w:val="single" w:sz="4" w:space="0" w:color="auto"/>
              <w:right w:val="single" w:sz="4" w:space="0" w:color="auto"/>
            </w:tcBorders>
          </w:tcPr>
          <w:p w:rsidR="000D5E33" w:rsidRPr="000B37AB" w:rsidRDefault="000D5E33" w:rsidP="00C237EE">
            <w:pPr>
              <w:spacing w:before="100" w:beforeAutospacing="1" w:after="100" w:afterAutospacing="1"/>
              <w:ind w:left="-57"/>
              <w:rPr>
                <w:lang w:val="en-US"/>
              </w:rPr>
            </w:pPr>
            <w:bookmarkStart w:id="1076" w:name="6031"/>
            <w:bookmarkEnd w:id="1076"/>
            <w:r w:rsidRPr="005028C8">
              <w:rPr>
                <w:bCs/>
              </w:rPr>
              <w:t>ДСТУ</w:t>
            </w:r>
            <w:r w:rsidRPr="000B37AB">
              <w:rPr>
                <w:bCs/>
                <w:lang w:val="en-US"/>
              </w:rPr>
              <w:t xml:space="preserve"> ETSI EN 303 978:2016 (ETSI EN 303 978:2016, IDT)</w:t>
            </w:r>
            <w:r w:rsidRPr="000B37AB">
              <w:rPr>
                <w:lang w:val="en-US"/>
              </w:rPr>
              <w:br/>
              <w:t>EN 303 979</w:t>
            </w:r>
          </w:p>
        </w:tc>
        <w:tc>
          <w:tcPr>
            <w:tcW w:w="535" w:type="pct"/>
            <w:gridSpan w:val="3"/>
            <w:tcBorders>
              <w:top w:val="single" w:sz="4" w:space="0" w:color="auto"/>
              <w:left w:val="single" w:sz="4" w:space="0" w:color="auto"/>
              <w:bottom w:val="single" w:sz="4" w:space="0" w:color="auto"/>
              <w:right w:val="single" w:sz="4" w:space="0" w:color="auto"/>
            </w:tcBorders>
          </w:tcPr>
          <w:p w:rsidR="000D5E33" w:rsidRPr="000B37AB" w:rsidRDefault="000D5E33" w:rsidP="00C237EE">
            <w:pPr>
              <w:spacing w:before="100" w:beforeAutospacing="1" w:after="100" w:afterAutospacing="1"/>
              <w:ind w:left="-57"/>
              <w:rPr>
                <w:lang w:val="en-US"/>
              </w:rPr>
            </w:pPr>
            <w:bookmarkStart w:id="1077" w:name="6032"/>
            <w:bookmarkEnd w:id="1077"/>
            <w:r w:rsidRPr="005028C8">
              <w:t>резолюція</w:t>
            </w:r>
            <w:r w:rsidRPr="000B37AB">
              <w:rPr>
                <w:lang w:val="en-US"/>
              </w:rPr>
              <w:t xml:space="preserve"> 156</w:t>
            </w:r>
            <w:r w:rsidRPr="000B37AB">
              <w:rPr>
                <w:lang w:val="en-US"/>
              </w:rPr>
              <w:br/>
              <w:t>(</w:t>
            </w:r>
            <w:r w:rsidRPr="005028C8">
              <w:t>ВКР</w:t>
            </w:r>
            <w:r w:rsidRPr="000B37AB">
              <w:rPr>
                <w:lang w:val="en-US"/>
              </w:rPr>
              <w:t>-15)</w:t>
            </w:r>
            <w:r w:rsidRPr="000B37AB">
              <w:rPr>
                <w:lang w:val="en-US"/>
              </w:rPr>
              <w:br/>
              <w:t>ITU-R S.1782 ITU-R S.2223 ECC/DEC/</w:t>
            </w:r>
            <w:r w:rsidRPr="000B37AB">
              <w:rPr>
                <w:lang w:val="en-US"/>
              </w:rPr>
              <w:br/>
              <w:t>(13)01</w:t>
            </w:r>
            <w:r w:rsidRPr="000B37AB">
              <w:rPr>
                <w:lang w:val="en-US"/>
              </w:rPr>
              <w:br/>
              <w:t>ECC Report 272</w:t>
            </w:r>
            <w:r w:rsidRPr="000B37AB">
              <w:rPr>
                <w:lang w:val="en-US"/>
              </w:rPr>
              <w:br/>
              <w:t>ECC/DEC/</w:t>
            </w:r>
            <w:r w:rsidRPr="000B37AB">
              <w:rPr>
                <w:lang w:val="en-US"/>
              </w:rPr>
              <w:br/>
              <w:t>(15)04</w:t>
            </w:r>
          </w:p>
        </w:tc>
        <w:tc>
          <w:tcPr>
            <w:tcW w:w="413"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78" w:name="6033"/>
            <w:bookmarkEnd w:id="1078"/>
            <w:r w:rsidRPr="005028C8">
              <w:t>19,7</w:t>
            </w:r>
            <w:r>
              <w:t>-</w:t>
            </w:r>
            <w:r w:rsidRPr="005028C8">
              <w:t xml:space="preserve">20,2 </w:t>
            </w:r>
            <w:proofErr w:type="spellStart"/>
            <w:r w:rsidRPr="005028C8">
              <w:t>ГГц</w:t>
            </w:r>
            <w:proofErr w:type="spellEnd"/>
            <w:r w:rsidRPr="005028C8">
              <w:br/>
              <w:t>29,5</w:t>
            </w:r>
            <w:r>
              <w:t>-</w:t>
            </w:r>
            <w:r w:rsidRPr="005028C8">
              <w:t xml:space="preserve">30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79" w:name="6034"/>
            <w:bookmarkEnd w:id="1079"/>
            <w:r w:rsidRPr="005028C8">
              <w:t>смуги радіочастот 19,7</w:t>
            </w:r>
            <w:r>
              <w:t>-</w:t>
            </w:r>
            <w:r w:rsidRPr="005028C8">
              <w:t xml:space="preserve">20,2 </w:t>
            </w:r>
            <w:proofErr w:type="spellStart"/>
            <w:r w:rsidRPr="005028C8">
              <w:t>ГГц</w:t>
            </w:r>
            <w:proofErr w:type="spellEnd"/>
            <w:r w:rsidRPr="005028C8">
              <w:t xml:space="preserve"> і 29,5</w:t>
            </w:r>
            <w:r>
              <w:t>-</w:t>
            </w:r>
            <w:r w:rsidRPr="005028C8">
              <w:t xml:space="preserve">30 </w:t>
            </w:r>
            <w:proofErr w:type="spellStart"/>
            <w:r w:rsidRPr="005028C8">
              <w:t>ГГц</w:t>
            </w:r>
            <w:proofErr w:type="spellEnd"/>
            <w:r w:rsidRPr="005028C8">
              <w:t xml:space="preserve"> є парними і призначені для використання супутникових геостаціонарних та негеостаціонарних систем у напрямку космос </w:t>
            </w:r>
            <w:r>
              <w:t>-</w:t>
            </w:r>
            <w:r w:rsidRPr="005028C8">
              <w:t xml:space="preserve"> Земля та Земля </w:t>
            </w:r>
            <w:r>
              <w:t>-</w:t>
            </w:r>
            <w:r w:rsidRPr="005028C8">
              <w:t xml:space="preserve"> космос відповідно для зв’язку із земними станціями на мобільних платформах ( поїзд, морське судно, будь-який інший </w:t>
            </w:r>
            <w:r w:rsidRPr="005028C8">
              <w:rPr>
                <w:color w:val="000000"/>
              </w:rPr>
              <w:t>транспорт загального користування</w:t>
            </w:r>
            <w:r w:rsidRPr="005028C8">
              <w:t xml:space="preserve">), що застосовуються як частина супутникової мережі для </w:t>
            </w:r>
          </w:p>
        </w:tc>
        <w:tc>
          <w:tcPr>
            <w:tcW w:w="366"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bookmarkStart w:id="1080" w:name="6035"/>
            <w:bookmarkEnd w:id="1080"/>
            <w:r w:rsidRPr="005028C8">
              <w:t> </w:t>
            </w:r>
          </w:p>
        </w:tc>
      </w:tr>
      <w:tr w:rsidR="000D5E33"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ight="-93"/>
              <w:rPr>
                <w:spacing w:val="-4"/>
              </w:rPr>
            </w:pPr>
          </w:p>
        </w:tc>
        <w:tc>
          <w:tcPr>
            <w:tcW w:w="579"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625"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444" w:type="pct"/>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c>
          <w:tcPr>
            <w:tcW w:w="401"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Pr>
                <w:bCs/>
              </w:rPr>
            </w:pPr>
          </w:p>
        </w:tc>
        <w:tc>
          <w:tcPr>
            <w:tcW w:w="535" w:type="pct"/>
            <w:gridSpan w:val="3"/>
            <w:tcBorders>
              <w:top w:val="single" w:sz="4" w:space="0" w:color="auto"/>
              <w:left w:val="single" w:sz="4" w:space="0" w:color="auto"/>
              <w:bottom w:val="single" w:sz="4" w:space="0" w:color="auto"/>
              <w:right w:val="single" w:sz="4" w:space="0" w:color="auto"/>
            </w:tcBorders>
          </w:tcPr>
          <w:p w:rsidR="000D5E33" w:rsidRPr="000D5E33" w:rsidRDefault="000D5E33" w:rsidP="00C237EE">
            <w:pPr>
              <w:spacing w:before="100" w:beforeAutospacing="1" w:after="100" w:afterAutospacing="1"/>
              <w:ind w:left="-57"/>
            </w:pPr>
          </w:p>
        </w:tc>
        <w:tc>
          <w:tcPr>
            <w:tcW w:w="413"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right="-113"/>
            </w:pPr>
          </w:p>
        </w:tc>
        <w:tc>
          <w:tcPr>
            <w:tcW w:w="968" w:type="pct"/>
            <w:gridSpan w:val="3"/>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r w:rsidRPr="005028C8">
              <w:t xml:space="preserve">здійснення обміну інформацією, не створюючи завад фіксованій супутниковій службі, іншим </w:t>
            </w:r>
            <w:proofErr w:type="spellStart"/>
            <w:r w:rsidRPr="005028C8">
              <w:t>радіослужбам</w:t>
            </w:r>
            <w:proofErr w:type="spellEnd"/>
            <w:r w:rsidRPr="005028C8">
              <w:t xml:space="preserve"> та не вимагаючи захисту від них. Експлуатація РЕЗ здійснюється відповідно до Л02, Д03 або Т01, Д03.</w:t>
            </w:r>
            <w:r w:rsidRPr="005028C8">
              <w:br/>
              <w:t xml:space="preserve">Смуги радіочастот можуть також використовуватися на борту повітряних суден з обмеженням максимальної еквівалентної ізотропної випромінювальної потужності згідно з рішенням ECC/DEC/(15)04, користування відповідно до </w:t>
            </w:r>
            <w:r w:rsidRPr="005028C8">
              <w:lastRenderedPageBreak/>
              <w:t xml:space="preserve">Л02, Б01 (регіоном користування радіочастотним ресурсом вважається місце реєстрації повітряного судна) за умови погодження сертифіката літака з </w:t>
            </w:r>
            <w:proofErr w:type="spellStart"/>
            <w:r w:rsidRPr="005028C8">
              <w:t>Державіаслужбою</w:t>
            </w:r>
            <w:proofErr w:type="spellEnd"/>
            <w:r w:rsidRPr="005028C8">
              <w:t xml:space="preserve"> або на борту повітряних суден, які здійснюють транзитні перельоти територією України, </w:t>
            </w:r>
            <w:r>
              <w:t>-</w:t>
            </w:r>
            <w:r w:rsidRPr="005028C8">
              <w:t xml:space="preserve"> з органом країни реєстрації літака відповідно до Б01. Застосовуються положення пункту 10 Технічного регламенту радіообладнання, затвердженого постановою Кабінету Міністрів України від 24 травня 2017 р.</w:t>
            </w:r>
            <w:r w:rsidRPr="005028C8">
              <w:br/>
              <w:t>№ 355 (Офіційний вісник України,</w:t>
            </w:r>
            <w:r w:rsidRPr="005028C8">
              <w:br/>
              <w:t>2017 р., № 45, ст. 1396), та додатка 4 до рішення ЄКК ECC/DE</w:t>
            </w:r>
            <w:r>
              <w:t>C/(13)01 та/або ECC/DEC/(15)04</w:t>
            </w:r>
          </w:p>
        </w:tc>
        <w:tc>
          <w:tcPr>
            <w:tcW w:w="366" w:type="pct"/>
            <w:gridSpan w:val="2"/>
            <w:tcBorders>
              <w:top w:val="single" w:sz="4" w:space="0" w:color="auto"/>
              <w:left w:val="single" w:sz="4" w:space="0" w:color="auto"/>
              <w:bottom w:val="single" w:sz="4" w:space="0" w:color="auto"/>
              <w:right w:val="single" w:sz="4" w:space="0" w:color="auto"/>
            </w:tcBorders>
          </w:tcPr>
          <w:p w:rsidR="000D5E33" w:rsidRPr="005028C8" w:rsidRDefault="000D5E33" w:rsidP="00C237EE">
            <w:pPr>
              <w:spacing w:before="100" w:beforeAutospacing="1" w:after="100" w:afterAutospacing="1"/>
              <w:ind w:left="-57"/>
            </w:pP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1" w:name="6021"/>
            <w:bookmarkStart w:id="1082" w:name="708"/>
            <w:bookmarkEnd w:id="1081"/>
            <w:bookmarkEnd w:id="1082"/>
            <w:r w:rsidRPr="006304E8">
              <w:lastRenderedPageBreak/>
              <w:t>32. Рухомий супутниковий радіозв'язок </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3" w:name="709"/>
            <w:bookmarkEnd w:id="1083"/>
            <w:r w:rsidRPr="006304E8">
              <w:t>рухома супутникова </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4" w:name="710"/>
            <w:bookmarkEnd w:id="1084"/>
            <w:r w:rsidRPr="006304E8">
              <w:t xml:space="preserve">радіозв'язок супутникової рухомої та фіксованої </w:t>
            </w:r>
            <w:proofErr w:type="spellStart"/>
            <w:r w:rsidRPr="006304E8">
              <w:t>радіослужб</w:t>
            </w:r>
            <w:proofErr w:type="spellEnd"/>
            <w:r w:rsidRPr="006304E8">
              <w:t>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5" w:name="1739"/>
            <w:bookmarkEnd w:id="1085"/>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6" w:name="711"/>
            <w:bookmarkEnd w:id="1086"/>
            <w:r w:rsidRPr="006304E8">
              <w:t>EN 301 721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7" w:name="1740"/>
            <w:bookmarkEnd w:id="1087"/>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8" w:name="712"/>
            <w:bookmarkEnd w:id="1088"/>
            <w:r w:rsidRPr="006304E8">
              <w:t>137,175 - 137,535 МГц</w:t>
            </w:r>
            <w:r w:rsidRPr="006304E8">
              <w:br/>
              <w:t>137,585 - 137,825 МГц</w:t>
            </w:r>
            <w:r w:rsidRPr="006304E8">
              <w:br/>
              <w:t xml:space="preserve">150 - </w:t>
            </w:r>
            <w:r w:rsidRPr="006304E8">
              <w:lastRenderedPageBreak/>
              <w:t>150,05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89" w:name="713"/>
            <w:bookmarkEnd w:id="1089"/>
            <w:r w:rsidRPr="006304E8">
              <w:lastRenderedPageBreak/>
              <w:t xml:space="preserve">використовується низькоорбітальною супутниковою системою ORBCOMM. Абонентські земні станції експлуатуються відповідно до </w:t>
            </w:r>
            <w:r w:rsidRPr="006304E8">
              <w:br/>
              <w:t>Л02, Д03 </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0" w:name="1741"/>
            <w:bookmarkEnd w:id="109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1" w:name="714"/>
            <w:bookmarkEnd w:id="1091"/>
            <w:r w:rsidRPr="006304E8">
              <w:t xml:space="preserve">EN 301 426 </w:t>
            </w:r>
            <w:r w:rsidRPr="006304E8">
              <w:br/>
              <w:t xml:space="preserve">EN 301 444 </w:t>
            </w:r>
            <w:r w:rsidRPr="006304E8">
              <w:br/>
              <w:t>EN 301 681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2" w:name="715"/>
            <w:bookmarkEnd w:id="1092"/>
            <w:r w:rsidRPr="006304E8">
              <w:t xml:space="preserve">ECC/DEC (02)08 </w:t>
            </w:r>
            <w:r w:rsidRPr="006304E8">
              <w:br/>
              <w:t>ECC/DEC (02)11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3" w:name="716"/>
            <w:bookmarkEnd w:id="1093"/>
            <w:r w:rsidRPr="006304E8">
              <w:t>1525 - 1559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4" w:name="717"/>
            <w:bookmarkEnd w:id="1094"/>
            <w:r w:rsidRPr="006304E8">
              <w:t>смуга радіочастот парна із смугою 1626,5 - 1660,5 МГц. Використовується геостаціонарними супутниковими системами у напрямку космос - Земля. Абонентські земні станції експлуатуються відповідно до </w:t>
            </w:r>
            <w:r w:rsidRPr="006304E8">
              <w:br/>
              <w:t>Л02, Д03 або Т01, Д03, або Б01 </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5" w:name="718"/>
            <w:bookmarkEnd w:id="1095"/>
            <w:r w:rsidRPr="006304E8">
              <w:t xml:space="preserve">EN 301 426 </w:t>
            </w:r>
            <w:r w:rsidRPr="006304E8">
              <w:br/>
              <w:t xml:space="preserve">EN 301 444 </w:t>
            </w:r>
            <w:r w:rsidRPr="006304E8">
              <w:br/>
              <w:t>EN 301 681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6" w:name="719"/>
            <w:bookmarkEnd w:id="1096"/>
            <w:r w:rsidRPr="006304E8">
              <w:t xml:space="preserve">ITU-R M.548 </w:t>
            </w:r>
            <w:r w:rsidRPr="006304E8">
              <w:br/>
              <w:t xml:space="preserve">ECC/DEC (02)08 </w:t>
            </w:r>
            <w:r w:rsidRPr="006304E8">
              <w:br/>
              <w:t>ECC/DEC (02)11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7" w:name="720"/>
            <w:bookmarkEnd w:id="1097"/>
            <w:r w:rsidRPr="006304E8">
              <w:t>1626,5 - 1660,5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8" w:name="721"/>
            <w:bookmarkEnd w:id="1098"/>
            <w:r w:rsidRPr="006304E8">
              <w:t xml:space="preserve">смуга радіочастот парна із смугою 1525 - 1559 МГц. Використовується геостаціонарними супутниковими системами у напрямку Земля - космос. Абонентські земні станції експлуатуються відповідно до </w:t>
            </w:r>
            <w:r w:rsidRPr="006304E8">
              <w:br/>
              <w:t>Л02, Д03 або Т01, Д03 або Б01 </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099" w:name="722"/>
            <w:bookmarkEnd w:id="1099"/>
            <w:r w:rsidRPr="006304E8">
              <w:t>EN 301 441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0" w:name="723"/>
            <w:bookmarkEnd w:id="1100"/>
            <w:r w:rsidRPr="006304E8">
              <w:t>ERC/DEC (97)03 ERC/DEC (97)05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1" w:name="724"/>
            <w:bookmarkEnd w:id="1101"/>
            <w:r w:rsidRPr="006304E8">
              <w:t>1610 - 1626,5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2" w:name="725"/>
            <w:bookmarkEnd w:id="1102"/>
            <w:r w:rsidRPr="006304E8">
              <w:t xml:space="preserve">смуга радіочастот парна із смугою 2483,5 - 2500 МГц. Використовується низькоорбітальною супутниковою системою GLOBALSTAR у напрямку Земля - космос. Абонентські земні станції експлуатуються відповідно до </w:t>
            </w:r>
            <w:r w:rsidRPr="006304E8">
              <w:br/>
            </w:r>
            <w:r w:rsidRPr="006304E8">
              <w:lastRenderedPageBreak/>
              <w:t>Л02, Д03 або Т01, Д03, або Б01 </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3" w:name="726"/>
            <w:bookmarkEnd w:id="1103"/>
            <w:r w:rsidRPr="006304E8">
              <w:t>EN 301 441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4" w:name="727"/>
            <w:bookmarkEnd w:id="1104"/>
            <w:r w:rsidRPr="006304E8">
              <w:t xml:space="preserve">ERC/DEC (97)03 </w:t>
            </w:r>
            <w:r w:rsidRPr="006304E8">
              <w:br/>
              <w:t>ERC/DEC (97)05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5" w:name="728"/>
            <w:bookmarkEnd w:id="1105"/>
            <w:r w:rsidRPr="006304E8">
              <w:t>2483,5 - 2500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6" w:name="729"/>
            <w:bookmarkEnd w:id="1106"/>
            <w:r w:rsidRPr="006304E8">
              <w:t xml:space="preserve">смуга радіочастот парна із смугою 1610 - 1626,5 МГц. Використовується низькоорбітальною супутниковою системою GLOBALSTAR у напрямку космос - Земля. Абонентські земні станції експлуатуються відповідно до </w:t>
            </w:r>
            <w:r w:rsidRPr="006304E8">
              <w:br/>
              <w:t>Л02, Д03 або Т01, Д03, або Б01 </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7" w:name="730"/>
            <w:bookmarkEnd w:id="1107"/>
            <w:r w:rsidRPr="006304E8">
              <w:t xml:space="preserve">EN 301 426 </w:t>
            </w:r>
            <w:r w:rsidRPr="006304E8">
              <w:br/>
              <w:t xml:space="preserve">EN 301 444 </w:t>
            </w:r>
            <w:r w:rsidRPr="006304E8">
              <w:br/>
              <w:t>EN 301 681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8" w:name="731"/>
            <w:bookmarkEnd w:id="1108"/>
            <w:r w:rsidRPr="006304E8">
              <w:t xml:space="preserve">ERC/DEC (97)03 </w:t>
            </w:r>
            <w:r w:rsidRPr="006304E8">
              <w:br/>
              <w:t>ERC/DEC (97)05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09" w:name="732"/>
            <w:bookmarkEnd w:id="1109"/>
            <w:r w:rsidRPr="006304E8">
              <w:t>1621,35 - 1626,5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0" w:name="733"/>
            <w:bookmarkEnd w:id="1110"/>
            <w:r w:rsidRPr="006304E8">
              <w:t xml:space="preserve">використовується низькоорбітальною системою IRIDIUM. Абонентські земні станції експлуатуються відповідно до </w:t>
            </w:r>
            <w:r w:rsidRPr="006304E8">
              <w:br/>
              <w:t>Л02, Д03 або Б01 </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1" w:name="734"/>
            <w:bookmarkEnd w:id="1111"/>
            <w:r w:rsidRPr="006304E8">
              <w:t>33. Позицію виключено</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2" w:name="735"/>
            <w:bookmarkEnd w:id="1112"/>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3" w:name="736"/>
            <w:bookmarkEnd w:id="1113"/>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4" w:name="1742"/>
            <w:bookmarkEnd w:id="1114"/>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5" w:name="1743"/>
            <w:bookmarkEnd w:id="1115"/>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6" w:name="737"/>
            <w:bookmarkEnd w:id="1116"/>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7" w:name="738"/>
            <w:bookmarkEnd w:id="1117"/>
            <w:r w:rsidRPr="006304E8">
              <w:t>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8" w:name="739"/>
            <w:bookmarkEnd w:id="1118"/>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19" w:name="1744"/>
            <w:bookmarkEnd w:id="1119"/>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0" w:name="740"/>
            <w:bookmarkEnd w:id="1120"/>
            <w:r w:rsidRPr="006304E8">
              <w:t>34. Телеметрія та телеуправління супутникових мереж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1" w:name="741"/>
            <w:bookmarkEnd w:id="1121"/>
            <w:r w:rsidRPr="006304E8">
              <w:t>служба космічної експлуатації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2" w:name="742"/>
            <w:bookmarkEnd w:id="1122"/>
            <w:r w:rsidRPr="006304E8">
              <w:t xml:space="preserve">радіозв'язок супутникової рухомої та фіксованої </w:t>
            </w:r>
            <w:proofErr w:type="spellStart"/>
            <w:r w:rsidRPr="006304E8">
              <w:t>радіослужб</w:t>
            </w:r>
            <w:proofErr w:type="spellEnd"/>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3" w:name="1745"/>
            <w:bookmarkEnd w:id="1123"/>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4" w:name="1746"/>
            <w:bookmarkEnd w:id="1124"/>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5" w:name="1747"/>
            <w:bookmarkEnd w:id="1125"/>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6" w:name="743"/>
            <w:bookmarkEnd w:id="1126"/>
            <w:r w:rsidRPr="006304E8">
              <w:t>2025 - 2110 МГц</w:t>
            </w:r>
            <w:r w:rsidRPr="006304E8">
              <w:br/>
              <w:t>2200 - 2290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7" w:name="744"/>
            <w:bookmarkEnd w:id="1127"/>
            <w:r w:rsidRPr="006304E8">
              <w:t xml:space="preserve">експлуатація земних станцій здійснюється відповідно до </w:t>
            </w:r>
            <w:r w:rsidRPr="006304E8">
              <w:br/>
              <w:t>Т01, Д01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8" w:name="1748"/>
            <w:bookmarkEnd w:id="1128"/>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29" w:name="745"/>
            <w:bookmarkEnd w:id="1129"/>
            <w:r w:rsidRPr="006304E8">
              <w:t>35. Супутникове радіомовлення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0" w:name="746"/>
            <w:bookmarkEnd w:id="1130"/>
            <w:r w:rsidRPr="006304E8">
              <w:t>радіомовна супутникова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1" w:name="747"/>
            <w:bookmarkEnd w:id="1131"/>
            <w:r w:rsidRPr="006304E8">
              <w:t xml:space="preserve">радіозв'язок супутникової рухомої та фіксованої </w:t>
            </w:r>
            <w:proofErr w:type="spellStart"/>
            <w:r w:rsidRPr="006304E8">
              <w:t>радіослужб</w:t>
            </w:r>
            <w:proofErr w:type="spellEnd"/>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2" w:name="1749"/>
            <w:bookmarkEnd w:id="1132"/>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3" w:name="1750"/>
            <w:bookmarkEnd w:id="1133"/>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4" w:name="748"/>
            <w:bookmarkEnd w:id="1134"/>
            <w:r w:rsidRPr="006304E8">
              <w:t xml:space="preserve">план радіомовної супутникової служби додаток 30В РР МСЕ </w:t>
            </w:r>
            <w:r w:rsidRPr="006304E8">
              <w:lastRenderedPageBreak/>
              <w:t>ERC/DEC(00)08 ITU-R BO.790 ITU-R BO.792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5" w:name="749"/>
            <w:bookmarkEnd w:id="1135"/>
            <w:r w:rsidRPr="006304E8">
              <w:lastRenderedPageBreak/>
              <w:t xml:space="preserve">11,7 - 12,5 </w:t>
            </w:r>
            <w:proofErr w:type="spellStart"/>
            <w:r w:rsidRPr="006304E8">
              <w:t>ГГц</w:t>
            </w:r>
            <w:proofErr w:type="spellEnd"/>
            <w:r w:rsidRPr="006304E8">
              <w:t>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6" w:name="750"/>
            <w:bookmarkEnd w:id="1136"/>
            <w:r w:rsidRPr="006304E8">
              <w:t xml:space="preserve">експлуатація приймальних земних станцій супутникового радіомовлення здійснюється відповідно до </w:t>
            </w:r>
            <w:r w:rsidRPr="006304E8">
              <w:br/>
              <w:t>Б01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7" w:name="1751"/>
            <w:bookmarkEnd w:id="1137"/>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8" w:name="751"/>
            <w:bookmarkEnd w:id="1138"/>
            <w:r w:rsidRPr="006304E8">
              <w:lastRenderedPageBreak/>
              <w:t xml:space="preserve">36. Багатоканальне наземне </w:t>
            </w:r>
            <w:proofErr w:type="spellStart"/>
            <w:r w:rsidRPr="006304E8">
              <w:t>телерадіо</w:t>
            </w:r>
            <w:proofErr w:type="spellEnd"/>
            <w:r w:rsidRPr="006304E8">
              <w:t>-</w:t>
            </w:r>
            <w:r w:rsidRPr="006304E8">
              <w:br/>
              <w:t>мовлення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39" w:name="752"/>
            <w:bookmarkEnd w:id="1139"/>
            <w:r w:rsidRPr="006304E8">
              <w:t>радіомовна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0" w:name="753"/>
            <w:bookmarkEnd w:id="1140"/>
            <w:r w:rsidRPr="006304E8">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1" w:name="754"/>
            <w:bookmarkEnd w:id="1141"/>
            <w:r w:rsidRPr="006304E8">
              <w:t xml:space="preserve">технічні умови (технічні специфікації) на обладнання мікрохвильової </w:t>
            </w:r>
            <w:proofErr w:type="spellStart"/>
            <w:r w:rsidRPr="006304E8">
              <w:t>телерадіоінфор</w:t>
            </w:r>
            <w:proofErr w:type="spellEnd"/>
            <w:r w:rsidRPr="006304E8">
              <w:t>-</w:t>
            </w:r>
            <w:r w:rsidRPr="006304E8">
              <w:br/>
            </w:r>
            <w:proofErr w:type="spellStart"/>
            <w:r w:rsidRPr="006304E8">
              <w:t>маційної</w:t>
            </w:r>
            <w:proofErr w:type="spellEnd"/>
            <w:r w:rsidRPr="006304E8">
              <w:t xml:space="preserve"> системи (МІТРІС; ТРС ТРОФІ)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2" w:name="1752"/>
            <w:bookmarkEnd w:id="114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3" w:name="1753"/>
            <w:bookmarkEnd w:id="114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4" w:name="755"/>
            <w:bookmarkEnd w:id="1144"/>
            <w:r w:rsidRPr="006304E8">
              <w:t xml:space="preserve">11,7 - 12,5 </w:t>
            </w:r>
            <w:proofErr w:type="spellStart"/>
            <w:r w:rsidRPr="006304E8">
              <w:t>ГГц</w:t>
            </w:r>
            <w:proofErr w:type="spellEnd"/>
            <w:r w:rsidRPr="006304E8">
              <w:t>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5" w:name="756"/>
            <w:bookmarkEnd w:id="1145"/>
            <w:r w:rsidRPr="006304E8">
              <w:t xml:space="preserve">використання РЕЗ радіомовної служби у смузі радіочастот 11,7 - 12,1 </w:t>
            </w:r>
            <w:proofErr w:type="spellStart"/>
            <w:r w:rsidRPr="006304E8">
              <w:t>ГГц</w:t>
            </w:r>
            <w:proofErr w:type="spellEnd"/>
            <w:r w:rsidRPr="006304E8">
              <w:t xml:space="preserve"> обмежується умовою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супутниковому мовленню та максимальною еквівалентною ізотропною випромінюваною потужністю плюс 3 </w:t>
            </w:r>
            <w:proofErr w:type="spellStart"/>
            <w:r w:rsidRPr="006304E8">
              <w:t>дБВт</w:t>
            </w:r>
            <w:proofErr w:type="spellEnd"/>
            <w:r w:rsidRPr="006304E8">
              <w:t xml:space="preserve">/канал </w:t>
            </w:r>
            <w:r w:rsidRPr="006304E8">
              <w:br/>
              <w:t>Д01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6" w:name="1754"/>
            <w:bookmarkEnd w:id="1146"/>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7" w:name="6040"/>
            <w:bookmarkEnd w:id="1147"/>
            <w:r w:rsidRPr="006304E8">
              <w:t xml:space="preserve">37. Аналогове звукове мовлення </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8" w:name="6041"/>
            <w:bookmarkEnd w:id="1148"/>
            <w:r w:rsidRPr="006304E8">
              <w:t>радіомовна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49" w:name="6042"/>
            <w:bookmarkEnd w:id="1149"/>
            <w:r w:rsidRPr="006304E8">
              <w:t xml:space="preserve">передавання звуку залежно від потужності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0" w:name="6043"/>
            <w:bookmarkEnd w:id="1150"/>
            <w:r w:rsidRPr="006304E8">
              <w:t>ETSI EN 302 017</w:t>
            </w:r>
            <w:r w:rsidRPr="006304E8">
              <w:br/>
              <w:t>ITU-R BS.644-1</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1" w:name="6044"/>
            <w:bookmarkEnd w:id="1151"/>
            <w:r w:rsidRPr="006304E8">
              <w:t>ETSI EN 302 017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2" w:name="6045"/>
            <w:bookmarkEnd w:id="1152"/>
            <w:r w:rsidRPr="006304E8">
              <w:t>статті 5 і 23 РР МСЕ угода "Женева-75"</w:t>
            </w:r>
            <w:r w:rsidRPr="006304E8">
              <w:br/>
              <w:t xml:space="preserve">BS.639 </w:t>
            </w:r>
            <w:r w:rsidRPr="006304E8">
              <w:br/>
              <w:t xml:space="preserve">BS.703 </w:t>
            </w:r>
            <w:r w:rsidRPr="006304E8">
              <w:br/>
              <w:t xml:space="preserve">BS.1386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3" w:name="6046"/>
            <w:bookmarkEnd w:id="1153"/>
            <w:r w:rsidRPr="006304E8">
              <w:t xml:space="preserve">148,5 - 283,5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4" w:name="6047"/>
            <w:bookmarkEnd w:id="1154"/>
            <w:r w:rsidRPr="006304E8">
              <w:t xml:space="preserve">Д01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5" w:name="6048"/>
            <w:bookmarkEnd w:id="115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6" w:name="6049"/>
            <w:bookmarkEnd w:id="1156"/>
            <w:r w:rsidRPr="006304E8">
              <w:t>ETSI EN 302 017</w:t>
            </w:r>
            <w:r w:rsidRPr="006304E8">
              <w:br/>
              <w:t>ITU-R BS.644-1</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7" w:name="6050"/>
            <w:bookmarkEnd w:id="1157"/>
            <w:r w:rsidRPr="006304E8">
              <w:t>ETSI EN 302 017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8" w:name="6051"/>
            <w:bookmarkEnd w:id="1158"/>
            <w:r w:rsidRPr="006304E8">
              <w:t xml:space="preserve">статті 5 і 23 </w:t>
            </w:r>
            <w:r w:rsidRPr="006304E8">
              <w:br/>
              <w:t>РР МСЕ угода "Женева-75"</w:t>
            </w:r>
            <w:r w:rsidRPr="006304E8">
              <w:br/>
              <w:t xml:space="preserve">BS.639 </w:t>
            </w:r>
            <w:r w:rsidRPr="006304E8">
              <w:br/>
              <w:t xml:space="preserve">BS.703 </w:t>
            </w:r>
            <w:r w:rsidRPr="006304E8">
              <w:br/>
              <w:t xml:space="preserve">BS.1386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59" w:name="6052"/>
            <w:bookmarkEnd w:id="1159"/>
            <w:r w:rsidRPr="006304E8">
              <w:t xml:space="preserve">526,5 - 1606,5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0" w:name="6053"/>
            <w:bookmarkEnd w:id="1160"/>
            <w:r w:rsidRPr="006304E8">
              <w:t xml:space="preserve">Д01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1" w:name="6054"/>
            <w:bookmarkEnd w:id="116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2" w:name="6055"/>
            <w:bookmarkEnd w:id="1162"/>
            <w:r w:rsidRPr="006304E8">
              <w:t>ETSI EN 302 017</w:t>
            </w:r>
            <w:r w:rsidRPr="006304E8">
              <w:br/>
            </w:r>
            <w:r w:rsidRPr="006304E8">
              <w:lastRenderedPageBreak/>
              <w:t>ITU-R BS.644-1</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3" w:name="6056"/>
            <w:bookmarkEnd w:id="1163"/>
            <w:r w:rsidRPr="006304E8">
              <w:lastRenderedPageBreak/>
              <w:t>ETSI EN 302 017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4" w:name="6057"/>
            <w:bookmarkEnd w:id="1164"/>
            <w:r w:rsidRPr="006304E8">
              <w:t xml:space="preserve">статті 5 і 23 </w:t>
            </w:r>
            <w:r w:rsidRPr="006304E8">
              <w:br/>
              <w:t xml:space="preserve">РР МСЕ </w:t>
            </w:r>
            <w:r w:rsidRPr="006304E8">
              <w:lastRenderedPageBreak/>
              <w:t xml:space="preserve">BS.639 </w:t>
            </w:r>
            <w:r w:rsidRPr="006304E8">
              <w:br/>
              <w:t xml:space="preserve">BS.703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5" w:name="6058"/>
            <w:bookmarkEnd w:id="1165"/>
            <w:r w:rsidRPr="006304E8">
              <w:lastRenderedPageBreak/>
              <w:t xml:space="preserve">2300 - 2498 </w:t>
            </w:r>
            <w:proofErr w:type="spellStart"/>
            <w:r w:rsidRPr="006304E8">
              <w:t>кГц</w:t>
            </w:r>
            <w:proofErr w:type="spellEnd"/>
            <w:r w:rsidRPr="006304E8">
              <w:br/>
              <w:t xml:space="preserve">3200 - </w:t>
            </w:r>
            <w:r w:rsidRPr="006304E8">
              <w:lastRenderedPageBreak/>
              <w:t xml:space="preserve">3230 </w:t>
            </w:r>
            <w:proofErr w:type="spellStart"/>
            <w:r w:rsidRPr="006304E8">
              <w:t>кГц</w:t>
            </w:r>
            <w:proofErr w:type="spellEnd"/>
            <w:r w:rsidRPr="006304E8">
              <w:br/>
              <w:t xml:space="preserve">3950 - 4000 </w:t>
            </w:r>
            <w:proofErr w:type="spellStart"/>
            <w:r w:rsidRPr="006304E8">
              <w:t>кГц</w:t>
            </w:r>
            <w:proofErr w:type="spellEnd"/>
            <w:r w:rsidRPr="006304E8">
              <w:br/>
              <w:t xml:space="preserve">4750 - 4850 </w:t>
            </w:r>
            <w:proofErr w:type="spellStart"/>
            <w:r w:rsidRPr="006304E8">
              <w:t>кГц</w:t>
            </w:r>
            <w:proofErr w:type="spellEnd"/>
            <w:r w:rsidRPr="006304E8">
              <w:br/>
              <w:t xml:space="preserve">5005 - 5060 </w:t>
            </w:r>
            <w:proofErr w:type="spellStart"/>
            <w:r w:rsidRPr="006304E8">
              <w:t>кГц</w:t>
            </w:r>
            <w:proofErr w:type="spellEnd"/>
            <w:r w:rsidRPr="006304E8">
              <w:br/>
              <w:t xml:space="preserve">5950 - 6200 </w:t>
            </w:r>
            <w:proofErr w:type="spellStart"/>
            <w:r w:rsidRPr="006304E8">
              <w:t>кГц</w:t>
            </w:r>
            <w:proofErr w:type="spellEnd"/>
            <w:r w:rsidRPr="006304E8">
              <w:br/>
              <w:t xml:space="preserve">7400 - 7450 </w:t>
            </w:r>
            <w:proofErr w:type="spellStart"/>
            <w:r w:rsidRPr="006304E8">
              <w:t>кГц</w:t>
            </w:r>
            <w:proofErr w:type="spellEnd"/>
            <w:r w:rsidRPr="006304E8">
              <w:br/>
              <w:t xml:space="preserve">9400 - 9900 </w:t>
            </w:r>
            <w:proofErr w:type="spellStart"/>
            <w:r w:rsidRPr="006304E8">
              <w:t>кГц</w:t>
            </w:r>
            <w:proofErr w:type="spellEnd"/>
            <w:r w:rsidRPr="006304E8">
              <w:br/>
              <w:t xml:space="preserve">11600 - 12100 </w:t>
            </w:r>
            <w:proofErr w:type="spellStart"/>
            <w:r w:rsidRPr="006304E8">
              <w:t>кГц</w:t>
            </w:r>
            <w:proofErr w:type="spellEnd"/>
            <w:r w:rsidRPr="006304E8">
              <w:br/>
              <w:t xml:space="preserve">13570 - 13870 </w:t>
            </w:r>
            <w:proofErr w:type="spellStart"/>
            <w:r w:rsidRPr="006304E8">
              <w:t>кГц</w:t>
            </w:r>
            <w:proofErr w:type="spellEnd"/>
            <w:r w:rsidRPr="006304E8">
              <w:br/>
              <w:t xml:space="preserve">15100 - 15800 </w:t>
            </w:r>
            <w:proofErr w:type="spellStart"/>
            <w:r w:rsidRPr="006304E8">
              <w:t>кГц</w:t>
            </w:r>
            <w:proofErr w:type="spellEnd"/>
            <w:r w:rsidRPr="006304E8">
              <w:br/>
              <w:t xml:space="preserve">17550 - 17900 </w:t>
            </w:r>
            <w:proofErr w:type="spellStart"/>
            <w:r w:rsidRPr="006304E8">
              <w:t>кГц</w:t>
            </w:r>
            <w:proofErr w:type="spellEnd"/>
            <w:r w:rsidRPr="006304E8">
              <w:br/>
              <w:t xml:space="preserve">18900 - 19020 </w:t>
            </w:r>
            <w:proofErr w:type="spellStart"/>
            <w:r w:rsidRPr="006304E8">
              <w:t>кГц</w:t>
            </w:r>
            <w:proofErr w:type="spellEnd"/>
            <w:r w:rsidRPr="006304E8">
              <w:br/>
              <w:t xml:space="preserve">21450 - 21850 </w:t>
            </w:r>
            <w:proofErr w:type="spellStart"/>
            <w:r w:rsidRPr="006304E8">
              <w:t>кГц</w:t>
            </w:r>
            <w:proofErr w:type="spellEnd"/>
            <w:r w:rsidRPr="006304E8">
              <w:br/>
              <w:t xml:space="preserve">25670 - 26100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6" w:name="6059"/>
            <w:bookmarkEnd w:id="1166"/>
            <w:r w:rsidRPr="006304E8">
              <w:lastRenderedPageBreak/>
              <w:t xml:space="preserve">Д01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7" w:name="6060"/>
            <w:bookmarkEnd w:id="1167"/>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8" w:name="6061"/>
            <w:bookmarkEnd w:id="1168"/>
            <w:r w:rsidRPr="006304E8">
              <w:t>ETSI EN 302 018</w:t>
            </w:r>
            <w:r w:rsidRPr="006304E8">
              <w:br/>
              <w:t>ITU-R BS.644-1</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69" w:name="6062"/>
            <w:bookmarkEnd w:id="1169"/>
            <w:r w:rsidRPr="006304E8">
              <w:t>ETSI EN 302 018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0" w:name="6063"/>
            <w:bookmarkEnd w:id="1170"/>
            <w:r w:rsidRPr="006304E8">
              <w:t xml:space="preserve">статті 5 і 23 </w:t>
            </w:r>
            <w:r w:rsidRPr="006304E8">
              <w:br/>
              <w:t>РР МСЕ</w:t>
            </w:r>
            <w:r w:rsidRPr="006304E8">
              <w:br/>
              <w:t>угода "Стокгольм-61"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1" w:name="6064"/>
            <w:bookmarkEnd w:id="1171"/>
            <w:r w:rsidRPr="006304E8">
              <w:t>65,9 - 74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2" w:name="6065"/>
            <w:bookmarkEnd w:id="1172"/>
            <w:r w:rsidRPr="006304E8">
              <w:t xml:space="preserve">Д01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3" w:name="6066"/>
            <w:bookmarkEnd w:id="1173"/>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4" w:name="6067"/>
            <w:bookmarkEnd w:id="1174"/>
            <w:r w:rsidRPr="006304E8">
              <w:t>ETSI EN 302 018</w:t>
            </w:r>
            <w:r w:rsidRPr="006304E8">
              <w:br/>
              <w:t>ITU-R BS.644-1</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5" w:name="6068"/>
            <w:bookmarkEnd w:id="1175"/>
            <w:r w:rsidRPr="006304E8">
              <w:t>ETSI EN 302 018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6" w:name="6069"/>
            <w:bookmarkEnd w:id="1176"/>
            <w:r w:rsidRPr="006304E8">
              <w:t xml:space="preserve">угода </w:t>
            </w:r>
            <w:r w:rsidRPr="006304E8">
              <w:br/>
              <w:t>"Женева-84"</w:t>
            </w:r>
            <w:r w:rsidRPr="006304E8">
              <w:br/>
              <w:t xml:space="preserve">BS.450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7" w:name="6070"/>
            <w:bookmarkEnd w:id="1177"/>
            <w:r w:rsidRPr="006304E8">
              <w:t>87,5 - 108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8" w:name="6071"/>
            <w:bookmarkEnd w:id="1178"/>
            <w:r w:rsidRPr="006304E8">
              <w:t xml:space="preserve">смуга радіочастот 87,5 - 108 МГц призначена для використання РЕЗ радіомовної служби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діючим РЕЗ повітряної радіонавігаційної і рухомої </w:t>
            </w:r>
            <w:proofErr w:type="spellStart"/>
            <w:r w:rsidRPr="006304E8">
              <w:t>радіослужб</w:t>
            </w:r>
            <w:proofErr w:type="spellEnd"/>
            <w:r w:rsidRPr="006304E8">
              <w:t xml:space="preserve"> у смузі радіочастот 108 - 174 МГц</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79" w:name="6072"/>
            <w:bookmarkEnd w:id="1179"/>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0" w:name="6073"/>
            <w:bookmarkEnd w:id="1180"/>
            <w:r w:rsidRPr="006304E8">
              <w:lastRenderedPageBreak/>
              <w:t>37.1. Цифрове наземне звукове мовлення стандарту</w:t>
            </w:r>
            <w:r w:rsidRPr="006304E8">
              <w:br/>
              <w:t>T-DAB</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1" w:name="6074"/>
            <w:bookmarkEnd w:id="1181"/>
            <w:r w:rsidRPr="006304E8">
              <w:t>радіомовна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2" w:name="6075"/>
            <w:bookmarkEnd w:id="1182"/>
            <w:r w:rsidRPr="006304E8">
              <w:t>передавання звуку залежно від потужності</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3" w:name="6076"/>
            <w:bookmarkEnd w:id="1183"/>
            <w:r w:rsidRPr="006304E8">
              <w:t>EN 300 401</w:t>
            </w:r>
            <w:r w:rsidRPr="006304E8">
              <w:br/>
              <w:t>ETSI EN 302 077-1</w:t>
            </w:r>
            <w:r w:rsidRPr="006304E8">
              <w:br/>
              <w:t>ETSI EN 302 077-2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4" w:name="6077"/>
            <w:bookmarkEnd w:id="1184"/>
            <w:r w:rsidRPr="006304E8">
              <w:t>ETSI EN 303 345</w:t>
            </w:r>
            <w:r w:rsidRPr="006304E8">
              <w:br/>
              <w:t>ETSI TS 103 461</w:t>
            </w:r>
            <w:r w:rsidRPr="006304E8">
              <w:br/>
              <w:t>ETSI EN 300 401</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5" w:name="6078"/>
            <w:bookmarkEnd w:id="1185"/>
            <w:r w:rsidRPr="006304E8">
              <w:t>регіональна угода</w:t>
            </w:r>
            <w:r w:rsidRPr="006304E8">
              <w:br/>
              <w:t>"Женева-06"</w:t>
            </w:r>
            <w:r w:rsidRPr="006304E8">
              <w:br/>
              <w:t>ITU-R BS.1660-7</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6" w:name="6079"/>
            <w:bookmarkEnd w:id="1186"/>
            <w:r w:rsidRPr="006304E8">
              <w:t>174 - 230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7" w:name="6080"/>
            <w:bookmarkEnd w:id="1187"/>
            <w:r w:rsidRPr="006304E8">
              <w:t xml:space="preserve">смуга радіочастот 174 - 230 МГц призначена для використання РЕЗ радіомовної служби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діючим РЕЗ спеціальних користувачів</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8" w:name="6081"/>
            <w:bookmarkEnd w:id="1188"/>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89" w:name="6082"/>
            <w:bookmarkEnd w:id="1189"/>
            <w:r w:rsidRPr="006304E8">
              <w:t>37.2. Цифрове наземне звукове мовлення стандарту DRM</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0" w:name="6083"/>
            <w:bookmarkEnd w:id="1190"/>
            <w:r w:rsidRPr="006304E8">
              <w:t>радіомовна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1" w:name="6084"/>
            <w:bookmarkEnd w:id="1191"/>
            <w:r w:rsidRPr="006304E8">
              <w:t>передавання звуку залежно від потужності</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2" w:name="6085"/>
            <w:bookmarkEnd w:id="1192"/>
            <w:r w:rsidRPr="006304E8">
              <w:t>IEC 62272-1</w:t>
            </w:r>
            <w:r w:rsidRPr="006304E8">
              <w:br/>
              <w:t>ETSI ES 201 980</w:t>
            </w:r>
            <w:r w:rsidRPr="006304E8">
              <w:br/>
              <w:t>ETSI EN 302 245</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3" w:name="6086"/>
            <w:bookmarkEnd w:id="1193"/>
            <w:r w:rsidRPr="006304E8">
              <w:t>ETSI EN 302 245</w:t>
            </w:r>
            <w:r w:rsidRPr="006304E8">
              <w:br/>
              <w:t>ETSI EN 303 345</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4" w:name="6087"/>
            <w:bookmarkEnd w:id="1194"/>
            <w:r w:rsidRPr="006304E8">
              <w:t xml:space="preserve">угода </w:t>
            </w:r>
            <w:r w:rsidRPr="006304E8">
              <w:br/>
              <w:t>"Женева-75"</w:t>
            </w:r>
            <w:r w:rsidRPr="006304E8">
              <w:br/>
              <w:t>ITU-R BS.1514</w:t>
            </w:r>
            <w:r w:rsidRPr="006304E8">
              <w:br/>
              <w:t>ITU-R BS.1615</w:t>
            </w:r>
            <w:r w:rsidRPr="006304E8">
              <w:br/>
              <w:t xml:space="preserve">ECC </w:t>
            </w:r>
            <w:proofErr w:type="spellStart"/>
            <w:r w:rsidRPr="006304E8">
              <w:t>Report</w:t>
            </w:r>
            <w:proofErr w:type="spellEnd"/>
            <w:r w:rsidRPr="006304E8">
              <w:t xml:space="preserve"> 117</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5" w:name="6088"/>
            <w:bookmarkEnd w:id="1195"/>
            <w:r w:rsidRPr="006304E8">
              <w:t xml:space="preserve">148,5 - 283,5 </w:t>
            </w:r>
            <w:proofErr w:type="spellStart"/>
            <w:r w:rsidRPr="006304E8">
              <w:t>кГц</w:t>
            </w:r>
            <w:proofErr w:type="spellEnd"/>
            <w:r w:rsidRPr="006304E8">
              <w:br/>
              <w:t xml:space="preserve">526,5 - 1606,5 </w:t>
            </w:r>
            <w:proofErr w:type="spellStart"/>
            <w:r w:rsidRPr="006304E8">
              <w:t>кГц</w:t>
            </w:r>
            <w:proofErr w:type="spellEnd"/>
            <w:r w:rsidRPr="006304E8">
              <w:br/>
              <w:t xml:space="preserve">2300 - 2498 </w:t>
            </w:r>
            <w:proofErr w:type="spellStart"/>
            <w:r w:rsidRPr="006304E8">
              <w:t>кГц</w:t>
            </w:r>
            <w:proofErr w:type="spellEnd"/>
            <w:r w:rsidRPr="006304E8">
              <w:br/>
              <w:t xml:space="preserve">3200 - 3230 </w:t>
            </w:r>
            <w:proofErr w:type="spellStart"/>
            <w:r w:rsidRPr="006304E8">
              <w:t>кГц</w:t>
            </w:r>
            <w:proofErr w:type="spellEnd"/>
            <w:r w:rsidRPr="006304E8">
              <w:br/>
              <w:t xml:space="preserve">3950 - 4000 </w:t>
            </w:r>
            <w:proofErr w:type="spellStart"/>
            <w:r w:rsidRPr="006304E8">
              <w:t>кГц</w:t>
            </w:r>
            <w:proofErr w:type="spellEnd"/>
            <w:r w:rsidRPr="006304E8">
              <w:br/>
              <w:t xml:space="preserve">4750 - 4850 </w:t>
            </w:r>
            <w:proofErr w:type="spellStart"/>
            <w:r w:rsidRPr="006304E8">
              <w:t>кГц</w:t>
            </w:r>
            <w:proofErr w:type="spellEnd"/>
            <w:r w:rsidRPr="006304E8">
              <w:br/>
              <w:t xml:space="preserve">5005 - 5060 </w:t>
            </w:r>
            <w:proofErr w:type="spellStart"/>
            <w:r w:rsidRPr="006304E8">
              <w:t>кГц</w:t>
            </w:r>
            <w:proofErr w:type="spellEnd"/>
            <w:r w:rsidRPr="006304E8">
              <w:br/>
            </w:r>
            <w:r w:rsidRPr="006304E8">
              <w:lastRenderedPageBreak/>
              <w:t xml:space="preserve">5950 - 6200 </w:t>
            </w:r>
            <w:proofErr w:type="spellStart"/>
            <w:r w:rsidRPr="006304E8">
              <w:t>кГц</w:t>
            </w:r>
            <w:proofErr w:type="spellEnd"/>
            <w:r w:rsidRPr="006304E8">
              <w:br/>
              <w:t xml:space="preserve">7400 - 7450 </w:t>
            </w:r>
            <w:proofErr w:type="spellStart"/>
            <w:r w:rsidRPr="006304E8">
              <w:t>кГц</w:t>
            </w:r>
            <w:proofErr w:type="spellEnd"/>
            <w:r w:rsidRPr="006304E8">
              <w:br/>
              <w:t xml:space="preserve">9400 - 9900 </w:t>
            </w:r>
            <w:proofErr w:type="spellStart"/>
            <w:r w:rsidRPr="006304E8">
              <w:t>кГц</w:t>
            </w:r>
            <w:proofErr w:type="spellEnd"/>
            <w:r w:rsidRPr="006304E8">
              <w:br/>
              <w:t xml:space="preserve">11600 - 12100 </w:t>
            </w:r>
            <w:proofErr w:type="spellStart"/>
            <w:r w:rsidRPr="006304E8">
              <w:t>кГц</w:t>
            </w:r>
            <w:proofErr w:type="spellEnd"/>
            <w:r w:rsidRPr="006304E8">
              <w:br/>
              <w:t xml:space="preserve">13570 - 13870 </w:t>
            </w:r>
            <w:proofErr w:type="spellStart"/>
            <w:r w:rsidRPr="006304E8">
              <w:t>кГц</w:t>
            </w:r>
            <w:proofErr w:type="spellEnd"/>
            <w:r w:rsidRPr="006304E8">
              <w:br/>
              <w:t xml:space="preserve">15100 - 15800 </w:t>
            </w:r>
            <w:proofErr w:type="spellStart"/>
            <w:r w:rsidRPr="006304E8">
              <w:t>кГц</w:t>
            </w:r>
            <w:proofErr w:type="spellEnd"/>
            <w:r w:rsidRPr="006304E8">
              <w:br/>
              <w:t xml:space="preserve">17550 - 17900 </w:t>
            </w:r>
            <w:proofErr w:type="spellStart"/>
            <w:r w:rsidRPr="006304E8">
              <w:t>кГц</w:t>
            </w:r>
            <w:proofErr w:type="spellEnd"/>
            <w:r w:rsidRPr="006304E8">
              <w:br/>
              <w:t xml:space="preserve">18900 - 19020 </w:t>
            </w:r>
            <w:proofErr w:type="spellStart"/>
            <w:r w:rsidRPr="006304E8">
              <w:t>кГц</w:t>
            </w:r>
            <w:proofErr w:type="spellEnd"/>
            <w:r w:rsidRPr="006304E8">
              <w:br/>
              <w:t xml:space="preserve">21450 - 21850 </w:t>
            </w:r>
            <w:proofErr w:type="spellStart"/>
            <w:r w:rsidRPr="006304E8">
              <w:t>кГц</w:t>
            </w:r>
            <w:proofErr w:type="spellEnd"/>
            <w:r w:rsidRPr="006304E8">
              <w:br/>
              <w:t xml:space="preserve">25670 - 26100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6" w:name="6089"/>
            <w:bookmarkEnd w:id="1196"/>
            <w:r w:rsidRPr="006304E8">
              <w:lastRenderedPageBreak/>
              <w:t xml:space="preserve">модифікація (переведення у цифровий формат) існуючих аналогових частотних присвоєнь РЕЗ відповідно до угоди </w:t>
            </w:r>
            <w:r w:rsidRPr="006304E8">
              <w:br/>
              <w:t xml:space="preserve">"Женева-75" здійснюється без узгодження частотних присвоєнь, якщо рівень потужності РЕЗ стандарту DRM на 7 </w:t>
            </w:r>
            <w:proofErr w:type="spellStart"/>
            <w:r w:rsidRPr="006304E8">
              <w:t>дБ</w:t>
            </w:r>
            <w:proofErr w:type="spellEnd"/>
            <w:r w:rsidRPr="006304E8">
              <w:t xml:space="preserve"> нижчий від зазначеного в угоді. Нові частотні присвоєння РЕЗ стандарту DRM загальних користувачів не повинні створювати неприпустимих </w:t>
            </w:r>
            <w:proofErr w:type="spellStart"/>
            <w:r w:rsidRPr="006304E8">
              <w:lastRenderedPageBreak/>
              <w:t>радіозавад</w:t>
            </w:r>
            <w:proofErr w:type="spellEnd"/>
            <w:r w:rsidRPr="006304E8">
              <w:t xml:space="preserve"> діючим РЕЗ спеціальних користувачів та вимагати захисту від них, якщо інше не буде визначено в узгодженні</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7" w:name="6090"/>
            <w:bookmarkEnd w:id="1197"/>
            <w:r w:rsidRPr="006304E8">
              <w:lastRenderedPageBreak/>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8" w:name="785"/>
            <w:bookmarkEnd w:id="1198"/>
            <w:r w:rsidRPr="006304E8">
              <w:lastRenderedPageBreak/>
              <w:t>38. Аналогове телевізійне мовлення</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199" w:name="786"/>
            <w:bookmarkEnd w:id="1199"/>
            <w:r w:rsidRPr="006304E8">
              <w:t>радіомовна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0" w:name="787"/>
            <w:bookmarkEnd w:id="1200"/>
            <w:r w:rsidRPr="006304E8">
              <w:t>передавання та ретрансляція телевізійного зображення залежно від потужності</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1" w:name="788"/>
            <w:bookmarkEnd w:id="1201"/>
            <w:r w:rsidRPr="006304E8">
              <w:t>ДСТУ 3837</w:t>
            </w:r>
            <w:r w:rsidRPr="006304E8">
              <w:br/>
              <w:t>ГОСТ 20532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2" w:name="789"/>
            <w:bookmarkEnd w:id="1202"/>
            <w:r w:rsidRPr="006304E8">
              <w:t xml:space="preserve">ДСТУ 3836 </w:t>
            </w:r>
            <w:r w:rsidRPr="006304E8">
              <w:br/>
              <w:t>ГОСТ 30338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3" w:name="790"/>
            <w:bookmarkEnd w:id="1203"/>
            <w:r w:rsidRPr="006304E8">
              <w:t xml:space="preserve">статті 5 і 23 РР МСЕ </w:t>
            </w:r>
            <w:r w:rsidRPr="006304E8">
              <w:br/>
              <w:t xml:space="preserve">угода "Стокгольм-61" </w:t>
            </w:r>
            <w:r w:rsidRPr="006304E8">
              <w:br/>
              <w:t>ВТ.417</w:t>
            </w:r>
            <w:r w:rsidRPr="006304E8">
              <w:br/>
              <w:t>ВТ.655</w:t>
            </w:r>
            <w:r w:rsidRPr="006304E8">
              <w:br/>
              <w:t>ВТ.1439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4" w:name="791"/>
            <w:bookmarkEnd w:id="1204"/>
            <w:r w:rsidRPr="006304E8">
              <w:t>48,5 - 66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5" w:name="792"/>
            <w:bookmarkEnd w:id="1205"/>
            <w:r w:rsidRPr="006304E8">
              <w:t xml:space="preserve">смуга радіочастот 48,5 - 48,975 МГц розподілена між загальними та спеціальними користувачами відповідно до примітки У092 Національної таблиці розподілу смуг радіочастот України. 31,25 - 39,25 МГц є смугою проміжних радіочастот телевізійних приймачів (31,5 МГц - звукового супроводу; 38 МГц - зображення). </w:t>
            </w:r>
            <w:r w:rsidRPr="006304E8">
              <w:lastRenderedPageBreak/>
              <w:t xml:space="preserve">Присвоєння радіочастот засобам аналогового телевізійного мовлення не здійснюється </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6" w:name="793"/>
            <w:bookmarkEnd w:id="1206"/>
            <w:r w:rsidRPr="006304E8">
              <w:lastRenderedPageBreak/>
              <w:t xml:space="preserve">31 серпня 2018 р., крім територій з особливим режимом мовлення (відповідно до Закону </w:t>
            </w:r>
            <w:r w:rsidRPr="006304E8">
              <w:lastRenderedPageBreak/>
              <w:t xml:space="preserve">України від 7 грудня 2017 р. </w:t>
            </w:r>
            <w:r w:rsidR="00A07568">
              <w:t>№</w:t>
            </w:r>
            <w:r w:rsidRPr="006304E8">
              <w:t xml:space="preserve"> 2244-VIII "Про внесення змін до деяких законів України щодо тимчасових дозволів на мовлення в зоні проведення антитерористичної операції та прикордонних районах України"); для м. Києва та Кіровоградської </w:t>
            </w:r>
            <w:r w:rsidRPr="006304E8">
              <w:lastRenderedPageBreak/>
              <w:t xml:space="preserve">області 31 липня 2018 р.; для визначених Національною радою з питань телебачення і радіомовлення каналів мовлення на територіях, що межують з Російською Федерацією та тимчасово окупованими територіями, та каналів мовлення </w:t>
            </w:r>
            <w:r w:rsidRPr="006304E8">
              <w:lastRenderedPageBreak/>
              <w:t>телерадіоорганізацій місцевого мовлення, які не мають ліцензій на цифрове мовлення, 31 грудня 2019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7" w:name="794"/>
            <w:bookmarkEnd w:id="1207"/>
            <w:r w:rsidRPr="006304E8">
              <w:t>ДСТУ 3837</w:t>
            </w:r>
            <w:r w:rsidRPr="006304E8">
              <w:br/>
              <w:t>ГОСТ 20532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8" w:name="795"/>
            <w:bookmarkEnd w:id="1208"/>
            <w:r w:rsidRPr="006304E8">
              <w:t xml:space="preserve">ДСТУ 3836 </w:t>
            </w:r>
            <w:r w:rsidRPr="006304E8">
              <w:br/>
              <w:t>ГОСТ 30338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09" w:name="796"/>
            <w:bookmarkEnd w:id="1209"/>
            <w:r w:rsidRPr="006304E8">
              <w:t>статті 5 і 23 РР МСЕ</w:t>
            </w:r>
            <w:r w:rsidRPr="006304E8">
              <w:br/>
              <w:t>ВТ.417</w:t>
            </w:r>
            <w:r w:rsidRPr="006304E8">
              <w:br/>
              <w:t>ВТ.655</w:t>
            </w:r>
            <w:r w:rsidRPr="006304E8">
              <w:br/>
              <w:t>ВТ.1439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0" w:name="797"/>
            <w:bookmarkEnd w:id="1210"/>
            <w:r w:rsidRPr="006304E8">
              <w:t>76 - 84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1" w:name="798"/>
            <w:bookmarkEnd w:id="1211"/>
            <w:r w:rsidRPr="006304E8">
              <w:t xml:space="preserve">смуга радіочастот 76 - 84 МГц призначена для використання РЕЗ аналогового телевізійного мовлення. Присвоєння радіочастот засобам аналогового телевізійного мовлення не здійснюється </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2" w:name="799"/>
            <w:bookmarkEnd w:id="1212"/>
            <w:r w:rsidRPr="006304E8">
              <w:t xml:space="preserve">31 серпня 2018 р., крім територій з особливим режимом мовлення (відповідно до Закону України від 7 грудня 2017 р. </w:t>
            </w:r>
            <w:r w:rsidR="00A07568">
              <w:t>№</w:t>
            </w:r>
            <w:r w:rsidRPr="006304E8">
              <w:t xml:space="preserve"> 2244-</w:t>
            </w:r>
            <w:r w:rsidRPr="006304E8">
              <w:lastRenderedPageBreak/>
              <w:t>VIII "Про внесення змін до деяких законів України щодо тимчасових дозволів на мовлення в зоні проведення антитерористичної операції та прикордонних районах України"); для м. Києва та Кіровоградської області 31 липня 2018 р.; для визначен</w:t>
            </w:r>
            <w:r w:rsidRPr="006304E8">
              <w:lastRenderedPageBreak/>
              <w:t xml:space="preserve">их Національною радою з питань телебачення і радіомовлення каналів мовлення на територіях, що межують з Російською Федерацією та тимчасово окупованими територіями, та каналів мовлення телерадіоорганізацій місцевого </w:t>
            </w:r>
            <w:r w:rsidRPr="006304E8">
              <w:lastRenderedPageBreak/>
              <w:t>мовлення, які не мають ліцензій на цифрове мовлення, 31 грудня 2019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3" w:name="800"/>
            <w:bookmarkEnd w:id="1213"/>
            <w:r w:rsidRPr="006304E8">
              <w:t>ДСТУ 3837</w:t>
            </w:r>
            <w:r w:rsidRPr="006304E8">
              <w:br/>
              <w:t>ГОСТ 20532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4" w:name="801"/>
            <w:bookmarkEnd w:id="1214"/>
            <w:r w:rsidRPr="006304E8">
              <w:t xml:space="preserve">ДСТУ 3836 </w:t>
            </w:r>
            <w:r w:rsidRPr="006304E8">
              <w:br/>
              <w:t>ГОСТ 30338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5" w:name="802"/>
            <w:bookmarkEnd w:id="1215"/>
            <w:r w:rsidRPr="006304E8">
              <w:t xml:space="preserve">статті 5 і 23 РР МСЕ </w:t>
            </w:r>
            <w:r w:rsidRPr="006304E8">
              <w:br/>
              <w:t>угода "Стокгольм-61"</w:t>
            </w:r>
            <w:r w:rsidRPr="006304E8">
              <w:br/>
              <w:t>ВТ.417</w:t>
            </w:r>
            <w:r w:rsidRPr="006304E8">
              <w:br/>
              <w:t>ВТ.655</w:t>
            </w:r>
            <w:r w:rsidRPr="006304E8">
              <w:br/>
              <w:t>ВТ.1439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6" w:name="803"/>
            <w:bookmarkEnd w:id="1216"/>
            <w:r w:rsidRPr="006304E8">
              <w:t>84 - 100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7" w:name="804"/>
            <w:bookmarkEnd w:id="1217"/>
            <w:r w:rsidRPr="006304E8">
              <w:t>смуга радіочастот 84 - 100 МГц призначена для використання РЕЗ аналогового телевізійного мовлення. Присвоєння радіочастот засобам аналогового телевізійного мовлення не здійснюється</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8" w:name="805"/>
            <w:bookmarkEnd w:id="1218"/>
            <w:r w:rsidRPr="006304E8">
              <w:t xml:space="preserve">31 серпня 2018 р., крім територій з особливим режимом мовлення (відповідно до Закону України від 7 грудня 2017 р. </w:t>
            </w:r>
            <w:r w:rsidR="00A07568">
              <w:t>№</w:t>
            </w:r>
            <w:r w:rsidRPr="006304E8">
              <w:t xml:space="preserve"> 2244-VIII "Про внесення змін до деяких </w:t>
            </w:r>
            <w:r w:rsidRPr="006304E8">
              <w:lastRenderedPageBreak/>
              <w:t xml:space="preserve">законів України щодо тимчасових дозволів на мовлення в зоні проведення антитерористичної операції та прикордонних районах України"); для м. Києва та Кіровоградської області 31 липня 2018 р.; для визначених Національною радою з питань </w:t>
            </w:r>
            <w:r w:rsidRPr="006304E8">
              <w:lastRenderedPageBreak/>
              <w:t xml:space="preserve">телебачення і радіомовлення каналів мовлення на територіях, що межують з Російською Федерацією та тимчасово окупованими територіями, та каналів мовлення телерадіоорганізацій місцевого мовлення, які не мають ліцензій на </w:t>
            </w:r>
            <w:r w:rsidRPr="006304E8">
              <w:lastRenderedPageBreak/>
              <w:t>цифрове мовлення, 31 грудня 2019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19" w:name="806"/>
            <w:bookmarkEnd w:id="1219"/>
            <w:r w:rsidRPr="006304E8">
              <w:t>ДСТУ 3837</w:t>
            </w:r>
            <w:r w:rsidRPr="006304E8">
              <w:br/>
              <w:t>ГОСТ 20532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0" w:name="807"/>
            <w:bookmarkEnd w:id="1220"/>
            <w:r w:rsidRPr="006304E8">
              <w:t xml:space="preserve">ДСТУ 3836 </w:t>
            </w:r>
            <w:r w:rsidRPr="006304E8">
              <w:br/>
              <w:t>ГОСТ 30338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1" w:name="808"/>
            <w:bookmarkEnd w:id="1221"/>
            <w:r w:rsidRPr="006304E8">
              <w:t xml:space="preserve">статті 5 і 23 РР МСЕ </w:t>
            </w:r>
            <w:r w:rsidRPr="006304E8">
              <w:br/>
              <w:t>угода "Женева-06"</w:t>
            </w:r>
            <w:r w:rsidRPr="006304E8">
              <w:br/>
              <w:t>ВТ.417</w:t>
            </w:r>
            <w:r w:rsidRPr="006304E8">
              <w:br/>
              <w:t>ВТ.655</w:t>
            </w:r>
            <w:r w:rsidRPr="006304E8">
              <w:br/>
              <w:t>ВТ.1439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2" w:name="809"/>
            <w:bookmarkEnd w:id="1222"/>
            <w:r w:rsidRPr="006304E8">
              <w:t>174 - 230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3" w:name="810"/>
            <w:bookmarkEnd w:id="1223"/>
            <w:r w:rsidRPr="006304E8">
              <w:t>смуга радіочастот 174 - 230 МГц призначена для використання РЕЗ аналогового телевізійного мовлення. Присвоєння радіочастот засобам аналогового телевізійного мовлення не здійснюється. РЕЗ аналогового телевізійного мовлення не повинні вимагати захисту і створювати завади РЕЗ цифрового наземного телевізійного мовлення, які впроваджуються відповідно до угоди "Женева-06"</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4" w:name="811"/>
            <w:bookmarkEnd w:id="1224"/>
            <w:r w:rsidRPr="006304E8">
              <w:t xml:space="preserve">31 серпня 2018 р., крім територій з особливим режимом мовлення (відповідно до Закону України від 7 грудня 2017 р. </w:t>
            </w:r>
            <w:r w:rsidR="00A07568">
              <w:t>№</w:t>
            </w:r>
            <w:r w:rsidRPr="006304E8">
              <w:t xml:space="preserve"> 2244-VIII "Про внесення змін до деяких законів України щодо тимчасових </w:t>
            </w:r>
            <w:r w:rsidRPr="006304E8">
              <w:lastRenderedPageBreak/>
              <w:t xml:space="preserve">дозволів на мовлення в зоні проведення антитерористичної операції та прикордонних районах України"); для м. Києва та Кіровоградської області 31 липня 2018 р.; для визначених Національною радою з питань телебачення і радіомовлення каналів </w:t>
            </w:r>
            <w:r w:rsidRPr="006304E8">
              <w:lastRenderedPageBreak/>
              <w:t>мовлення на територіях, що межують з Російською Федерацією та тимчасово окупованими територіями, та каналів мовлення телерадіоорганізацій місцевого мовлення, які не мають ліцензій на цифрове мовлення, 31 грудня 2019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5" w:name="3839"/>
            <w:bookmarkEnd w:id="1225"/>
            <w:r w:rsidRPr="006304E8">
              <w:t>ДСТУ 3837</w:t>
            </w:r>
            <w:r w:rsidRPr="006304E8">
              <w:br/>
              <w:t>ГОСТ 20532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6" w:name="3840"/>
            <w:bookmarkEnd w:id="1226"/>
            <w:r w:rsidRPr="006304E8">
              <w:t xml:space="preserve">ДСТУ 3836 </w:t>
            </w:r>
            <w:r w:rsidRPr="006304E8">
              <w:br/>
              <w:t>ГОСТ 30338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7" w:name="3841"/>
            <w:bookmarkEnd w:id="1227"/>
            <w:r w:rsidRPr="006304E8">
              <w:t xml:space="preserve">статті 5 і 23 РР МСЕ </w:t>
            </w:r>
            <w:r w:rsidRPr="006304E8">
              <w:br/>
              <w:t>угода "Женева-06"</w:t>
            </w:r>
            <w:r w:rsidRPr="006304E8">
              <w:br/>
              <w:t>ВТ.417</w:t>
            </w:r>
            <w:r w:rsidRPr="006304E8">
              <w:br/>
              <w:t>ВТ.655</w:t>
            </w:r>
            <w:r w:rsidRPr="006304E8">
              <w:br/>
              <w:t>ВТ.1439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8" w:name="3842"/>
            <w:bookmarkEnd w:id="1228"/>
            <w:r w:rsidRPr="006304E8">
              <w:t>470 - 694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29" w:name="3843"/>
            <w:bookmarkEnd w:id="1229"/>
            <w:r w:rsidRPr="006304E8">
              <w:t xml:space="preserve">смуга радіочастот 470 - 694 МГц призначена для використання РЕЗ аналогового телевізійного мовлення. Смуга радіочастот 625 - 650 МГц може використовуватися телеметричною апаратурою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прийманню телебачення. Смуга радіочастот 638 - 694 МГц може використовуватися засобами радіонавігації до кінця строку їх експлуатації. Розроблення нових засобів, несумісних із телебаченням у такій смузі, не дозволяється. Присвоєння радіочастот засобам аналогового телевізійного мовлення не здійснюється. РЕЗ аналогового телевізійного мовлення не повинні вимагати захисту і створювати завади РЕЗ цифрового наземного телевізійного мовлення, які впроваджуються відповідно до угоди "Женева-06"</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0" w:name="3844"/>
            <w:bookmarkEnd w:id="1230"/>
            <w:r w:rsidRPr="006304E8">
              <w:t xml:space="preserve">31 серпня 2018 р., крім територій з особливим режимом мовлення (відповідно до Закону України від 7 грудня 2017 р. </w:t>
            </w:r>
            <w:r w:rsidR="00A07568">
              <w:t>№</w:t>
            </w:r>
            <w:r w:rsidRPr="006304E8">
              <w:t xml:space="preserve"> 2244-VIII "Про внесення змін до деяких законів України щодо тимчасових дозволів на мовлення в зоні проведен</w:t>
            </w:r>
            <w:r w:rsidRPr="006304E8">
              <w:lastRenderedPageBreak/>
              <w:t xml:space="preserve">ня антитерористичної операції та прикордонних районах України"); для м. Києва та Кіровоградської області 31 липня 2018 р.; для визначених Національною радою з питань телебачення і радіомовлення каналів мовлення на територіях, що межують </w:t>
            </w:r>
            <w:r w:rsidRPr="006304E8">
              <w:lastRenderedPageBreak/>
              <w:t>з Російською Федерацією та тимчасово окупованими територіями, та каналів мовлення телерадіоорганізацій місцевого мовлення, які не мають ліцензій на цифрове мовлення, 31 грудня 2019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1" w:name="3830"/>
            <w:bookmarkEnd w:id="1231"/>
            <w:r w:rsidRPr="006304E8">
              <w:t>ДСТУ 3837</w:t>
            </w:r>
            <w:r w:rsidRPr="006304E8">
              <w:br/>
              <w:t>ГОСТ 20532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2" w:name="3831"/>
            <w:bookmarkEnd w:id="1232"/>
            <w:r w:rsidRPr="006304E8">
              <w:t xml:space="preserve">ДСТУ 3836 </w:t>
            </w:r>
            <w:r w:rsidRPr="006304E8">
              <w:br/>
              <w:t>ГОСТ 30338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3" w:name="3832"/>
            <w:bookmarkEnd w:id="1233"/>
            <w:r w:rsidRPr="006304E8">
              <w:t xml:space="preserve">статті 5 і 23 РР МСЕ </w:t>
            </w:r>
            <w:r w:rsidRPr="006304E8">
              <w:br/>
              <w:t>угода "Женева-06"</w:t>
            </w:r>
            <w:r w:rsidRPr="006304E8">
              <w:br/>
              <w:t>ВТ.417</w:t>
            </w:r>
            <w:r w:rsidRPr="006304E8">
              <w:br/>
            </w:r>
            <w:r w:rsidRPr="006304E8">
              <w:lastRenderedPageBreak/>
              <w:t>ВТ.655</w:t>
            </w:r>
            <w:r w:rsidRPr="006304E8">
              <w:br/>
              <w:t>ВТ.1439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4" w:name="3833"/>
            <w:bookmarkEnd w:id="1234"/>
            <w:r w:rsidRPr="006304E8">
              <w:lastRenderedPageBreak/>
              <w:t>694 - 790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5" w:name="3834"/>
            <w:bookmarkEnd w:id="1235"/>
            <w:r w:rsidRPr="006304E8">
              <w:t xml:space="preserve">смуга радіочастот 694 - 790 МГц призначена для використання РЕЗ аналогового телевізійного мовлення та може </w:t>
            </w:r>
            <w:r w:rsidRPr="006304E8">
              <w:lastRenderedPageBreak/>
              <w:t>використовуватися засобами радіонавігації до кінця строку їх експлуатації. Розроблення нових засобів, несумісних із телебаченням у такій смузі, не дозволяється. Присвоєння радіочастот засобам аналогового телевізійного мовлення не здійснюється. РЕЗ аналогового телевізійного мовлення не повинні вимагати захисту і створювати завади РЕЗ цифрового наземного телевізійного мовлення, які впроваджуються відповідно до угоди "Женева-06"</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6" w:name="3835"/>
            <w:bookmarkEnd w:id="1236"/>
            <w:r w:rsidRPr="006304E8">
              <w:lastRenderedPageBreak/>
              <w:t>31 серпня 2018 р., крім територі</w:t>
            </w:r>
            <w:r w:rsidRPr="006304E8">
              <w:lastRenderedPageBreak/>
              <w:t xml:space="preserve">й з особливим режимом мовлення (відповідно до Закону України від 7 грудня 2017 р. </w:t>
            </w:r>
            <w:r w:rsidR="00A07568">
              <w:t>№</w:t>
            </w:r>
            <w:r w:rsidRPr="006304E8">
              <w:t xml:space="preserve"> 2244-VIII "Про внесення змін до деяких законів України щодо тимчасових дозволів на мовлення в зоні проведення антитерористичної операції </w:t>
            </w:r>
            <w:r w:rsidRPr="006304E8">
              <w:lastRenderedPageBreak/>
              <w:t xml:space="preserve">та прикордонних районах України"); для м. Києва та Кіровоградської області 31 липня 2018 р.; для визначених Національною радою з питань телебачення і радіомовлення каналів мовлення на територіях, що межують з Російською Федерацією та </w:t>
            </w:r>
            <w:r w:rsidRPr="006304E8">
              <w:lastRenderedPageBreak/>
              <w:t>тимчасово окупованими територіями, та каналів мовлення телерадіоорганізацій місцевого мовлення, які не мають ліцензій на цифрове мовлення, 31 грудня 2019 р.</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7" w:name="3821"/>
            <w:bookmarkEnd w:id="1237"/>
            <w:r w:rsidRPr="006304E8">
              <w:t>ДСТУ 3837</w:t>
            </w:r>
            <w:r w:rsidRPr="006304E8">
              <w:br/>
              <w:t>ГОСТ 20532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8" w:name="3822"/>
            <w:bookmarkEnd w:id="1238"/>
            <w:r w:rsidRPr="006304E8">
              <w:t xml:space="preserve">ДСТУ 3836 </w:t>
            </w:r>
            <w:r w:rsidRPr="006304E8">
              <w:br/>
              <w:t>ГОСТ 30338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39" w:name="3823"/>
            <w:bookmarkEnd w:id="1239"/>
            <w:r w:rsidRPr="006304E8">
              <w:t xml:space="preserve">статті 5 і 23 РР МСЕ </w:t>
            </w:r>
            <w:r w:rsidRPr="006304E8">
              <w:br/>
              <w:t>угода "Женева-06"</w:t>
            </w:r>
            <w:r w:rsidRPr="006304E8">
              <w:br/>
              <w:t>ВТ.417</w:t>
            </w:r>
            <w:r w:rsidRPr="006304E8">
              <w:br/>
              <w:t>ВТ.655</w:t>
            </w:r>
            <w:r w:rsidRPr="006304E8">
              <w:br/>
              <w:t>ВТ.1439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0" w:name="3824"/>
            <w:bookmarkEnd w:id="1240"/>
            <w:r w:rsidRPr="006304E8">
              <w:t>790 - 862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1" w:name="3825"/>
            <w:bookmarkEnd w:id="1241"/>
            <w:r w:rsidRPr="006304E8">
              <w:t xml:space="preserve">смуга радіочастот 790 - 862 МГц призначена для використання РЕЗ аналогового телевізійного мовлення. Розроблення нових засобів, несумісних із телебаченням у такій смузі, не дозволяється. Присвоєння радіочастот засобам аналогового </w:t>
            </w:r>
            <w:r w:rsidRPr="006304E8">
              <w:lastRenderedPageBreak/>
              <w:t>телевізійного мовлення не здійснюється. РЕЗ аналогового телевізійного мовлення не повинні вимагати захисту і створювати завади РЕЗ цифрового наземного телевізійного мовлення, які впроваджуються відповідно до угоди "Женева-06"</w:t>
            </w:r>
            <w:r w:rsidRPr="006304E8">
              <w:br/>
              <w:t>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2" w:name="3826"/>
            <w:bookmarkEnd w:id="1242"/>
            <w:r w:rsidRPr="006304E8">
              <w:lastRenderedPageBreak/>
              <w:t>31 серпня 2018 р., крім територій з особливим режимом мовленн</w:t>
            </w:r>
            <w:r w:rsidRPr="006304E8">
              <w:lastRenderedPageBreak/>
              <w:t xml:space="preserve">я (відповідно до Закону України від 7 грудня 2017 р. </w:t>
            </w:r>
            <w:r w:rsidR="00A07568">
              <w:t>№</w:t>
            </w:r>
            <w:r w:rsidRPr="006304E8">
              <w:t xml:space="preserve"> 2244-VIII "Про внесення змін до деяких законів України щодо тимчасових дозволів на мовлення в зоні проведення антитерористичної операції та прикордонних районах України"</w:t>
            </w:r>
            <w:r w:rsidRPr="006304E8">
              <w:lastRenderedPageBreak/>
              <w:t>); для м. Києва та Кіровоградської області 31 липня 2018 р.; для визначених Національною радою з питань телебачення і радіомовлення каналів мовлення на територіях, що межують з Російською Федерацією та тимчасово окупованими територі</w:t>
            </w:r>
            <w:r w:rsidRPr="006304E8">
              <w:lastRenderedPageBreak/>
              <w:t>ями, та каналів мовлення телерадіоорганізацій місцевого мовлення, які не мають ліцензій на цифрове мовлення, 31 грудня 2019 р.</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3" w:name="6091"/>
            <w:bookmarkEnd w:id="1243"/>
            <w:r w:rsidRPr="006304E8">
              <w:lastRenderedPageBreak/>
              <w:t>38.1. Цифрове наземне телевізійне мовлення стандарту DVB-T</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4" w:name="6092"/>
            <w:bookmarkEnd w:id="1244"/>
            <w:r w:rsidRPr="006304E8">
              <w:t>радіомовна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5" w:name="6093"/>
            <w:bookmarkEnd w:id="1245"/>
            <w:r w:rsidRPr="006304E8">
              <w:t>передавання телевізійного зображення залежно від потужності</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6" w:name="6094"/>
            <w:bookmarkEnd w:id="1246"/>
            <w:r w:rsidRPr="006304E8">
              <w:t>ETSI EN 302 755</w:t>
            </w:r>
            <w:r w:rsidRPr="006304E8">
              <w:br/>
              <w:t>ETSI EN 300 744</w:t>
            </w:r>
            <w:r w:rsidRPr="006304E8">
              <w:br/>
              <w:t>ETSI EN 300 468</w:t>
            </w:r>
            <w:r w:rsidRPr="006304E8">
              <w:br/>
              <w:t>TR 101 290</w:t>
            </w:r>
            <w:r w:rsidRPr="006304E8">
              <w:br/>
              <w:t>IEC 62216</w:t>
            </w:r>
            <w:r w:rsidRPr="006304E8">
              <w:br/>
              <w:t>IEC 62216 ed.2</w:t>
            </w:r>
            <w:r w:rsidRPr="006304E8">
              <w:br/>
              <w:t>CISPR 20</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7" w:name="6095"/>
            <w:bookmarkEnd w:id="1247"/>
            <w:r w:rsidRPr="006304E8">
              <w:t>ETSI EN 302 296</w:t>
            </w:r>
            <w:r w:rsidRPr="006304E8">
              <w:br/>
              <w:t>ETSI EN 303 340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8" w:name="6096"/>
            <w:bookmarkEnd w:id="1248"/>
            <w:r w:rsidRPr="006304E8">
              <w:t xml:space="preserve">статті 5 і 23 </w:t>
            </w:r>
            <w:r w:rsidRPr="006304E8">
              <w:br/>
              <w:t>РР МСЕ</w:t>
            </w:r>
            <w:r w:rsidRPr="006304E8">
              <w:br/>
              <w:t>ВТ.1306</w:t>
            </w:r>
            <w:r w:rsidRPr="006304E8">
              <w:br/>
              <w:t xml:space="preserve">ВТ.1368 </w:t>
            </w:r>
            <w:r w:rsidRPr="006304E8">
              <w:br/>
              <w:t xml:space="preserve">регіональна угода </w:t>
            </w:r>
            <w:r w:rsidRPr="006304E8">
              <w:br/>
              <w:t>"Женева-06"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49" w:name="6097"/>
            <w:bookmarkEnd w:id="1249"/>
            <w:r w:rsidRPr="006304E8">
              <w:t>174 - 230 МГц</w:t>
            </w:r>
            <w:r w:rsidRPr="006304E8">
              <w:br/>
              <w:t>470 - 822 МГц</w:t>
            </w:r>
            <w:r w:rsidRPr="006304E8">
              <w:br/>
              <w:t>846 - 862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0" w:name="6098"/>
            <w:bookmarkEnd w:id="1250"/>
            <w:r w:rsidRPr="006304E8">
              <w:t>К01, Д01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1" w:name="6099"/>
            <w:bookmarkEnd w:id="1251"/>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2" w:name="812"/>
            <w:bookmarkEnd w:id="1252"/>
            <w:r w:rsidRPr="006304E8">
              <w:t>39. Передавання телевізійних репортажів з місця подій </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3" w:name="813"/>
            <w:bookmarkEnd w:id="1253"/>
            <w:r w:rsidRPr="006304E8">
              <w:t>рухома </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4" w:name="814"/>
            <w:bookmarkEnd w:id="1254"/>
            <w:r w:rsidRPr="006304E8">
              <w:t>інший вид радіозв'язку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5" w:name="815"/>
            <w:bookmarkEnd w:id="1255"/>
            <w:r w:rsidRPr="006304E8">
              <w:t xml:space="preserve">ENG/OB </w:t>
            </w:r>
            <w:r w:rsidRPr="006304E8">
              <w:br/>
              <w:t>EN 301 751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6" w:name="1756"/>
            <w:bookmarkEnd w:id="1256"/>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7" w:name="816"/>
            <w:bookmarkEnd w:id="1257"/>
            <w:r w:rsidRPr="006304E8">
              <w:t>ITU-RF.283 ERC/REC 25-10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8" w:name="817"/>
            <w:bookmarkEnd w:id="1258"/>
            <w:r w:rsidRPr="006304E8">
              <w:t>2200 - 2290 МГц</w:t>
            </w:r>
            <w:r w:rsidRPr="006304E8">
              <w:br/>
              <w:t>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59" w:name="818"/>
            <w:bookmarkEnd w:id="1259"/>
            <w:r w:rsidRPr="006304E8">
              <w:t xml:space="preserve">смуга радіочастот використовується телевізійними репортажними станціями, </w:t>
            </w:r>
            <w:r w:rsidRPr="006304E8">
              <w:lastRenderedPageBreak/>
              <w:t xml:space="preserve">максимальна еквівалентна ізотропна випромінювальна потужність яких не перевищує 6 </w:t>
            </w:r>
            <w:proofErr w:type="spellStart"/>
            <w:r w:rsidRPr="006304E8">
              <w:t>дБВт</w:t>
            </w:r>
            <w:proofErr w:type="spellEnd"/>
            <w:r w:rsidRPr="006304E8">
              <w:t xml:space="preserve"> </w:t>
            </w:r>
            <w:r w:rsidRPr="006304E8">
              <w:br/>
              <w:t>Т01, Д02 </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0" w:name="1757"/>
            <w:bookmarkEnd w:id="1260"/>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1" w:name="819"/>
            <w:bookmarkEnd w:id="1261"/>
            <w:r w:rsidRPr="006304E8">
              <w:t xml:space="preserve">ENG/OB </w:t>
            </w:r>
            <w:r w:rsidRPr="006304E8">
              <w:br/>
              <w:t>EN 301 751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2" w:name="1758"/>
            <w:bookmarkEnd w:id="126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3" w:name="1759"/>
            <w:bookmarkEnd w:id="126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4" w:name="820"/>
            <w:bookmarkEnd w:id="1264"/>
            <w:r w:rsidRPr="006304E8">
              <w:t xml:space="preserve">21,2 - 21,4 </w:t>
            </w:r>
            <w:proofErr w:type="spellStart"/>
            <w:r w:rsidRPr="006304E8">
              <w:t>ГГц</w:t>
            </w:r>
            <w:proofErr w:type="spellEnd"/>
            <w:r w:rsidRPr="006304E8">
              <w:t>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5" w:name="821"/>
            <w:bookmarkEnd w:id="1265"/>
            <w:r w:rsidRPr="006304E8">
              <w:t>Т01, Д02 </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6" w:name="822"/>
            <w:bookmarkEnd w:id="1266"/>
            <w:r w:rsidRPr="006304E8">
              <w:t>рухома, за винятком повітряної рухомої </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7" w:name="823"/>
            <w:bookmarkEnd w:id="1267"/>
            <w:r w:rsidRPr="006304E8">
              <w:t>інший вид радіозв'язку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8" w:name="1760"/>
            <w:bookmarkEnd w:id="1268"/>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69" w:name="1761"/>
            <w:bookmarkEnd w:id="1269"/>
            <w:r w:rsidRPr="006304E8">
              <w:t>  </w:t>
            </w:r>
          </w:p>
        </w:tc>
        <w:tc>
          <w:tcPr>
            <w:tcW w:w="535"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0" w:name="1762"/>
            <w:bookmarkEnd w:id="1270"/>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1" w:name="824"/>
            <w:bookmarkEnd w:id="1271"/>
            <w:r w:rsidRPr="006304E8">
              <w:t>8400 - 8500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2" w:name="825"/>
            <w:bookmarkEnd w:id="1272"/>
            <w:r w:rsidRPr="006304E8">
              <w:t xml:space="preserve">смуга радіочастот використовується діючими радіорелейними станціями. Присвоєння радіочастот припиняється з 1 вересня 2006 року </w:t>
            </w:r>
            <w:r w:rsidRPr="006304E8">
              <w:br/>
              <w:t>Т01, Д02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3" w:name="826"/>
            <w:bookmarkEnd w:id="1273"/>
            <w:r w:rsidRPr="006304E8">
              <w:t>1 січня 2010 р.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4" w:name="827"/>
            <w:bookmarkEnd w:id="1274"/>
            <w:r w:rsidRPr="006304E8">
              <w:t>7550 - 7750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5" w:name="828"/>
            <w:bookmarkEnd w:id="1275"/>
            <w:r w:rsidRPr="006304E8">
              <w:t xml:space="preserve">смуга радіочастот використовується телевізійними репортажними станціями, максимальна еквівалентна ізотропна випромінювальна потужність яких не перевищує 6 </w:t>
            </w:r>
            <w:proofErr w:type="spellStart"/>
            <w:r w:rsidRPr="006304E8">
              <w:t>дБВт</w:t>
            </w:r>
            <w:proofErr w:type="spellEnd"/>
            <w:r w:rsidRPr="006304E8">
              <w:t xml:space="preserve">. Присвоєння радіочастот припиняється з 1 вересня 2006 року </w:t>
            </w:r>
            <w:r w:rsidRPr="006304E8">
              <w:br/>
              <w:t>Т01, Д02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6" w:name="829"/>
            <w:bookmarkEnd w:id="1276"/>
            <w:r w:rsidRPr="006304E8">
              <w:t>1 січня 2010 р.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7" w:name="830"/>
            <w:bookmarkEnd w:id="1277"/>
            <w:r w:rsidRPr="006304E8">
              <w:t>сухопутна рухома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8" w:name="831"/>
            <w:bookmarkEnd w:id="1278"/>
            <w:r w:rsidRPr="006304E8">
              <w:t>інший вид радіозв'язку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79" w:name="1763"/>
            <w:bookmarkEnd w:id="127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0" w:name="832"/>
            <w:bookmarkEnd w:id="1280"/>
            <w:r w:rsidRPr="006304E8">
              <w:t>EN 301 751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1" w:name="1764"/>
            <w:bookmarkEnd w:id="1281"/>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2" w:name="833"/>
            <w:bookmarkEnd w:id="1282"/>
            <w:r w:rsidRPr="006304E8">
              <w:t>8550 - 8650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3" w:name="834"/>
            <w:bookmarkEnd w:id="1283"/>
            <w:r w:rsidRPr="006304E8">
              <w:t xml:space="preserve">смуга радіочастот використовується діючими радіорелейними станціями. Присвоєння радіочастот </w:t>
            </w:r>
            <w:r w:rsidRPr="006304E8">
              <w:lastRenderedPageBreak/>
              <w:t>припиняється з 1 вересня 2006 року Т01, Д02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4" w:name="835"/>
            <w:bookmarkEnd w:id="1284"/>
            <w:r w:rsidRPr="006304E8">
              <w:lastRenderedPageBreak/>
              <w:t>1 січня 2010 р.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5" w:name="836"/>
            <w:bookmarkEnd w:id="1285"/>
            <w:r w:rsidRPr="006304E8">
              <w:lastRenderedPageBreak/>
              <w:t xml:space="preserve">40. </w:t>
            </w:r>
            <w:proofErr w:type="spellStart"/>
            <w:r w:rsidRPr="006304E8">
              <w:t>Безпроводові</w:t>
            </w:r>
            <w:proofErr w:type="spellEnd"/>
            <w:r w:rsidRPr="006304E8">
              <w:t xml:space="preserve"> аудіо-</w:t>
            </w:r>
            <w:r w:rsidRPr="006304E8">
              <w:br/>
              <w:t>застосування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6" w:name="837"/>
            <w:bookmarkEnd w:id="1286"/>
            <w:r w:rsidRPr="006304E8">
              <w:t>радіомовна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7" w:name="838"/>
            <w:bookmarkEnd w:id="1287"/>
            <w:r w:rsidRPr="006304E8">
              <w:t>передавання звуку залежно від потужності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8" w:name="1765"/>
            <w:bookmarkEnd w:id="1288"/>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89" w:name="839"/>
            <w:bookmarkEnd w:id="1289"/>
            <w:r w:rsidRPr="006304E8">
              <w:t xml:space="preserve">ГОСТ 30318 </w:t>
            </w:r>
            <w:r w:rsidRPr="006304E8">
              <w:br/>
              <w:t xml:space="preserve">ГОСТ 30338 </w:t>
            </w:r>
            <w:r w:rsidRPr="006304E8">
              <w:br/>
              <w:t>норми 18-85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0" w:name="1766"/>
            <w:bookmarkEnd w:id="1290"/>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1" w:name="840"/>
            <w:bookmarkEnd w:id="1291"/>
            <w:r w:rsidRPr="006304E8">
              <w:t>89,9 - 90,2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2" w:name="841"/>
            <w:bookmarkEnd w:id="1292"/>
            <w:r w:rsidRPr="006304E8">
              <w:t xml:space="preserve">смуга радіочастот призначена для передавання звуку телевізійного мовлення потужністю випромінювання до 10 </w:t>
            </w:r>
            <w:proofErr w:type="spellStart"/>
            <w:r w:rsidRPr="006304E8">
              <w:t>мВт</w:t>
            </w:r>
            <w:proofErr w:type="spellEnd"/>
            <w:r w:rsidRPr="006304E8">
              <w:t xml:space="preserve"> </w:t>
            </w:r>
            <w:r w:rsidRPr="006304E8">
              <w:br/>
              <w:t>Б01 </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3" w:name="1767"/>
            <w:bookmarkEnd w:id="1293"/>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4" w:name="842"/>
            <w:bookmarkEnd w:id="1294"/>
            <w:r w:rsidRPr="006304E8">
              <w:t xml:space="preserve">малопотужні </w:t>
            </w:r>
            <w:proofErr w:type="spellStart"/>
            <w:r w:rsidRPr="006304E8">
              <w:t>радіозас</w:t>
            </w:r>
            <w:proofErr w:type="spellEnd"/>
            <w:r w:rsidRPr="006304E8">
              <w:t>-</w:t>
            </w:r>
            <w:r w:rsidRPr="006304E8">
              <w:br/>
            </w:r>
            <w:proofErr w:type="spellStart"/>
            <w:r w:rsidRPr="006304E8">
              <w:t>тосування</w:t>
            </w:r>
            <w:proofErr w:type="spellEnd"/>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5" w:name="843"/>
            <w:bookmarkEnd w:id="1295"/>
            <w:r w:rsidRPr="006304E8">
              <w:t xml:space="preserve">радіозв'язок фіксованої, рухомої сухопутної та морської </w:t>
            </w:r>
            <w:proofErr w:type="spellStart"/>
            <w:r w:rsidRPr="006304E8">
              <w:t>радіослужб</w:t>
            </w:r>
            <w:proofErr w:type="spellEnd"/>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6" w:name="844"/>
            <w:bookmarkEnd w:id="1296"/>
            <w:r w:rsidRPr="006304E8">
              <w:t xml:space="preserve">EN 301 357 </w:t>
            </w:r>
            <w:r w:rsidRPr="006304E8">
              <w:br/>
              <w:t>EN 300 220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7" w:name="845"/>
            <w:bookmarkEnd w:id="1297"/>
            <w:r w:rsidRPr="006304E8">
              <w:t xml:space="preserve">ГОСТ 30318 </w:t>
            </w:r>
            <w:r w:rsidRPr="006304E8">
              <w:br/>
              <w:t xml:space="preserve">ГОСТ 30338 </w:t>
            </w:r>
            <w:r w:rsidRPr="006304E8">
              <w:br/>
              <w:t>норми 18-85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8" w:name="846"/>
            <w:bookmarkEnd w:id="1298"/>
            <w:r w:rsidRPr="006304E8">
              <w:t xml:space="preserve">ERC/DEC(01)18 </w:t>
            </w:r>
            <w:r w:rsidRPr="006304E8">
              <w:br/>
              <w:t>ERC/REC 70-03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299" w:name="847"/>
            <w:bookmarkEnd w:id="1299"/>
            <w:r w:rsidRPr="006304E8">
              <w:t>863 - 865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0" w:name="848"/>
            <w:bookmarkEnd w:id="1300"/>
            <w:r w:rsidRPr="006304E8">
              <w:t>Д03 або Б01 </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1" w:name="5616"/>
            <w:bookmarkEnd w:id="1301"/>
            <w:r w:rsidRPr="006304E8">
              <w:t xml:space="preserve">41. </w:t>
            </w:r>
            <w:proofErr w:type="spellStart"/>
            <w:r w:rsidRPr="006304E8">
              <w:t>Радіомікрофони</w:t>
            </w:r>
            <w:proofErr w:type="spellEnd"/>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2" w:name="5617"/>
            <w:bookmarkEnd w:id="1302"/>
            <w:r w:rsidRPr="006304E8">
              <w:t xml:space="preserve">малопотужні </w:t>
            </w:r>
            <w:proofErr w:type="spellStart"/>
            <w:r w:rsidRPr="006304E8">
              <w:t>радіозастосування</w:t>
            </w:r>
            <w:proofErr w:type="spellEnd"/>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3" w:name="5618"/>
            <w:bookmarkEnd w:id="1303"/>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4" w:name="5619"/>
            <w:bookmarkEnd w:id="1304"/>
            <w:r w:rsidRPr="006304E8">
              <w:t>EN 301 357</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5" w:name="5620"/>
            <w:bookmarkEnd w:id="1305"/>
            <w:r w:rsidRPr="006304E8">
              <w:t>EN 301 357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6" w:name="5621"/>
            <w:bookmarkEnd w:id="1306"/>
            <w:r w:rsidRPr="006304E8">
              <w:t>ERC/REC 70-03</w:t>
            </w:r>
            <w:r w:rsidRPr="006304E8">
              <w:br/>
              <w:t>діапазон 36 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7" w:name="5622"/>
            <w:bookmarkEnd w:id="1307"/>
            <w:r w:rsidRPr="006304E8">
              <w:t>87,5 - 108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08" w:name="5623"/>
            <w:bookmarkEnd w:id="1308"/>
            <w:r w:rsidRPr="006304E8">
              <w:t xml:space="preserve">тільки для </w:t>
            </w:r>
            <w:proofErr w:type="spellStart"/>
            <w:r w:rsidRPr="006304E8">
              <w:t>безпроводових</w:t>
            </w:r>
            <w:proofErr w:type="spellEnd"/>
            <w:r w:rsidRPr="006304E8">
              <w:t xml:space="preserve"> аудіо- та мультимедійних </w:t>
            </w:r>
            <w:proofErr w:type="spellStart"/>
            <w:r w:rsidRPr="006304E8">
              <w:t>надмалопотужних</w:t>
            </w:r>
            <w:proofErr w:type="spellEnd"/>
            <w:r w:rsidRPr="006304E8">
              <w:t xml:space="preserve"> передавачів з аналоговою частотною модуляцією (FM). Сітка радіочастот з кроком 200 </w:t>
            </w:r>
            <w:proofErr w:type="spellStart"/>
            <w:r w:rsidRPr="006304E8">
              <w:t>кГц</w:t>
            </w:r>
            <w:proofErr w:type="spellEnd"/>
            <w:r w:rsidRPr="006304E8">
              <w:t xml:space="preserve"> і максимальною ефективною випромінюваною потужністю 50 </w:t>
            </w:r>
            <w:proofErr w:type="spellStart"/>
            <w:r w:rsidRPr="006304E8">
              <w:t>нВт</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09" w:name="5624"/>
            <w:bookmarkEnd w:id="1309"/>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0" w:name="5625"/>
            <w:bookmarkEnd w:id="1310"/>
            <w:r w:rsidRPr="006304E8">
              <w:t>ALD</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1" w:name="5626"/>
            <w:bookmarkEnd w:id="1311"/>
            <w:r w:rsidRPr="006304E8">
              <w:t>EN 300 422</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2" w:name="5627"/>
            <w:bookmarkEnd w:id="1312"/>
            <w:r w:rsidRPr="006304E8">
              <w:t>ERC/REC 70-03</w:t>
            </w:r>
            <w:r w:rsidRPr="006304E8">
              <w:br/>
              <w:t xml:space="preserve">ECC </w:t>
            </w:r>
            <w:proofErr w:type="spellStart"/>
            <w:r w:rsidRPr="006304E8">
              <w:t>Report</w:t>
            </w:r>
            <w:proofErr w:type="spellEnd"/>
            <w:r w:rsidRPr="006304E8">
              <w:t xml:space="preserve"> 230</w:t>
            </w:r>
            <w:r w:rsidRPr="006304E8">
              <w:br/>
              <w:t>діапазон 82 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3" w:name="5628"/>
            <w:bookmarkEnd w:id="1313"/>
            <w:r w:rsidRPr="006304E8">
              <w:t>174 - 216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4" w:name="5629"/>
            <w:bookmarkEnd w:id="1314"/>
            <w:r w:rsidRPr="006304E8">
              <w:t xml:space="preserve">тільки для систем радіозв'язку, які дають змогу людям, що страждають порушенням слуху, підвищити їх здатність слухати. Сітка радіочастот з кроком до 50 </w:t>
            </w:r>
            <w:proofErr w:type="spellStart"/>
            <w:r w:rsidRPr="006304E8">
              <w:t>кГц</w:t>
            </w:r>
            <w:proofErr w:type="spellEnd"/>
            <w:r w:rsidRPr="006304E8">
              <w:t xml:space="preserve">. Для забезпечення захисту приймача T-DAB, </w:t>
            </w:r>
            <w:r w:rsidRPr="006304E8">
              <w:lastRenderedPageBreak/>
              <w:t>розташованого на відстані 1,5 м від пристрою ALD, необхідний поріг</w:t>
            </w:r>
            <w:r w:rsidRPr="006304E8">
              <w:br/>
              <w:t xml:space="preserve">35 </w:t>
            </w:r>
            <w:proofErr w:type="spellStart"/>
            <w:r w:rsidRPr="006304E8">
              <w:t>дБмкв</w:t>
            </w:r>
            <w:proofErr w:type="spellEnd"/>
            <w:r w:rsidRPr="006304E8">
              <w:t xml:space="preserve">/м. Максимальна ефективна випромінювана потужність 10 </w:t>
            </w:r>
            <w:proofErr w:type="spellStart"/>
            <w:r w:rsidRPr="006304E8">
              <w:t>мВт</w:t>
            </w:r>
            <w:proofErr w:type="spellEnd"/>
            <w:r w:rsidRPr="006304E8">
              <w:t xml:space="preserve"> за умови </w:t>
            </w:r>
            <w:proofErr w:type="spellStart"/>
            <w:r w:rsidRPr="006304E8">
              <w:t>невимагання</w:t>
            </w:r>
            <w:proofErr w:type="spellEnd"/>
            <w:r w:rsidRPr="006304E8">
              <w:t xml:space="preserve"> захисту від РЕЗ спеціальних користувачів</w:t>
            </w:r>
            <w:r w:rsidRPr="006304E8">
              <w:br/>
              <w:t>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15" w:name="5630"/>
            <w:bookmarkEnd w:id="1315"/>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6" w:name="5631"/>
            <w:bookmarkEnd w:id="1316"/>
            <w:r w:rsidRPr="006304E8">
              <w:t>EN 300 422</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7" w:name="5632"/>
            <w:bookmarkEnd w:id="1317"/>
            <w:r w:rsidRPr="006304E8">
              <w:t>EN 300 422</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8" w:name="5633"/>
            <w:bookmarkEnd w:id="1318"/>
            <w:r w:rsidRPr="006304E8">
              <w:t>ERC/REC 70-03</w:t>
            </w:r>
            <w:r w:rsidRPr="006304E8">
              <w:br/>
              <w:t xml:space="preserve">ECC </w:t>
            </w:r>
            <w:proofErr w:type="spellStart"/>
            <w:r w:rsidRPr="006304E8">
              <w:t>Report</w:t>
            </w:r>
            <w:proofErr w:type="spellEnd"/>
            <w:r w:rsidRPr="006304E8">
              <w:t xml:space="preserve"> 230</w:t>
            </w:r>
            <w:r w:rsidRPr="006304E8">
              <w:br/>
              <w:t>діапазон 46b 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19" w:name="5634"/>
            <w:bookmarkEnd w:id="1319"/>
            <w:r w:rsidRPr="006304E8">
              <w:t>863 - 865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20" w:name="5635"/>
            <w:bookmarkEnd w:id="1320"/>
            <w:r w:rsidRPr="006304E8">
              <w:t xml:space="preserve">тільки для </w:t>
            </w:r>
            <w:proofErr w:type="spellStart"/>
            <w:r w:rsidRPr="006304E8">
              <w:t>безпроводових</w:t>
            </w:r>
            <w:proofErr w:type="spellEnd"/>
            <w:r w:rsidRPr="006304E8">
              <w:t xml:space="preserve"> аудіо- та мультимедійних малопотужних систем з максимальною ефективною випромінюваною потужністю до 10 </w:t>
            </w:r>
            <w:proofErr w:type="spellStart"/>
            <w:r w:rsidRPr="006304E8">
              <w:t>мВт</w:t>
            </w:r>
            <w:proofErr w:type="spellEnd"/>
            <w:r w:rsidRPr="006304E8">
              <w:t>. Використання у трикілометровій зоні навколо аеродромів (аеропортів) заборонено</w:t>
            </w:r>
            <w:r w:rsidRPr="006304E8">
              <w:br/>
              <w:t>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21" w:name="5636"/>
            <w:bookmarkEnd w:id="132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22" w:name="5637"/>
            <w:bookmarkEnd w:id="1322"/>
            <w:r w:rsidRPr="006304E8">
              <w:t>ERC/REC 70-03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23" w:name="5638"/>
            <w:bookmarkEnd w:id="1323"/>
            <w:r w:rsidRPr="006304E8">
              <w:t>30,01 - 47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24" w:name="5639"/>
            <w:bookmarkEnd w:id="1324"/>
            <w:r w:rsidRPr="006304E8">
              <w:t>смуга радіочастот використовується загальними користувачами відповідно до примітки У092 Національної таблиці розподілу смуг радіочастот України</w:t>
            </w:r>
            <w:r w:rsidRPr="006304E8">
              <w:br/>
              <w:t>Д03 або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25" w:name="5640"/>
            <w:bookmarkEnd w:id="132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26" w:name="5641"/>
            <w:bookmarkEnd w:id="1326"/>
            <w:r w:rsidRPr="006304E8">
              <w:t>ERC/REC 70-03</w:t>
            </w:r>
            <w:r w:rsidRPr="006304E8">
              <w:br/>
              <w:t>ECC/DEC/</w:t>
            </w:r>
            <w:r w:rsidRPr="006304E8">
              <w:br/>
              <w:t>(09)03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27" w:name="5642"/>
            <w:bookmarkEnd w:id="1327"/>
            <w:r w:rsidRPr="006304E8">
              <w:t>174 - 216 МГц</w:t>
            </w:r>
            <w:r w:rsidRPr="006304E8">
              <w:br/>
              <w:t>470 - 786 МГц</w:t>
            </w:r>
            <w:r w:rsidRPr="006304E8">
              <w:br/>
              <w:t xml:space="preserve">786 - 789 </w:t>
            </w:r>
            <w:r w:rsidRPr="006304E8">
              <w:lastRenderedPageBreak/>
              <w:t>МГц</w:t>
            </w:r>
            <w:r w:rsidRPr="006304E8">
              <w:br/>
              <w:t>823 - 826 МГц</w:t>
            </w:r>
            <w:r w:rsidRPr="006304E8">
              <w:br/>
              <w:t>826 - 832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28" w:name="5643"/>
            <w:bookmarkEnd w:id="1328"/>
            <w:r w:rsidRPr="006304E8">
              <w:lastRenderedPageBreak/>
              <w:t xml:space="preserve">використання РЕЗ здійснюється за умови </w:t>
            </w:r>
            <w:proofErr w:type="spellStart"/>
            <w:r w:rsidRPr="006304E8">
              <w:t>нестворення</w:t>
            </w:r>
            <w:proofErr w:type="spellEnd"/>
            <w:r w:rsidRPr="006304E8">
              <w:t xml:space="preserve"> завад іншим РЕЗ, що працюють у таких </w:t>
            </w:r>
            <w:r w:rsidRPr="006304E8">
              <w:lastRenderedPageBreak/>
              <w:t>смугах радіочастот</w:t>
            </w:r>
            <w:r w:rsidRPr="006304E8">
              <w:br/>
              <w:t>Д03</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29" w:name="5644"/>
            <w:bookmarkEnd w:id="1329"/>
            <w:r w:rsidRPr="006304E8">
              <w:lastRenderedPageBreak/>
              <w:t> </w:t>
            </w:r>
          </w:p>
        </w:tc>
      </w:tr>
      <w:tr w:rsidR="00365540" w:rsidRPr="006304E8" w:rsidTr="00C237EE">
        <w:trPr>
          <w:gridAfter w:val="1"/>
          <w:divId w:val="924266562"/>
          <w:wAfter w:w="2" w:type="pct"/>
        </w:trPr>
        <w:tc>
          <w:tcPr>
            <w:tcW w:w="667" w:type="pct"/>
            <w:vMerge w:val="restart"/>
            <w:tcBorders>
              <w:top w:val="single" w:sz="4" w:space="0" w:color="auto"/>
              <w:left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r w:rsidRPr="005028C8">
              <w:lastRenderedPageBreak/>
              <w:br w:type="page"/>
              <w:t>42. Телеметрія та радіо-дистанційне керування</w:t>
            </w:r>
          </w:p>
        </w:tc>
        <w:tc>
          <w:tcPr>
            <w:tcW w:w="579" w:type="pct"/>
            <w:gridSpan w:val="3"/>
            <w:vMerge w:val="restart"/>
            <w:tcBorders>
              <w:top w:val="single" w:sz="4" w:space="0" w:color="auto"/>
              <w:left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30" w:name="4565"/>
            <w:bookmarkEnd w:id="1330"/>
            <w:r w:rsidRPr="005028C8">
              <w:t xml:space="preserve">малопотужні </w:t>
            </w:r>
            <w:proofErr w:type="spellStart"/>
            <w:r w:rsidRPr="005028C8">
              <w:t>радіозасто-сування</w:t>
            </w:r>
            <w:proofErr w:type="spellEnd"/>
          </w:p>
        </w:tc>
        <w:tc>
          <w:tcPr>
            <w:tcW w:w="625" w:type="pct"/>
            <w:vMerge w:val="restart"/>
            <w:tcBorders>
              <w:top w:val="single" w:sz="4" w:space="0" w:color="auto"/>
              <w:left w:val="single" w:sz="4" w:space="0" w:color="auto"/>
              <w:right w:val="single" w:sz="4" w:space="0" w:color="auto"/>
            </w:tcBorders>
          </w:tcPr>
          <w:p w:rsidR="00365540" w:rsidRPr="005028C8" w:rsidRDefault="00365540" w:rsidP="00C237EE">
            <w:pPr>
              <w:spacing w:line="228" w:lineRule="auto"/>
            </w:pPr>
            <w:bookmarkStart w:id="1331" w:name="4566"/>
            <w:bookmarkEnd w:id="1331"/>
          </w:p>
        </w:tc>
        <w:tc>
          <w:tcPr>
            <w:tcW w:w="444" w:type="pct"/>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line="228" w:lineRule="auto"/>
              <w:ind w:left="-57"/>
              <w:rPr>
                <w:lang w:val="en-US"/>
              </w:rPr>
            </w:pPr>
            <w:bookmarkStart w:id="1332" w:name="4567"/>
            <w:bookmarkEnd w:id="1332"/>
            <w:r w:rsidRPr="005028C8">
              <w:rPr>
                <w:bCs/>
              </w:rPr>
              <w:t>ДСТУ</w:t>
            </w:r>
            <w:r w:rsidRPr="000B37AB">
              <w:rPr>
                <w:bCs/>
                <w:lang w:val="en-US"/>
              </w:rPr>
              <w:t xml:space="preserve"> ETSI EN 300 330:2018 (ETSI EN 300 330:2017, IDT)</w:t>
            </w:r>
          </w:p>
        </w:tc>
        <w:tc>
          <w:tcPr>
            <w:tcW w:w="401" w:type="pct"/>
            <w:gridSpan w:val="2"/>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line="228" w:lineRule="auto"/>
              <w:ind w:left="-57"/>
              <w:rPr>
                <w:lang w:val="en-US"/>
              </w:rPr>
            </w:pPr>
            <w:bookmarkStart w:id="1333" w:name="4568"/>
            <w:bookmarkEnd w:id="1333"/>
            <w:r w:rsidRPr="005028C8">
              <w:rPr>
                <w:bCs/>
              </w:rPr>
              <w:t>ДСТУ</w:t>
            </w:r>
            <w:r w:rsidRPr="000B37AB">
              <w:rPr>
                <w:bCs/>
                <w:lang w:val="en-US"/>
              </w:rPr>
              <w:t xml:space="preserve"> ETSI EN 300 330:2018 (ETSI EN 300 330:2017, IDT)</w:t>
            </w:r>
          </w:p>
        </w:tc>
        <w:tc>
          <w:tcPr>
            <w:tcW w:w="535" w:type="pct"/>
            <w:gridSpan w:val="3"/>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line="228" w:lineRule="auto"/>
              <w:ind w:left="-57"/>
              <w:rPr>
                <w:lang w:val="en-US"/>
              </w:rPr>
            </w:pPr>
            <w:bookmarkStart w:id="1334" w:name="4569"/>
            <w:bookmarkEnd w:id="1334"/>
            <w:r w:rsidRPr="000B37AB">
              <w:rPr>
                <w:lang w:val="en-US"/>
              </w:rPr>
              <w:t>ERC/DEC (01)01</w:t>
            </w:r>
            <w:r w:rsidRPr="000B37AB">
              <w:rPr>
                <w:lang w:val="en-US"/>
              </w:rPr>
              <w:br/>
              <w:t xml:space="preserve">ERC/REC </w:t>
            </w:r>
            <w:r w:rsidRPr="000B37AB">
              <w:rPr>
                <w:lang w:val="en-US"/>
              </w:rPr>
              <w:br/>
              <w:t>70-03</w:t>
            </w:r>
            <w:r w:rsidRPr="000B37AB">
              <w:rPr>
                <w:lang w:val="en-US"/>
              </w:rPr>
              <w:br/>
            </w:r>
            <w:r w:rsidRPr="005028C8">
              <w:t>діапазони</w:t>
            </w:r>
            <w:r w:rsidRPr="000B37AB">
              <w:rPr>
                <w:lang w:val="en-US"/>
              </w:rPr>
              <w:t xml:space="preserve"> 22b, 27c </w:t>
            </w:r>
            <w:r w:rsidRPr="005028C8">
              <w:t>додатка</w:t>
            </w:r>
            <w:r w:rsidRPr="000B37AB">
              <w:rPr>
                <w:lang w:val="en-US"/>
              </w:rPr>
              <w:t xml:space="preserve"> </w:t>
            </w:r>
            <w:r w:rsidRPr="005028C8">
              <w:t>до</w:t>
            </w:r>
            <w:r w:rsidRPr="000B37AB">
              <w:rPr>
                <w:lang w:val="en-US"/>
              </w:rPr>
              <w:t xml:space="preserve"> </w:t>
            </w:r>
            <w:r w:rsidRPr="005028C8">
              <w:t>рішення</w:t>
            </w:r>
            <w:r w:rsidRPr="000B37AB">
              <w:rPr>
                <w:lang w:val="en-US"/>
              </w:rPr>
              <w:t xml:space="preserve"> </w:t>
            </w:r>
            <w:r w:rsidRPr="005028C8">
              <w:t>ЄК</w:t>
            </w:r>
            <w:r w:rsidRPr="000B37AB">
              <w:rPr>
                <w:lang w:val="en-US"/>
              </w:rPr>
              <w:t xml:space="preserve"> 2013/752/</w:t>
            </w:r>
            <w:r w:rsidRPr="005028C8">
              <w:t>ЕС</w:t>
            </w:r>
          </w:p>
        </w:tc>
        <w:tc>
          <w:tcPr>
            <w:tcW w:w="413"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35" w:name="4570"/>
            <w:bookmarkEnd w:id="1335"/>
            <w:r w:rsidRPr="005028C8">
              <w:t>6 765</w:t>
            </w:r>
            <w:r>
              <w:t>-</w:t>
            </w:r>
            <w:r w:rsidRPr="005028C8">
              <w:t xml:space="preserve">6 795 </w:t>
            </w:r>
            <w:proofErr w:type="spellStart"/>
            <w:r w:rsidRPr="005028C8">
              <w:t>кГц</w:t>
            </w:r>
            <w:proofErr w:type="spellEnd"/>
            <w:r w:rsidRPr="005028C8">
              <w:br/>
              <w:t>13,553</w:t>
            </w:r>
            <w:r>
              <w:t>-</w:t>
            </w:r>
            <w:r w:rsidRPr="005028C8">
              <w:t>13,567 МГц</w:t>
            </w:r>
          </w:p>
        </w:tc>
        <w:tc>
          <w:tcPr>
            <w:tcW w:w="968"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36" w:name="4571"/>
            <w:bookmarkEnd w:id="1336"/>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37" w:name="4572"/>
            <w:bookmarkEnd w:id="1337"/>
            <w:r w:rsidRPr="005028C8">
              <w:t> </w:t>
            </w:r>
          </w:p>
        </w:tc>
      </w:tr>
      <w:tr w:rsidR="00365540" w:rsidRPr="006304E8" w:rsidTr="00C237EE">
        <w:trPr>
          <w:gridAfter w:val="1"/>
          <w:divId w:val="924266562"/>
          <w:wAfter w:w="2" w:type="pct"/>
        </w:trPr>
        <w:tc>
          <w:tcPr>
            <w:tcW w:w="667" w:type="pct"/>
            <w:vMerge/>
            <w:tcBorders>
              <w:left w:val="single" w:sz="4" w:space="0" w:color="auto"/>
              <w:right w:val="single" w:sz="4" w:space="0" w:color="auto"/>
            </w:tcBorders>
            <w:vAlign w:val="center"/>
          </w:tcPr>
          <w:p w:rsidR="00365540" w:rsidRPr="006304E8" w:rsidRDefault="00365540" w:rsidP="00C237EE"/>
        </w:tc>
        <w:tc>
          <w:tcPr>
            <w:tcW w:w="579" w:type="pct"/>
            <w:gridSpan w:val="3"/>
            <w:vMerge/>
            <w:tcBorders>
              <w:left w:val="single" w:sz="4" w:space="0" w:color="auto"/>
              <w:right w:val="single" w:sz="4" w:space="0" w:color="auto"/>
            </w:tcBorders>
            <w:vAlign w:val="center"/>
          </w:tcPr>
          <w:p w:rsidR="00365540" w:rsidRPr="006304E8" w:rsidRDefault="00365540" w:rsidP="00C237EE"/>
        </w:tc>
        <w:tc>
          <w:tcPr>
            <w:tcW w:w="625" w:type="pct"/>
            <w:vMerge/>
            <w:tcBorders>
              <w:left w:val="single" w:sz="4" w:space="0" w:color="auto"/>
              <w:right w:val="single" w:sz="4" w:space="0" w:color="auto"/>
            </w:tcBorders>
            <w:vAlign w:val="center"/>
          </w:tcPr>
          <w:p w:rsidR="00365540" w:rsidRPr="006304E8" w:rsidRDefault="00365540" w:rsidP="00C237EE"/>
        </w:tc>
        <w:tc>
          <w:tcPr>
            <w:tcW w:w="444" w:type="pct"/>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20" w:line="228" w:lineRule="auto"/>
              <w:ind w:left="-57"/>
              <w:rPr>
                <w:bCs/>
                <w:lang w:val="en-US"/>
              </w:rPr>
            </w:pPr>
            <w:r w:rsidRPr="005028C8">
              <w:rPr>
                <w:bCs/>
              </w:rPr>
              <w:t>ДСТУ</w:t>
            </w:r>
            <w:r w:rsidRPr="000B37AB">
              <w:rPr>
                <w:bCs/>
                <w:lang w:val="en-US"/>
              </w:rPr>
              <w:t xml:space="preserve"> ETSI EN 300 </w:t>
            </w:r>
          </w:p>
          <w:p w:rsidR="00365540" w:rsidRPr="000B37AB" w:rsidRDefault="00365540" w:rsidP="00C237EE">
            <w:pPr>
              <w:spacing w:line="228" w:lineRule="auto"/>
              <w:ind w:left="-57"/>
              <w:rPr>
                <w:bCs/>
                <w:lang w:val="en-US"/>
              </w:rPr>
            </w:pPr>
            <w:r w:rsidRPr="000B37AB">
              <w:rPr>
                <w:bCs/>
                <w:lang w:val="en-US"/>
              </w:rPr>
              <w:t>220-1:2018 (ETSI EN 300 220-1:2017, IDT)</w:t>
            </w:r>
          </w:p>
        </w:tc>
        <w:tc>
          <w:tcPr>
            <w:tcW w:w="401" w:type="pct"/>
            <w:gridSpan w:val="2"/>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20" w:line="228" w:lineRule="auto"/>
              <w:ind w:left="-57"/>
              <w:rPr>
                <w:bCs/>
                <w:lang w:val="en-US"/>
              </w:rPr>
            </w:pPr>
            <w:bookmarkStart w:id="1338" w:name="4577"/>
            <w:bookmarkEnd w:id="1338"/>
            <w:r w:rsidRPr="005028C8">
              <w:rPr>
                <w:bCs/>
              </w:rPr>
              <w:t>ДСТУ</w:t>
            </w:r>
            <w:r w:rsidRPr="000B37AB">
              <w:rPr>
                <w:bCs/>
                <w:lang w:val="en-US"/>
              </w:rPr>
              <w:t xml:space="preserve"> ETSI EN 300 </w:t>
            </w:r>
          </w:p>
          <w:p w:rsidR="00365540" w:rsidRPr="000B37AB" w:rsidRDefault="00365540" w:rsidP="00C237EE">
            <w:pPr>
              <w:spacing w:line="228" w:lineRule="auto"/>
              <w:ind w:left="-57"/>
              <w:rPr>
                <w:lang w:val="en-US"/>
              </w:rPr>
            </w:pPr>
            <w:r w:rsidRPr="000B37AB">
              <w:rPr>
                <w:bCs/>
                <w:lang w:val="en-US"/>
              </w:rPr>
              <w:t>220-2:2017 (ETSI EN 300 220-2:2017, IDT)</w:t>
            </w:r>
          </w:p>
        </w:tc>
        <w:tc>
          <w:tcPr>
            <w:tcW w:w="535" w:type="pct"/>
            <w:gridSpan w:val="3"/>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line="228" w:lineRule="auto"/>
              <w:ind w:left="-57"/>
              <w:rPr>
                <w:lang w:val="en-US"/>
              </w:rPr>
            </w:pPr>
            <w:bookmarkStart w:id="1339" w:name="4578"/>
            <w:bookmarkEnd w:id="1339"/>
            <w:r w:rsidRPr="000B37AB">
              <w:rPr>
                <w:lang w:val="en-US"/>
              </w:rPr>
              <w:t>ERC/DEC (01)03</w:t>
            </w:r>
            <w:r w:rsidRPr="000B37AB">
              <w:rPr>
                <w:lang w:val="en-US"/>
              </w:rPr>
              <w:br/>
              <w:t xml:space="preserve">ERC/REC </w:t>
            </w:r>
            <w:r w:rsidRPr="000B37AB">
              <w:rPr>
                <w:lang w:val="en-US"/>
              </w:rPr>
              <w:br/>
              <w:t>70-03</w:t>
            </w:r>
            <w:r w:rsidRPr="000B37AB">
              <w:rPr>
                <w:lang w:val="en-US"/>
              </w:rPr>
              <w:br/>
            </w:r>
            <w:r w:rsidRPr="005028C8">
              <w:t>діапазон</w:t>
            </w:r>
            <w:r w:rsidRPr="000B37AB">
              <w:rPr>
                <w:lang w:val="en-US"/>
              </w:rPr>
              <w:t xml:space="preserve"> 35 </w:t>
            </w:r>
            <w:r w:rsidRPr="005028C8">
              <w:t>додатка</w:t>
            </w:r>
            <w:r w:rsidRPr="000B37AB">
              <w:rPr>
                <w:lang w:val="en-US"/>
              </w:rPr>
              <w:t xml:space="preserve"> </w:t>
            </w:r>
            <w:r w:rsidRPr="005028C8">
              <w:t>до</w:t>
            </w:r>
            <w:r w:rsidRPr="000B37AB">
              <w:rPr>
                <w:lang w:val="en-US"/>
              </w:rPr>
              <w:t xml:space="preserve"> </w:t>
            </w:r>
            <w:r w:rsidRPr="005028C8">
              <w:t>рішення</w:t>
            </w:r>
            <w:r w:rsidRPr="000B37AB">
              <w:rPr>
                <w:lang w:val="en-US"/>
              </w:rPr>
              <w:t xml:space="preserve"> </w:t>
            </w:r>
            <w:r w:rsidRPr="005028C8">
              <w:t>ЄК</w:t>
            </w:r>
            <w:r w:rsidRPr="000B37AB">
              <w:rPr>
                <w:lang w:val="en-US"/>
              </w:rPr>
              <w:t xml:space="preserve"> 2013/752/</w:t>
            </w:r>
            <w:r w:rsidRPr="005028C8">
              <w:t>ЕС</w:t>
            </w:r>
          </w:p>
        </w:tc>
        <w:tc>
          <w:tcPr>
            <w:tcW w:w="413"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40" w:name="4579"/>
            <w:bookmarkEnd w:id="1340"/>
            <w:r w:rsidRPr="005028C8">
              <w:t>40,66</w:t>
            </w:r>
            <w:r>
              <w:t>-</w:t>
            </w:r>
            <w:r w:rsidRPr="005028C8">
              <w:t>40,7 МГц</w:t>
            </w:r>
          </w:p>
        </w:tc>
        <w:tc>
          <w:tcPr>
            <w:tcW w:w="968"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41" w:name="4580"/>
            <w:bookmarkEnd w:id="1341"/>
            <w:r w:rsidRPr="005028C8">
              <w:t xml:space="preserve">смуга радіочастот використовується загальними користувачами відповідно до примітки У092 Національної таблиці розподілу смуг радіочастот України. Максимальна випромінювана потужність до 10 </w:t>
            </w:r>
            <w:proofErr w:type="spellStart"/>
            <w:r w:rsidRPr="005028C8">
              <w:t>мВт</w:t>
            </w:r>
            <w:proofErr w:type="spellEnd"/>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42" w:name="4581"/>
            <w:bookmarkEnd w:id="1342"/>
            <w:r w:rsidRPr="005028C8">
              <w:t> </w:t>
            </w:r>
          </w:p>
        </w:tc>
      </w:tr>
      <w:tr w:rsidR="00365540" w:rsidRPr="006304E8" w:rsidTr="00C237EE">
        <w:trPr>
          <w:gridAfter w:val="1"/>
          <w:divId w:val="924266562"/>
          <w:wAfter w:w="2" w:type="pct"/>
        </w:trPr>
        <w:tc>
          <w:tcPr>
            <w:tcW w:w="667" w:type="pct"/>
            <w:vMerge/>
            <w:tcBorders>
              <w:left w:val="single" w:sz="4" w:space="0" w:color="auto"/>
              <w:right w:val="single" w:sz="4" w:space="0" w:color="auto"/>
            </w:tcBorders>
            <w:vAlign w:val="center"/>
          </w:tcPr>
          <w:p w:rsidR="00365540" w:rsidRPr="006304E8" w:rsidRDefault="00365540" w:rsidP="00C237EE"/>
        </w:tc>
        <w:tc>
          <w:tcPr>
            <w:tcW w:w="579" w:type="pct"/>
            <w:gridSpan w:val="3"/>
            <w:vMerge/>
            <w:tcBorders>
              <w:left w:val="single" w:sz="4" w:space="0" w:color="auto"/>
              <w:right w:val="single" w:sz="4" w:space="0" w:color="auto"/>
            </w:tcBorders>
            <w:vAlign w:val="center"/>
          </w:tcPr>
          <w:p w:rsidR="00365540" w:rsidRPr="006304E8" w:rsidRDefault="00365540" w:rsidP="00C237EE"/>
        </w:tc>
        <w:tc>
          <w:tcPr>
            <w:tcW w:w="625" w:type="pct"/>
            <w:vMerge/>
            <w:tcBorders>
              <w:left w:val="single" w:sz="4" w:space="0" w:color="auto"/>
              <w:right w:val="single" w:sz="4" w:space="0" w:color="auto"/>
            </w:tcBorders>
            <w:vAlign w:val="center"/>
          </w:tcPr>
          <w:p w:rsidR="00365540" w:rsidRPr="006304E8" w:rsidRDefault="00365540" w:rsidP="00C237EE"/>
        </w:tc>
        <w:tc>
          <w:tcPr>
            <w:tcW w:w="444" w:type="pct"/>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20" w:line="228" w:lineRule="auto"/>
              <w:ind w:left="-57"/>
              <w:rPr>
                <w:bCs/>
                <w:lang w:val="en-US"/>
              </w:rPr>
            </w:pPr>
            <w:r w:rsidRPr="005028C8">
              <w:rPr>
                <w:bCs/>
              </w:rPr>
              <w:t>ДСТУ</w:t>
            </w:r>
            <w:r w:rsidRPr="000B37AB">
              <w:rPr>
                <w:bCs/>
                <w:lang w:val="en-US"/>
              </w:rPr>
              <w:t xml:space="preserve"> ETSI EN 300 </w:t>
            </w:r>
          </w:p>
          <w:p w:rsidR="00365540" w:rsidRPr="000B37AB" w:rsidRDefault="00365540" w:rsidP="00C237EE">
            <w:pPr>
              <w:ind w:left="-57"/>
              <w:rPr>
                <w:lang w:val="en-US"/>
              </w:rPr>
            </w:pPr>
            <w:r w:rsidRPr="000B37AB">
              <w:rPr>
                <w:bCs/>
                <w:lang w:val="en-US"/>
              </w:rPr>
              <w:t>220-1:2018 (ETSI EN 300 220-1:2017, IDT)</w:t>
            </w:r>
          </w:p>
        </w:tc>
        <w:tc>
          <w:tcPr>
            <w:tcW w:w="401" w:type="pct"/>
            <w:gridSpan w:val="2"/>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20" w:line="228" w:lineRule="auto"/>
              <w:ind w:left="-57"/>
              <w:rPr>
                <w:bCs/>
                <w:lang w:val="en-US"/>
              </w:rPr>
            </w:pPr>
            <w:bookmarkStart w:id="1343" w:name="4586"/>
            <w:bookmarkEnd w:id="1343"/>
            <w:r w:rsidRPr="005028C8">
              <w:rPr>
                <w:bCs/>
              </w:rPr>
              <w:t>ДСТУ</w:t>
            </w:r>
            <w:r w:rsidRPr="000B37AB">
              <w:rPr>
                <w:bCs/>
                <w:lang w:val="en-US"/>
              </w:rPr>
              <w:t xml:space="preserve"> ETSI EN 300 </w:t>
            </w:r>
          </w:p>
          <w:p w:rsidR="00365540" w:rsidRPr="000B37AB" w:rsidRDefault="00365540" w:rsidP="00C237EE">
            <w:pPr>
              <w:ind w:left="-57"/>
              <w:rPr>
                <w:lang w:val="en-US"/>
              </w:rPr>
            </w:pPr>
            <w:r w:rsidRPr="000B37AB">
              <w:rPr>
                <w:bCs/>
                <w:lang w:val="en-US"/>
              </w:rPr>
              <w:t>220-2:2017 (ETSI EN 300 220-2:2017, IDT)</w:t>
            </w:r>
          </w:p>
        </w:tc>
        <w:tc>
          <w:tcPr>
            <w:tcW w:w="535" w:type="pct"/>
            <w:gridSpan w:val="3"/>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bookmarkStart w:id="1344" w:name="4587"/>
            <w:bookmarkEnd w:id="1344"/>
            <w:r w:rsidRPr="000B37AB">
              <w:rPr>
                <w:lang w:val="en-US"/>
              </w:rPr>
              <w:t>ECC/DEC</w:t>
            </w:r>
            <w:r w:rsidRPr="000B37AB">
              <w:rPr>
                <w:lang w:val="en-US"/>
              </w:rPr>
              <w:br/>
              <w:t>(04)02</w:t>
            </w:r>
            <w:r w:rsidRPr="000B37AB">
              <w:rPr>
                <w:lang w:val="en-US"/>
              </w:rPr>
              <w:br/>
              <w:t xml:space="preserve">ERC/REC </w:t>
            </w:r>
            <w:r w:rsidRPr="000B37AB">
              <w:rPr>
                <w:lang w:val="en-US"/>
              </w:rPr>
              <w:br/>
              <w:t>70-03</w:t>
            </w:r>
            <w:r w:rsidRPr="000B37AB">
              <w:rPr>
                <w:lang w:val="en-US"/>
              </w:rPr>
              <w:br/>
            </w:r>
            <w:r w:rsidRPr="005028C8">
              <w:t>діапазони</w:t>
            </w:r>
            <w:r w:rsidRPr="000B37AB">
              <w:rPr>
                <w:lang w:val="en-US"/>
              </w:rPr>
              <w:t xml:space="preserve"> 44a, 44b, 45a, 45b, 45c </w:t>
            </w:r>
            <w:r w:rsidRPr="005028C8">
              <w:t>додатка</w:t>
            </w:r>
            <w:r w:rsidRPr="000B37AB">
              <w:rPr>
                <w:lang w:val="en-US"/>
              </w:rPr>
              <w:t xml:space="preserve"> </w:t>
            </w:r>
            <w:r w:rsidRPr="005028C8">
              <w:t>до</w:t>
            </w:r>
            <w:r w:rsidRPr="000B37AB">
              <w:rPr>
                <w:lang w:val="en-US"/>
              </w:rPr>
              <w:t xml:space="preserve"> </w:t>
            </w:r>
            <w:r w:rsidRPr="005028C8">
              <w:t>рішення</w:t>
            </w:r>
            <w:r w:rsidRPr="000B37AB">
              <w:rPr>
                <w:lang w:val="en-US"/>
              </w:rPr>
              <w:t xml:space="preserve"> </w:t>
            </w:r>
            <w:r w:rsidRPr="005028C8">
              <w:t>ЄК</w:t>
            </w:r>
            <w:r w:rsidRPr="000B37AB">
              <w:rPr>
                <w:lang w:val="en-US"/>
              </w:rPr>
              <w:t xml:space="preserve"> 2013/752/</w:t>
            </w:r>
            <w:r w:rsidRPr="005028C8">
              <w:t>ЕС</w:t>
            </w:r>
          </w:p>
        </w:tc>
        <w:tc>
          <w:tcPr>
            <w:tcW w:w="413"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45" w:name="4588"/>
            <w:bookmarkEnd w:id="1345"/>
            <w:r w:rsidRPr="005028C8">
              <w:t>433,04</w:t>
            </w:r>
            <w:r>
              <w:t>-</w:t>
            </w:r>
            <w:r w:rsidRPr="005028C8">
              <w:t>434,79 МГц</w:t>
            </w:r>
          </w:p>
        </w:tc>
        <w:tc>
          <w:tcPr>
            <w:tcW w:w="968"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46" w:name="4589"/>
            <w:bookmarkEnd w:id="1346"/>
            <w:r w:rsidRPr="005028C8">
              <w:t xml:space="preserve">максимальна випромінювана потужність до 10 </w:t>
            </w:r>
            <w:proofErr w:type="spellStart"/>
            <w:r w:rsidRPr="005028C8">
              <w:t>мВт</w:t>
            </w:r>
            <w:proofErr w:type="spellEnd"/>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47" w:name="4590"/>
            <w:bookmarkEnd w:id="1347"/>
            <w:r w:rsidRPr="005028C8">
              <w:t> </w:t>
            </w:r>
          </w:p>
        </w:tc>
      </w:tr>
      <w:tr w:rsidR="00365540" w:rsidRPr="006304E8" w:rsidTr="00C237EE">
        <w:trPr>
          <w:gridAfter w:val="1"/>
          <w:divId w:val="924266562"/>
          <w:wAfter w:w="2" w:type="pct"/>
        </w:trPr>
        <w:tc>
          <w:tcPr>
            <w:tcW w:w="667" w:type="pct"/>
            <w:vMerge/>
            <w:tcBorders>
              <w:left w:val="single" w:sz="4" w:space="0" w:color="auto"/>
              <w:right w:val="single" w:sz="4" w:space="0" w:color="auto"/>
            </w:tcBorders>
            <w:vAlign w:val="center"/>
          </w:tcPr>
          <w:p w:rsidR="00365540" w:rsidRPr="006304E8" w:rsidRDefault="00365540" w:rsidP="00C237EE"/>
        </w:tc>
        <w:tc>
          <w:tcPr>
            <w:tcW w:w="579" w:type="pct"/>
            <w:gridSpan w:val="3"/>
            <w:vMerge/>
            <w:tcBorders>
              <w:left w:val="single" w:sz="4" w:space="0" w:color="auto"/>
              <w:right w:val="single" w:sz="4" w:space="0" w:color="auto"/>
            </w:tcBorders>
            <w:vAlign w:val="center"/>
          </w:tcPr>
          <w:p w:rsidR="00365540" w:rsidRPr="006304E8" w:rsidRDefault="00365540" w:rsidP="00C237EE"/>
        </w:tc>
        <w:tc>
          <w:tcPr>
            <w:tcW w:w="625" w:type="pct"/>
            <w:vMerge/>
            <w:tcBorders>
              <w:left w:val="single" w:sz="4" w:space="0" w:color="auto"/>
              <w:right w:val="single" w:sz="4" w:space="0" w:color="auto"/>
            </w:tcBorders>
            <w:vAlign w:val="center"/>
          </w:tcPr>
          <w:p w:rsidR="00365540" w:rsidRPr="006304E8" w:rsidRDefault="00365540" w:rsidP="00C237EE"/>
        </w:tc>
        <w:tc>
          <w:tcPr>
            <w:tcW w:w="444" w:type="pct"/>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20" w:line="228" w:lineRule="auto"/>
              <w:ind w:left="-57"/>
              <w:rPr>
                <w:bCs/>
                <w:lang w:val="en-US"/>
              </w:rPr>
            </w:pPr>
            <w:r w:rsidRPr="005028C8">
              <w:rPr>
                <w:bCs/>
              </w:rPr>
              <w:t>ДСТУ</w:t>
            </w:r>
            <w:r w:rsidRPr="000B37AB">
              <w:rPr>
                <w:bCs/>
                <w:lang w:val="en-US"/>
              </w:rPr>
              <w:t xml:space="preserve"> ETSI EN 300 </w:t>
            </w:r>
          </w:p>
          <w:p w:rsidR="00365540" w:rsidRPr="000B37AB" w:rsidRDefault="00365540" w:rsidP="00C237EE">
            <w:pPr>
              <w:spacing w:line="228" w:lineRule="auto"/>
              <w:ind w:left="-57"/>
              <w:rPr>
                <w:lang w:val="en-US"/>
              </w:rPr>
            </w:pPr>
            <w:r w:rsidRPr="000B37AB">
              <w:rPr>
                <w:bCs/>
                <w:lang w:val="en-US"/>
              </w:rPr>
              <w:lastRenderedPageBreak/>
              <w:t>220-1:2018 (ETSI EN 300 220-1:2017, IDT)</w:t>
            </w:r>
          </w:p>
        </w:tc>
        <w:tc>
          <w:tcPr>
            <w:tcW w:w="401" w:type="pct"/>
            <w:gridSpan w:val="2"/>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20" w:line="228" w:lineRule="auto"/>
              <w:ind w:left="-57"/>
              <w:rPr>
                <w:bCs/>
                <w:lang w:val="en-US"/>
              </w:rPr>
            </w:pPr>
            <w:bookmarkStart w:id="1348" w:name="4595"/>
            <w:bookmarkEnd w:id="1348"/>
            <w:r w:rsidRPr="005028C8">
              <w:rPr>
                <w:bCs/>
              </w:rPr>
              <w:lastRenderedPageBreak/>
              <w:t>ДСТУ</w:t>
            </w:r>
            <w:r w:rsidRPr="000B37AB">
              <w:rPr>
                <w:bCs/>
                <w:lang w:val="en-US"/>
              </w:rPr>
              <w:t xml:space="preserve"> ETSI EN 300 </w:t>
            </w:r>
          </w:p>
          <w:p w:rsidR="00365540" w:rsidRPr="000B37AB" w:rsidRDefault="00365540" w:rsidP="00C237EE">
            <w:pPr>
              <w:spacing w:line="228" w:lineRule="auto"/>
              <w:ind w:left="-57"/>
              <w:rPr>
                <w:lang w:val="en-US"/>
              </w:rPr>
            </w:pPr>
            <w:r w:rsidRPr="000B37AB">
              <w:rPr>
                <w:bCs/>
                <w:lang w:val="en-US"/>
              </w:rPr>
              <w:lastRenderedPageBreak/>
              <w:t>220-2:2017 (ETSI EN 300 220-2:2017, IDT)</w:t>
            </w:r>
          </w:p>
        </w:tc>
        <w:tc>
          <w:tcPr>
            <w:tcW w:w="535" w:type="pct"/>
            <w:gridSpan w:val="3"/>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line="228" w:lineRule="auto"/>
              <w:ind w:left="-57"/>
              <w:rPr>
                <w:lang w:val="en-US"/>
              </w:rPr>
            </w:pPr>
            <w:bookmarkStart w:id="1349" w:name="4596"/>
            <w:bookmarkEnd w:id="1349"/>
            <w:r w:rsidRPr="000B37AB">
              <w:rPr>
                <w:lang w:val="en-US"/>
              </w:rPr>
              <w:lastRenderedPageBreak/>
              <w:t>ERC/DEC</w:t>
            </w:r>
            <w:r w:rsidRPr="000B37AB">
              <w:rPr>
                <w:lang w:val="en-US"/>
              </w:rPr>
              <w:br/>
              <w:t>(01)04</w:t>
            </w:r>
            <w:r w:rsidRPr="000B37AB">
              <w:rPr>
                <w:lang w:val="en-US"/>
              </w:rPr>
              <w:br/>
              <w:t xml:space="preserve">ERC/REC </w:t>
            </w:r>
            <w:r w:rsidRPr="000B37AB">
              <w:rPr>
                <w:lang w:val="en-US"/>
              </w:rPr>
              <w:br/>
            </w:r>
            <w:r w:rsidRPr="000B37AB">
              <w:rPr>
                <w:lang w:val="en-US"/>
              </w:rPr>
              <w:lastRenderedPageBreak/>
              <w:t>70-03</w:t>
            </w:r>
            <w:r w:rsidRPr="000B37AB">
              <w:rPr>
                <w:lang w:val="en-US"/>
              </w:rPr>
              <w:br/>
            </w:r>
            <w:r w:rsidRPr="005028C8">
              <w:t>діапазон</w:t>
            </w:r>
            <w:r w:rsidRPr="000B37AB">
              <w:rPr>
                <w:lang w:val="en-US"/>
              </w:rPr>
              <w:t xml:space="preserve"> 48 </w:t>
            </w:r>
            <w:r w:rsidRPr="005028C8">
              <w:t>додатка</w:t>
            </w:r>
            <w:r w:rsidRPr="000B37AB">
              <w:rPr>
                <w:lang w:val="en-US"/>
              </w:rPr>
              <w:t xml:space="preserve"> </w:t>
            </w:r>
            <w:r w:rsidRPr="005028C8">
              <w:t>до</w:t>
            </w:r>
            <w:r w:rsidRPr="000B37AB">
              <w:rPr>
                <w:lang w:val="en-US"/>
              </w:rPr>
              <w:t xml:space="preserve"> </w:t>
            </w:r>
            <w:r w:rsidRPr="005028C8">
              <w:t>рішення</w:t>
            </w:r>
            <w:r w:rsidRPr="000B37AB">
              <w:rPr>
                <w:lang w:val="en-US"/>
              </w:rPr>
              <w:t xml:space="preserve"> </w:t>
            </w:r>
            <w:r w:rsidRPr="005028C8">
              <w:t>ЄК</w:t>
            </w:r>
            <w:r w:rsidRPr="000B37AB">
              <w:rPr>
                <w:lang w:val="en-US"/>
              </w:rPr>
              <w:t xml:space="preserve"> 2013/752/</w:t>
            </w:r>
            <w:r w:rsidRPr="005028C8">
              <w:t>ЕС</w:t>
            </w:r>
          </w:p>
        </w:tc>
        <w:tc>
          <w:tcPr>
            <w:tcW w:w="413"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50" w:name="4597"/>
            <w:bookmarkEnd w:id="1350"/>
            <w:r w:rsidRPr="005028C8">
              <w:lastRenderedPageBreak/>
              <w:t>868</w:t>
            </w:r>
            <w:r>
              <w:t>-</w:t>
            </w:r>
            <w:r w:rsidRPr="005028C8">
              <w:t>868,6 МГц</w:t>
            </w:r>
          </w:p>
        </w:tc>
        <w:tc>
          <w:tcPr>
            <w:tcW w:w="968"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51" w:name="4598"/>
            <w:bookmarkEnd w:id="1351"/>
            <w:r w:rsidRPr="005028C8">
              <w:t xml:space="preserve">максимальна випромінювана потужність </w:t>
            </w:r>
            <w:r w:rsidRPr="005028C8">
              <w:lastRenderedPageBreak/>
              <w:t xml:space="preserve">до 25 </w:t>
            </w:r>
            <w:proofErr w:type="spellStart"/>
            <w:r w:rsidRPr="005028C8">
              <w:t>мВт</w:t>
            </w:r>
            <w:proofErr w:type="spellEnd"/>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line="228" w:lineRule="auto"/>
              <w:ind w:left="-57"/>
            </w:pPr>
            <w:bookmarkStart w:id="1352" w:name="4599"/>
            <w:bookmarkEnd w:id="1352"/>
            <w:r w:rsidRPr="005028C8">
              <w:lastRenderedPageBreak/>
              <w:t> </w:t>
            </w:r>
          </w:p>
        </w:tc>
      </w:tr>
      <w:tr w:rsidR="00365540" w:rsidRPr="006304E8" w:rsidTr="00C237EE">
        <w:trPr>
          <w:gridAfter w:val="1"/>
          <w:divId w:val="924266562"/>
          <w:wAfter w:w="2" w:type="pct"/>
        </w:trPr>
        <w:tc>
          <w:tcPr>
            <w:tcW w:w="667" w:type="pct"/>
            <w:vMerge/>
            <w:tcBorders>
              <w:left w:val="single" w:sz="4" w:space="0" w:color="auto"/>
              <w:right w:val="single" w:sz="4" w:space="0" w:color="auto"/>
            </w:tcBorders>
            <w:vAlign w:val="center"/>
          </w:tcPr>
          <w:p w:rsidR="00365540" w:rsidRPr="006304E8" w:rsidRDefault="00365540" w:rsidP="00C237EE"/>
        </w:tc>
        <w:tc>
          <w:tcPr>
            <w:tcW w:w="579" w:type="pct"/>
            <w:gridSpan w:val="3"/>
            <w:vMerge/>
            <w:tcBorders>
              <w:left w:val="single" w:sz="4" w:space="0" w:color="auto"/>
              <w:right w:val="single" w:sz="4" w:space="0" w:color="auto"/>
            </w:tcBorders>
            <w:vAlign w:val="center"/>
          </w:tcPr>
          <w:p w:rsidR="00365540" w:rsidRPr="006304E8" w:rsidRDefault="00365540" w:rsidP="00C237EE"/>
        </w:tc>
        <w:tc>
          <w:tcPr>
            <w:tcW w:w="625" w:type="pct"/>
            <w:vMerge/>
            <w:tcBorders>
              <w:left w:val="single" w:sz="4" w:space="0" w:color="auto"/>
              <w:right w:val="single" w:sz="4" w:space="0" w:color="auto"/>
            </w:tcBorders>
            <w:vAlign w:val="center"/>
          </w:tcPr>
          <w:p w:rsidR="00365540" w:rsidRPr="006304E8" w:rsidRDefault="00365540" w:rsidP="00C237EE"/>
        </w:tc>
        <w:tc>
          <w:tcPr>
            <w:tcW w:w="444" w:type="pct"/>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20"/>
              <w:ind w:left="-57"/>
              <w:rPr>
                <w:bCs/>
                <w:lang w:val="en-US"/>
              </w:rPr>
            </w:pPr>
            <w:r w:rsidRPr="005028C8">
              <w:rPr>
                <w:bCs/>
              </w:rPr>
              <w:t>ДСТУ</w:t>
            </w:r>
            <w:r w:rsidRPr="000B37AB">
              <w:rPr>
                <w:bCs/>
                <w:lang w:val="en-US"/>
              </w:rPr>
              <w:t xml:space="preserve"> ETSI EN 300 </w:t>
            </w:r>
          </w:p>
          <w:p w:rsidR="00365540" w:rsidRPr="000B37AB" w:rsidRDefault="00365540" w:rsidP="00C237EE">
            <w:pPr>
              <w:ind w:left="-57"/>
              <w:rPr>
                <w:lang w:val="en-US"/>
              </w:rPr>
            </w:pPr>
            <w:r w:rsidRPr="000B37AB">
              <w:rPr>
                <w:bCs/>
                <w:lang w:val="en-US"/>
              </w:rPr>
              <w:t>220-1:2018 (ETSI EN 300 220-1:2017, IDT)</w:t>
            </w:r>
          </w:p>
        </w:tc>
        <w:tc>
          <w:tcPr>
            <w:tcW w:w="401" w:type="pct"/>
            <w:gridSpan w:val="2"/>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20"/>
              <w:ind w:left="-57"/>
              <w:rPr>
                <w:bCs/>
                <w:lang w:val="en-US"/>
              </w:rPr>
            </w:pPr>
            <w:r w:rsidRPr="005028C8">
              <w:rPr>
                <w:bCs/>
              </w:rPr>
              <w:t>ДСТУ</w:t>
            </w:r>
            <w:r w:rsidRPr="000B37AB">
              <w:rPr>
                <w:bCs/>
                <w:lang w:val="en-US"/>
              </w:rPr>
              <w:t xml:space="preserve"> ETSI EN 300 </w:t>
            </w:r>
          </w:p>
          <w:p w:rsidR="00365540" w:rsidRPr="000B37AB" w:rsidRDefault="00365540" w:rsidP="00C237EE">
            <w:pPr>
              <w:ind w:left="-57"/>
              <w:rPr>
                <w:lang w:val="en-US"/>
              </w:rPr>
            </w:pPr>
            <w:r w:rsidRPr="000B37AB">
              <w:rPr>
                <w:bCs/>
                <w:lang w:val="en-US"/>
              </w:rPr>
              <w:t>220-2:2017 (ETSI EN 300 220-2:2017, IDT)</w:t>
            </w:r>
          </w:p>
        </w:tc>
        <w:tc>
          <w:tcPr>
            <w:tcW w:w="535" w:type="pct"/>
            <w:gridSpan w:val="3"/>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r w:rsidRPr="000B37AB">
              <w:rPr>
                <w:lang w:val="en-US"/>
              </w:rPr>
              <w:t xml:space="preserve">ERC/REC </w:t>
            </w:r>
            <w:r w:rsidRPr="000B37AB">
              <w:rPr>
                <w:lang w:val="en-US"/>
              </w:rPr>
              <w:br/>
              <w:t>70-03</w:t>
            </w:r>
            <w:r w:rsidRPr="000B37AB">
              <w:rPr>
                <w:lang w:val="en-US"/>
              </w:rPr>
              <w:br/>
            </w:r>
            <w:r w:rsidRPr="005028C8">
              <w:t>діапазон</w:t>
            </w:r>
            <w:r w:rsidRPr="000B37AB">
              <w:rPr>
                <w:lang w:val="en-US"/>
              </w:rPr>
              <w:t xml:space="preserve"> 54 </w:t>
            </w:r>
            <w:r w:rsidRPr="005028C8">
              <w:t>додатка</w:t>
            </w:r>
            <w:r w:rsidRPr="000B37AB">
              <w:rPr>
                <w:lang w:val="en-US"/>
              </w:rPr>
              <w:t xml:space="preserve"> </w:t>
            </w:r>
            <w:r w:rsidRPr="005028C8">
              <w:t>до</w:t>
            </w:r>
            <w:r w:rsidRPr="000B37AB">
              <w:rPr>
                <w:lang w:val="en-US"/>
              </w:rPr>
              <w:t xml:space="preserve"> </w:t>
            </w:r>
            <w:r w:rsidRPr="005028C8">
              <w:t>рішення</w:t>
            </w:r>
            <w:r w:rsidRPr="000B37AB">
              <w:rPr>
                <w:lang w:val="en-US"/>
              </w:rPr>
              <w:t xml:space="preserve"> </w:t>
            </w:r>
            <w:r w:rsidRPr="005028C8">
              <w:t>ЄК</w:t>
            </w:r>
            <w:r w:rsidRPr="000B37AB">
              <w:rPr>
                <w:lang w:val="en-US"/>
              </w:rPr>
              <w:br/>
              <w:t>(</w:t>
            </w:r>
            <w:r w:rsidRPr="005028C8">
              <w:t>ЄС</w:t>
            </w:r>
            <w:r w:rsidRPr="000B37AB">
              <w:rPr>
                <w:lang w:val="en-US"/>
              </w:rPr>
              <w:t>) 2017/1483</w:t>
            </w:r>
          </w:p>
        </w:tc>
        <w:tc>
          <w:tcPr>
            <w:tcW w:w="413"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r w:rsidRPr="005028C8">
              <w:t>869,4</w:t>
            </w:r>
            <w:r>
              <w:t>-</w:t>
            </w:r>
            <w:r w:rsidRPr="005028C8">
              <w:t>869,65 МГц</w:t>
            </w:r>
          </w:p>
        </w:tc>
        <w:tc>
          <w:tcPr>
            <w:tcW w:w="968"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r w:rsidRPr="005028C8">
              <w:t xml:space="preserve">максимальна ефективна випромінювана потужність 500 </w:t>
            </w:r>
            <w:proofErr w:type="spellStart"/>
            <w:r w:rsidRPr="005028C8">
              <w:t>мВт</w:t>
            </w:r>
            <w:proofErr w:type="spellEnd"/>
            <w:r w:rsidRPr="005028C8">
              <w:t>. Робочий цикл до</w:t>
            </w:r>
            <w:r w:rsidRPr="005028C8">
              <w:br/>
              <w:t xml:space="preserve">10 відсотків часу. Радіообладнання не повинно створювати </w:t>
            </w:r>
            <w:proofErr w:type="spellStart"/>
            <w:r w:rsidRPr="005028C8">
              <w:t>радіозавад</w:t>
            </w:r>
            <w:proofErr w:type="spellEnd"/>
            <w:r w:rsidRPr="005028C8">
              <w:t xml:space="preserve"> та вимагати захисту від РЕЗ спеціальних користувачів. Початок використання </w:t>
            </w:r>
            <w:proofErr w:type="spellStart"/>
            <w:r w:rsidRPr="005028C8">
              <w:t>радіотехнології</w:t>
            </w:r>
            <w:proofErr w:type="spellEnd"/>
            <w:r w:rsidRPr="005028C8">
              <w:t xml:space="preserve"> у Дніпропетровській області </w:t>
            </w:r>
            <w:r>
              <w:t>-</w:t>
            </w:r>
            <w:r w:rsidRPr="005028C8">
              <w:t xml:space="preserve"> 1 січня 2025 р. </w:t>
            </w:r>
            <w:r w:rsidRPr="005028C8">
              <w:br/>
              <w:t>Л02, Д03 або Т01, Д03</w:t>
            </w:r>
          </w:p>
        </w:tc>
        <w:tc>
          <w:tcPr>
            <w:tcW w:w="366" w:type="pct"/>
            <w:gridSpan w:val="2"/>
            <w:tcBorders>
              <w:top w:val="single" w:sz="4" w:space="0" w:color="auto"/>
              <w:left w:val="single" w:sz="4" w:space="0" w:color="auto"/>
              <w:bottom w:val="single" w:sz="4" w:space="0" w:color="auto"/>
              <w:right w:val="single" w:sz="4" w:space="0" w:color="auto"/>
            </w:tcBorders>
          </w:tcPr>
          <w:p w:rsidR="00365540" w:rsidRPr="005028C8" w:rsidRDefault="00365540" w:rsidP="00C237EE"/>
        </w:tc>
      </w:tr>
      <w:tr w:rsidR="00365540" w:rsidRPr="006304E8" w:rsidTr="00C237EE">
        <w:trPr>
          <w:gridAfter w:val="1"/>
          <w:divId w:val="924266562"/>
          <w:wAfter w:w="2" w:type="pct"/>
        </w:trPr>
        <w:tc>
          <w:tcPr>
            <w:tcW w:w="667" w:type="pct"/>
            <w:vMerge/>
            <w:tcBorders>
              <w:left w:val="single" w:sz="4" w:space="0" w:color="auto"/>
              <w:right w:val="single" w:sz="4" w:space="0" w:color="auto"/>
            </w:tcBorders>
            <w:vAlign w:val="center"/>
          </w:tcPr>
          <w:p w:rsidR="00365540" w:rsidRPr="006304E8" w:rsidRDefault="00365540" w:rsidP="00C237EE"/>
        </w:tc>
        <w:tc>
          <w:tcPr>
            <w:tcW w:w="579" w:type="pct"/>
            <w:gridSpan w:val="3"/>
            <w:vMerge/>
            <w:tcBorders>
              <w:left w:val="single" w:sz="4" w:space="0" w:color="auto"/>
              <w:right w:val="single" w:sz="4" w:space="0" w:color="auto"/>
            </w:tcBorders>
            <w:vAlign w:val="center"/>
          </w:tcPr>
          <w:p w:rsidR="00365540" w:rsidRPr="006304E8" w:rsidRDefault="00365540" w:rsidP="00C237EE"/>
        </w:tc>
        <w:tc>
          <w:tcPr>
            <w:tcW w:w="625" w:type="pct"/>
            <w:vMerge/>
            <w:tcBorders>
              <w:left w:val="single" w:sz="4" w:space="0" w:color="auto"/>
              <w:right w:val="single" w:sz="4" w:space="0" w:color="auto"/>
            </w:tcBorders>
            <w:vAlign w:val="center"/>
          </w:tcPr>
          <w:p w:rsidR="00365540" w:rsidRPr="006304E8" w:rsidRDefault="00365540" w:rsidP="00C237EE"/>
        </w:tc>
        <w:tc>
          <w:tcPr>
            <w:tcW w:w="444" w:type="pct"/>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r w:rsidRPr="005028C8">
              <w:rPr>
                <w:bCs/>
              </w:rPr>
              <w:t>ДСТУ</w:t>
            </w:r>
            <w:r w:rsidRPr="000B37AB">
              <w:rPr>
                <w:bCs/>
                <w:lang w:val="en-US"/>
              </w:rPr>
              <w:t xml:space="preserve"> ETSI EN 300 440:2018 (ETSI EN 300 440:2018, IDT)</w:t>
            </w:r>
          </w:p>
        </w:tc>
        <w:tc>
          <w:tcPr>
            <w:tcW w:w="401" w:type="pct"/>
            <w:gridSpan w:val="2"/>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bookmarkStart w:id="1353" w:name="4604"/>
            <w:bookmarkEnd w:id="1353"/>
            <w:r w:rsidRPr="005028C8">
              <w:rPr>
                <w:bCs/>
              </w:rPr>
              <w:t>ДСТУ</w:t>
            </w:r>
            <w:r w:rsidRPr="000B37AB">
              <w:rPr>
                <w:bCs/>
                <w:lang w:val="en-US"/>
              </w:rPr>
              <w:t xml:space="preserve"> ETSI EN 300 440:2018 (ETSI EN 300 440:2018, IDT)</w:t>
            </w:r>
          </w:p>
        </w:tc>
        <w:tc>
          <w:tcPr>
            <w:tcW w:w="535" w:type="pct"/>
            <w:gridSpan w:val="3"/>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bookmarkStart w:id="1354" w:name="4605"/>
            <w:bookmarkEnd w:id="1354"/>
            <w:r w:rsidRPr="000B37AB">
              <w:rPr>
                <w:lang w:val="en-US"/>
              </w:rPr>
              <w:t xml:space="preserve">ERC/REC </w:t>
            </w:r>
            <w:r w:rsidRPr="000B37AB">
              <w:rPr>
                <w:lang w:val="en-US"/>
              </w:rPr>
              <w:br/>
              <w:t>70-03</w:t>
            </w:r>
            <w:r w:rsidRPr="000B37AB">
              <w:rPr>
                <w:lang w:val="en-US"/>
              </w:rPr>
              <w:br/>
            </w:r>
            <w:r w:rsidRPr="005028C8">
              <w:t>діапазон</w:t>
            </w:r>
            <w:r w:rsidRPr="000B37AB">
              <w:rPr>
                <w:lang w:val="en-US"/>
              </w:rPr>
              <w:t xml:space="preserve"> 57a </w:t>
            </w:r>
            <w:r w:rsidRPr="005028C8">
              <w:t>додатка</w:t>
            </w:r>
            <w:r w:rsidRPr="000B37AB">
              <w:rPr>
                <w:lang w:val="en-US"/>
              </w:rPr>
              <w:t xml:space="preserve"> </w:t>
            </w:r>
            <w:r w:rsidRPr="005028C8">
              <w:t>до</w:t>
            </w:r>
            <w:r w:rsidRPr="000B37AB">
              <w:rPr>
                <w:lang w:val="en-US"/>
              </w:rPr>
              <w:t xml:space="preserve"> </w:t>
            </w:r>
            <w:r w:rsidRPr="005028C8">
              <w:t>рішення</w:t>
            </w:r>
            <w:r w:rsidRPr="000B37AB">
              <w:rPr>
                <w:lang w:val="en-US"/>
              </w:rPr>
              <w:t xml:space="preserve"> </w:t>
            </w:r>
            <w:r w:rsidRPr="005028C8">
              <w:t>ЄК</w:t>
            </w:r>
            <w:r w:rsidRPr="000B37AB">
              <w:rPr>
                <w:lang w:val="en-US"/>
              </w:rPr>
              <w:t xml:space="preserve"> 2013/752/</w:t>
            </w:r>
            <w:r w:rsidRPr="005028C8">
              <w:t>ЕС</w:t>
            </w:r>
          </w:p>
        </w:tc>
        <w:tc>
          <w:tcPr>
            <w:tcW w:w="413"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55" w:name="4606"/>
            <w:bookmarkEnd w:id="1355"/>
            <w:r w:rsidRPr="005028C8">
              <w:t>2 400</w:t>
            </w:r>
            <w:r>
              <w:t>-</w:t>
            </w:r>
            <w:r w:rsidRPr="005028C8">
              <w:t>2 483,5 МГц</w:t>
            </w:r>
          </w:p>
        </w:tc>
        <w:tc>
          <w:tcPr>
            <w:tcW w:w="968"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56" w:name="4607"/>
            <w:bookmarkEnd w:id="1356"/>
            <w:r w:rsidRPr="005028C8">
              <w:t xml:space="preserve">максимальна еквівалентна ізотропна випромінювана потужність до 10 </w:t>
            </w:r>
            <w:proofErr w:type="spellStart"/>
            <w:r w:rsidRPr="005028C8">
              <w:t>мВт</w:t>
            </w:r>
            <w:proofErr w:type="spellEnd"/>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57" w:name="4608"/>
            <w:bookmarkEnd w:id="1357"/>
            <w:r w:rsidRPr="005028C8">
              <w:t> </w:t>
            </w:r>
          </w:p>
        </w:tc>
      </w:tr>
      <w:tr w:rsidR="00365540" w:rsidRPr="006304E8" w:rsidTr="00C237EE">
        <w:trPr>
          <w:gridAfter w:val="1"/>
          <w:divId w:val="924266562"/>
          <w:wAfter w:w="2" w:type="pct"/>
        </w:trPr>
        <w:tc>
          <w:tcPr>
            <w:tcW w:w="667" w:type="pct"/>
            <w:vMerge/>
            <w:tcBorders>
              <w:left w:val="single" w:sz="4" w:space="0" w:color="auto"/>
              <w:right w:val="single" w:sz="4" w:space="0" w:color="auto"/>
            </w:tcBorders>
            <w:vAlign w:val="center"/>
          </w:tcPr>
          <w:p w:rsidR="00365540" w:rsidRPr="006304E8" w:rsidRDefault="00365540" w:rsidP="00C237EE"/>
        </w:tc>
        <w:tc>
          <w:tcPr>
            <w:tcW w:w="579" w:type="pct"/>
            <w:gridSpan w:val="3"/>
            <w:vMerge/>
            <w:tcBorders>
              <w:left w:val="single" w:sz="4" w:space="0" w:color="auto"/>
              <w:right w:val="single" w:sz="4" w:space="0" w:color="auto"/>
            </w:tcBorders>
            <w:vAlign w:val="center"/>
          </w:tcPr>
          <w:p w:rsidR="00365540" w:rsidRPr="006304E8" w:rsidRDefault="00365540" w:rsidP="00C237EE"/>
        </w:tc>
        <w:tc>
          <w:tcPr>
            <w:tcW w:w="625" w:type="pct"/>
            <w:vMerge/>
            <w:tcBorders>
              <w:left w:val="single" w:sz="4" w:space="0" w:color="auto"/>
              <w:right w:val="single" w:sz="4" w:space="0" w:color="auto"/>
            </w:tcBorders>
            <w:vAlign w:val="center"/>
          </w:tcPr>
          <w:p w:rsidR="00365540" w:rsidRPr="006304E8" w:rsidRDefault="00365540" w:rsidP="00C237EE"/>
        </w:tc>
        <w:tc>
          <w:tcPr>
            <w:tcW w:w="444" w:type="pct"/>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r w:rsidRPr="005028C8">
              <w:rPr>
                <w:bCs/>
              </w:rPr>
              <w:t>ДСТУ</w:t>
            </w:r>
            <w:r w:rsidRPr="000B37AB">
              <w:rPr>
                <w:bCs/>
                <w:lang w:val="en-US"/>
              </w:rPr>
              <w:t xml:space="preserve"> ETSI EN 300 440:2018 (ETSI EN 300 440:2018, IDT)</w:t>
            </w:r>
          </w:p>
        </w:tc>
        <w:tc>
          <w:tcPr>
            <w:tcW w:w="401" w:type="pct"/>
            <w:gridSpan w:val="2"/>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bookmarkStart w:id="1358" w:name="4613"/>
            <w:bookmarkEnd w:id="1358"/>
            <w:r w:rsidRPr="005028C8">
              <w:rPr>
                <w:bCs/>
              </w:rPr>
              <w:t>ДСТУ</w:t>
            </w:r>
            <w:r w:rsidRPr="000B37AB">
              <w:rPr>
                <w:bCs/>
                <w:lang w:val="en-US"/>
              </w:rPr>
              <w:t xml:space="preserve"> ETSI EN 300 440:2018 (ETSI EN 300 </w:t>
            </w:r>
            <w:r w:rsidRPr="000B37AB">
              <w:rPr>
                <w:bCs/>
                <w:lang w:val="en-US"/>
              </w:rPr>
              <w:lastRenderedPageBreak/>
              <w:t>440:2018, IDT)</w:t>
            </w:r>
          </w:p>
        </w:tc>
        <w:tc>
          <w:tcPr>
            <w:tcW w:w="535"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59" w:name="4614"/>
            <w:bookmarkEnd w:id="1359"/>
            <w:r w:rsidRPr="005028C8">
              <w:lastRenderedPageBreak/>
              <w:t xml:space="preserve">ERC/REC </w:t>
            </w:r>
            <w:r w:rsidRPr="005028C8">
              <w:br/>
              <w:t>70-03</w:t>
            </w:r>
            <w:r w:rsidRPr="005028C8">
              <w:br/>
              <w:t>діапазон 61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60" w:name="4615"/>
            <w:bookmarkEnd w:id="1360"/>
            <w:r w:rsidRPr="005028C8">
              <w:t>5 725</w:t>
            </w:r>
            <w:r>
              <w:t>-</w:t>
            </w:r>
            <w:r w:rsidRPr="005028C8">
              <w:t>5 875 МГц</w:t>
            </w:r>
          </w:p>
        </w:tc>
        <w:tc>
          <w:tcPr>
            <w:tcW w:w="968"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61" w:name="4616"/>
            <w:bookmarkEnd w:id="1361"/>
            <w:r w:rsidRPr="005028C8">
              <w:t xml:space="preserve">максимальна еквівалентна ізотропна випромінювана потужність до 25 </w:t>
            </w:r>
            <w:proofErr w:type="spellStart"/>
            <w:r w:rsidRPr="005028C8">
              <w:t>мВт</w:t>
            </w:r>
            <w:proofErr w:type="spellEnd"/>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62" w:name="4617"/>
            <w:bookmarkEnd w:id="1362"/>
            <w:r w:rsidRPr="005028C8">
              <w:t> </w:t>
            </w:r>
          </w:p>
        </w:tc>
      </w:tr>
      <w:tr w:rsidR="00365540" w:rsidRPr="006304E8" w:rsidTr="00C237EE">
        <w:trPr>
          <w:gridAfter w:val="1"/>
          <w:divId w:val="924266562"/>
          <w:wAfter w:w="2" w:type="pct"/>
        </w:trPr>
        <w:tc>
          <w:tcPr>
            <w:tcW w:w="667" w:type="pct"/>
            <w:vMerge/>
            <w:tcBorders>
              <w:left w:val="single" w:sz="4" w:space="0" w:color="auto"/>
              <w:bottom w:val="single" w:sz="4" w:space="0" w:color="auto"/>
              <w:right w:val="single" w:sz="4" w:space="0" w:color="auto"/>
            </w:tcBorders>
            <w:vAlign w:val="center"/>
          </w:tcPr>
          <w:p w:rsidR="00365540" w:rsidRPr="006304E8" w:rsidRDefault="00365540" w:rsidP="00C237EE"/>
        </w:tc>
        <w:tc>
          <w:tcPr>
            <w:tcW w:w="579" w:type="pct"/>
            <w:gridSpan w:val="3"/>
            <w:vMerge/>
            <w:tcBorders>
              <w:left w:val="single" w:sz="4" w:space="0" w:color="auto"/>
              <w:bottom w:val="single" w:sz="4" w:space="0" w:color="auto"/>
              <w:right w:val="single" w:sz="4" w:space="0" w:color="auto"/>
            </w:tcBorders>
            <w:vAlign w:val="center"/>
          </w:tcPr>
          <w:p w:rsidR="00365540" w:rsidRPr="006304E8" w:rsidRDefault="00365540" w:rsidP="00C237EE"/>
        </w:tc>
        <w:tc>
          <w:tcPr>
            <w:tcW w:w="625" w:type="pct"/>
            <w:vMerge/>
            <w:tcBorders>
              <w:left w:val="single" w:sz="4" w:space="0" w:color="auto"/>
              <w:bottom w:val="single" w:sz="4" w:space="0" w:color="auto"/>
              <w:right w:val="single" w:sz="4" w:space="0" w:color="auto"/>
            </w:tcBorders>
            <w:vAlign w:val="center"/>
          </w:tcPr>
          <w:p w:rsidR="00365540" w:rsidRPr="006304E8" w:rsidRDefault="00365540" w:rsidP="00C237EE"/>
        </w:tc>
        <w:tc>
          <w:tcPr>
            <w:tcW w:w="444" w:type="pct"/>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r w:rsidRPr="005028C8">
              <w:rPr>
                <w:bCs/>
              </w:rPr>
              <w:t>ДСТУ</w:t>
            </w:r>
            <w:r w:rsidRPr="000B37AB">
              <w:rPr>
                <w:bCs/>
                <w:lang w:val="en-US"/>
              </w:rPr>
              <w:t xml:space="preserve"> ETSI EN 300 440:2018 (ETSI EN 300 440:2018, IDT)</w:t>
            </w:r>
            <w:r w:rsidRPr="000B37AB">
              <w:rPr>
                <w:lang w:val="en-US"/>
              </w:rPr>
              <w:br/>
              <w:t>ETSI EN 302 372</w:t>
            </w:r>
          </w:p>
        </w:tc>
        <w:tc>
          <w:tcPr>
            <w:tcW w:w="401" w:type="pct"/>
            <w:gridSpan w:val="2"/>
            <w:tcBorders>
              <w:top w:val="single" w:sz="4" w:space="0" w:color="auto"/>
              <w:left w:val="single" w:sz="4" w:space="0" w:color="auto"/>
              <w:bottom w:val="single" w:sz="4" w:space="0" w:color="auto"/>
              <w:right w:val="single" w:sz="4" w:space="0" w:color="auto"/>
            </w:tcBorders>
          </w:tcPr>
          <w:p w:rsidR="00365540" w:rsidRPr="000B37AB" w:rsidRDefault="00365540" w:rsidP="00C237EE">
            <w:pPr>
              <w:spacing w:before="100" w:beforeAutospacing="1" w:after="100" w:afterAutospacing="1"/>
              <w:ind w:left="-57"/>
              <w:rPr>
                <w:lang w:val="en-US"/>
              </w:rPr>
            </w:pPr>
            <w:bookmarkStart w:id="1363" w:name="4622"/>
            <w:bookmarkEnd w:id="1363"/>
            <w:r w:rsidRPr="005028C8">
              <w:rPr>
                <w:bCs/>
              </w:rPr>
              <w:t>ДСТУ</w:t>
            </w:r>
            <w:r w:rsidRPr="000B37AB">
              <w:rPr>
                <w:bCs/>
                <w:lang w:val="en-US"/>
              </w:rPr>
              <w:t xml:space="preserve"> ETSI EN 300 440:2018 (ETSI EN 300 440:2018, IDT)</w:t>
            </w:r>
            <w:r w:rsidRPr="000B37AB">
              <w:rPr>
                <w:lang w:val="en-US"/>
              </w:rPr>
              <w:br/>
              <w:t>ETSI EN 302 372</w:t>
            </w:r>
          </w:p>
        </w:tc>
        <w:tc>
          <w:tcPr>
            <w:tcW w:w="535"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64" w:name="4623"/>
            <w:bookmarkEnd w:id="1364"/>
            <w:r w:rsidRPr="005028C8">
              <w:t xml:space="preserve">ERC/REC </w:t>
            </w:r>
            <w:r w:rsidRPr="005028C8">
              <w:br/>
              <w:t>70-03</w:t>
            </w:r>
          </w:p>
        </w:tc>
        <w:tc>
          <w:tcPr>
            <w:tcW w:w="413"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65" w:name="4624"/>
            <w:bookmarkEnd w:id="1365"/>
            <w:r w:rsidRPr="005028C8">
              <w:t>10,51</w:t>
            </w:r>
            <w:r>
              <w:t>-</w:t>
            </w:r>
            <w:r w:rsidRPr="005028C8">
              <w:t xml:space="preserve">10,54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66" w:name="4625"/>
            <w:bookmarkEnd w:id="1366"/>
            <w:r w:rsidRPr="005028C8">
              <w:t>максимальна потужність передавача до</w:t>
            </w:r>
            <w:r w:rsidRPr="005028C8">
              <w:br/>
              <w:t xml:space="preserve">10 </w:t>
            </w:r>
            <w:proofErr w:type="spellStart"/>
            <w:r w:rsidRPr="005028C8">
              <w:t>мВт</w:t>
            </w:r>
            <w:proofErr w:type="spellEnd"/>
            <w:r w:rsidRPr="005028C8">
              <w:br/>
              <w:t>Д03 або Б01</w:t>
            </w:r>
          </w:p>
        </w:tc>
        <w:tc>
          <w:tcPr>
            <w:tcW w:w="366" w:type="pct"/>
            <w:gridSpan w:val="2"/>
            <w:tcBorders>
              <w:top w:val="single" w:sz="4" w:space="0" w:color="auto"/>
              <w:left w:val="single" w:sz="4" w:space="0" w:color="auto"/>
              <w:bottom w:val="single" w:sz="4" w:space="0" w:color="auto"/>
              <w:right w:val="single" w:sz="4" w:space="0" w:color="auto"/>
            </w:tcBorders>
          </w:tcPr>
          <w:p w:rsidR="00365540" w:rsidRPr="005028C8" w:rsidRDefault="00365540" w:rsidP="00C237EE">
            <w:pPr>
              <w:spacing w:before="100" w:beforeAutospacing="1" w:after="100" w:afterAutospacing="1"/>
              <w:ind w:left="-57"/>
            </w:pPr>
            <w:bookmarkStart w:id="1367" w:name="4626"/>
            <w:bookmarkEnd w:id="1367"/>
            <w:r w:rsidRPr="005028C8">
              <w:t> </w:t>
            </w:r>
          </w:p>
        </w:tc>
      </w:tr>
      <w:tr w:rsidR="00C237EE" w:rsidRPr="006304E8" w:rsidTr="00C237EE">
        <w:trPr>
          <w:gridAfter w:val="1"/>
          <w:divId w:val="924266562"/>
          <w:wAfter w:w="2" w:type="pct"/>
        </w:trPr>
        <w:tc>
          <w:tcPr>
            <w:tcW w:w="667" w:type="pct"/>
            <w:vMerge w:val="restart"/>
            <w:tcBorders>
              <w:top w:val="single" w:sz="4" w:space="0" w:color="auto"/>
              <w:left w:val="single" w:sz="4" w:space="0" w:color="auto"/>
              <w:right w:val="single" w:sz="4" w:space="0" w:color="auto"/>
            </w:tcBorders>
          </w:tcPr>
          <w:p w:rsidR="00C237EE" w:rsidRPr="005028C8" w:rsidRDefault="00C237EE" w:rsidP="00C237EE">
            <w:pPr>
              <w:spacing w:before="100" w:beforeAutospacing="1" w:after="100" w:afterAutospacing="1" w:line="228" w:lineRule="auto"/>
              <w:ind w:left="-57" w:right="-127"/>
            </w:pPr>
            <w:r w:rsidRPr="005028C8">
              <w:br w:type="page"/>
            </w:r>
            <w:r w:rsidRPr="005028C8">
              <w:rPr>
                <w:spacing w:val="-6"/>
              </w:rPr>
              <w:t>43. Радіовизначення</w:t>
            </w:r>
            <w:r w:rsidRPr="005028C8">
              <w:t xml:space="preserve"> місцезнаходження об’єктів</w:t>
            </w:r>
          </w:p>
        </w:tc>
        <w:tc>
          <w:tcPr>
            <w:tcW w:w="579" w:type="pct"/>
            <w:gridSpan w:val="3"/>
            <w:vMerge w:val="restart"/>
            <w:tcBorders>
              <w:top w:val="single" w:sz="4" w:space="0" w:color="auto"/>
              <w:left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r w:rsidRPr="005028C8">
              <w:t xml:space="preserve">малопотужні </w:t>
            </w:r>
            <w:proofErr w:type="spellStart"/>
            <w:r w:rsidRPr="005028C8">
              <w:t>радіозасто-сування</w:t>
            </w:r>
            <w:proofErr w:type="spellEnd"/>
          </w:p>
        </w:tc>
        <w:tc>
          <w:tcPr>
            <w:tcW w:w="625" w:type="pct"/>
            <w:vMerge w:val="restart"/>
            <w:tcBorders>
              <w:top w:val="single" w:sz="4" w:space="0" w:color="auto"/>
              <w:left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r w:rsidRPr="005028C8">
              <w:t> </w:t>
            </w:r>
          </w:p>
        </w:tc>
        <w:tc>
          <w:tcPr>
            <w:tcW w:w="444" w:type="pct"/>
            <w:vMerge w:val="restart"/>
            <w:tcBorders>
              <w:top w:val="single" w:sz="4" w:space="0" w:color="auto"/>
              <w:left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r w:rsidRPr="005028C8">
              <w:t> </w:t>
            </w:r>
          </w:p>
        </w:tc>
        <w:tc>
          <w:tcPr>
            <w:tcW w:w="401" w:type="pct"/>
            <w:gridSpan w:val="2"/>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line="228" w:lineRule="auto"/>
            </w:pPr>
          </w:p>
        </w:tc>
        <w:tc>
          <w:tcPr>
            <w:tcW w:w="535"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20" w:line="228" w:lineRule="auto"/>
              <w:ind w:left="-57"/>
            </w:pPr>
            <w:r w:rsidRPr="005028C8">
              <w:t>ERC/REC 70-03</w:t>
            </w:r>
          </w:p>
          <w:p w:rsidR="00C237EE" w:rsidRPr="005028C8" w:rsidRDefault="00C237EE" w:rsidP="00C237EE">
            <w:pPr>
              <w:spacing w:line="228" w:lineRule="auto"/>
              <w:ind w:left="-57"/>
            </w:pPr>
            <w:r w:rsidRPr="005028C8">
              <w:t>діапазон 85 додатка до рішення ЄК 2019/1345</w:t>
            </w:r>
          </w:p>
          <w:p w:rsidR="00C237EE" w:rsidRPr="005028C8" w:rsidRDefault="00C237EE" w:rsidP="00C237EE">
            <w:pPr>
              <w:spacing w:line="228" w:lineRule="auto"/>
              <w:ind w:left="-57"/>
            </w:pPr>
            <w:r w:rsidRPr="005028C8">
              <w:t>звіт ЄКК 284</w:t>
            </w:r>
          </w:p>
        </w:tc>
        <w:tc>
          <w:tcPr>
            <w:tcW w:w="413"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20" w:line="228" w:lineRule="auto"/>
              <w:ind w:left="-57"/>
            </w:pPr>
            <w:r w:rsidRPr="005028C8">
              <w:t>442,2</w:t>
            </w:r>
            <w:r>
              <w:t>-</w:t>
            </w:r>
            <w:r w:rsidRPr="005028C8">
              <w:t xml:space="preserve">450,0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line="228" w:lineRule="auto"/>
              <w:ind w:left="-57"/>
            </w:pPr>
            <w:r w:rsidRPr="005028C8">
              <w:t xml:space="preserve">тільки для пристроїв виявлення людей та уникнення зіткнень на промислових об’єктах. Напруженість магнітного поля 7 </w:t>
            </w:r>
            <w:proofErr w:type="spellStart"/>
            <w:r w:rsidRPr="005028C8">
              <w:t>дБмкА</w:t>
            </w:r>
            <w:proofErr w:type="spellEnd"/>
            <w:r w:rsidRPr="005028C8">
              <w:t xml:space="preserve">/м, виміряна на відстані 10 м. Частотне рознесення між каналами від 150 </w:t>
            </w:r>
            <w:proofErr w:type="spellStart"/>
            <w:r w:rsidRPr="005028C8">
              <w:t>Гц</w:t>
            </w:r>
            <w:proofErr w:type="spellEnd"/>
            <w:r w:rsidRPr="005028C8">
              <w:t xml:space="preserve">. Пристрої не повинні створювати </w:t>
            </w:r>
            <w:proofErr w:type="spellStart"/>
            <w:r w:rsidRPr="005028C8">
              <w:t>радіозавад</w:t>
            </w:r>
            <w:proofErr w:type="spellEnd"/>
            <w:r w:rsidRPr="005028C8">
              <w:t xml:space="preserve"> та вимагати захисту від РЕЗ спеціальних користувачів</w:t>
            </w:r>
          </w:p>
          <w:p w:rsidR="00C237EE" w:rsidRPr="005028C8" w:rsidRDefault="00C237EE" w:rsidP="00C237EE">
            <w:pPr>
              <w:spacing w:line="228" w:lineRule="auto"/>
              <w:ind w:left="-57"/>
            </w:pPr>
            <w:r w:rsidRPr="005028C8">
              <w:t>Б01</w:t>
            </w:r>
          </w:p>
        </w:tc>
        <w:tc>
          <w:tcPr>
            <w:tcW w:w="366" w:type="pct"/>
            <w:gridSpan w:val="2"/>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line="228" w:lineRule="auto"/>
            </w:pPr>
          </w:p>
        </w:tc>
      </w:tr>
      <w:tr w:rsidR="00C237EE" w:rsidRPr="006304E8" w:rsidTr="00C237EE">
        <w:trPr>
          <w:gridAfter w:val="1"/>
          <w:divId w:val="924266562"/>
          <w:wAfter w:w="2" w:type="pct"/>
        </w:trPr>
        <w:tc>
          <w:tcPr>
            <w:tcW w:w="667" w:type="pct"/>
            <w:vMerge/>
            <w:tcBorders>
              <w:left w:val="single" w:sz="4" w:space="0" w:color="auto"/>
              <w:right w:val="single" w:sz="4" w:space="0" w:color="auto"/>
            </w:tcBorders>
          </w:tcPr>
          <w:p w:rsidR="00C237EE" w:rsidRPr="005028C8" w:rsidRDefault="00C237EE" w:rsidP="00C237EE">
            <w:pPr>
              <w:spacing w:before="100" w:beforeAutospacing="1" w:after="100" w:afterAutospacing="1" w:line="228" w:lineRule="auto"/>
              <w:ind w:left="-57" w:right="-127"/>
            </w:pPr>
          </w:p>
        </w:tc>
        <w:tc>
          <w:tcPr>
            <w:tcW w:w="579" w:type="pct"/>
            <w:gridSpan w:val="3"/>
            <w:vMerge/>
            <w:tcBorders>
              <w:left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p>
        </w:tc>
        <w:tc>
          <w:tcPr>
            <w:tcW w:w="625" w:type="pct"/>
            <w:vMerge/>
            <w:tcBorders>
              <w:left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p>
        </w:tc>
        <w:tc>
          <w:tcPr>
            <w:tcW w:w="444" w:type="pct"/>
            <w:vMerge/>
            <w:tcBorders>
              <w:left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p>
        </w:tc>
        <w:tc>
          <w:tcPr>
            <w:tcW w:w="401" w:type="pct"/>
            <w:gridSpan w:val="2"/>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line="228" w:lineRule="auto"/>
              <w:ind w:left="-57"/>
            </w:pPr>
            <w:r w:rsidRPr="005028C8">
              <w:t>ETSI EN 300 718</w:t>
            </w:r>
          </w:p>
        </w:tc>
        <w:tc>
          <w:tcPr>
            <w:tcW w:w="535"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line="228" w:lineRule="auto"/>
              <w:ind w:left="-57"/>
            </w:pPr>
            <w:bookmarkStart w:id="1368" w:name="5652"/>
            <w:bookmarkEnd w:id="1368"/>
            <w:r w:rsidRPr="005028C8">
              <w:t>ERC/REC 70-03</w:t>
            </w:r>
            <w:r w:rsidRPr="005028C8">
              <w:br/>
              <w:t>діапазон 18 додатка до 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line="228" w:lineRule="auto"/>
              <w:ind w:left="-57"/>
            </w:pPr>
            <w:bookmarkStart w:id="1369" w:name="5653"/>
            <w:bookmarkEnd w:id="1369"/>
            <w:r w:rsidRPr="005028C8">
              <w:t>456,9</w:t>
            </w:r>
            <w:r>
              <w:t>-</w:t>
            </w:r>
            <w:r w:rsidRPr="005028C8">
              <w:t xml:space="preserve">457,1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line="228" w:lineRule="auto"/>
              <w:ind w:left="-57"/>
            </w:pPr>
            <w:bookmarkStart w:id="1370" w:name="5654"/>
            <w:bookmarkEnd w:id="1370"/>
            <w:r w:rsidRPr="005028C8">
              <w:t>тільки лавинні датчики (маячки) для пошуку жертв сходу лавин. Напруженість магнітного поля</w:t>
            </w:r>
            <w:r w:rsidRPr="005028C8">
              <w:br/>
              <w:t xml:space="preserve">7 </w:t>
            </w:r>
            <w:proofErr w:type="spellStart"/>
            <w:r w:rsidRPr="005028C8">
              <w:t>дБмкА</w:t>
            </w:r>
            <w:proofErr w:type="spellEnd"/>
            <w:r w:rsidRPr="005028C8">
              <w:t>/м, виміряна на відстані 10 м</w:t>
            </w:r>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after="100" w:afterAutospacing="1" w:line="228" w:lineRule="auto"/>
              <w:ind w:left="-57"/>
              <w:jc w:val="center"/>
            </w:pPr>
            <w:bookmarkStart w:id="1371" w:name="5655"/>
            <w:bookmarkEnd w:id="1371"/>
            <w:r w:rsidRPr="005028C8">
              <w:t> </w:t>
            </w:r>
          </w:p>
        </w:tc>
      </w:tr>
      <w:tr w:rsidR="00C237EE" w:rsidRPr="006304E8" w:rsidTr="00C237EE">
        <w:trPr>
          <w:gridAfter w:val="1"/>
          <w:divId w:val="924266562"/>
          <w:wAfter w:w="2" w:type="pct"/>
        </w:trPr>
        <w:tc>
          <w:tcPr>
            <w:tcW w:w="667" w:type="pct"/>
            <w:vMerge/>
            <w:tcBorders>
              <w:left w:val="single" w:sz="4" w:space="0" w:color="auto"/>
              <w:bottom w:val="single" w:sz="4" w:space="0" w:color="auto"/>
              <w:right w:val="single" w:sz="4" w:space="0" w:color="auto"/>
            </w:tcBorders>
          </w:tcPr>
          <w:p w:rsidR="00C237EE" w:rsidRPr="005028C8" w:rsidRDefault="00C237EE" w:rsidP="00C237EE">
            <w:pPr>
              <w:spacing w:before="100" w:beforeAutospacing="1" w:after="100" w:afterAutospacing="1" w:line="228" w:lineRule="auto"/>
              <w:ind w:left="-57" w:right="-127"/>
            </w:pPr>
          </w:p>
        </w:tc>
        <w:tc>
          <w:tcPr>
            <w:tcW w:w="579" w:type="pct"/>
            <w:gridSpan w:val="3"/>
            <w:vMerge/>
            <w:tcBorders>
              <w:left w:val="single" w:sz="4" w:space="0" w:color="auto"/>
              <w:bottom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p>
        </w:tc>
        <w:tc>
          <w:tcPr>
            <w:tcW w:w="625" w:type="pct"/>
            <w:vMerge/>
            <w:tcBorders>
              <w:left w:val="single" w:sz="4" w:space="0" w:color="auto"/>
              <w:bottom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p>
        </w:tc>
        <w:tc>
          <w:tcPr>
            <w:tcW w:w="444" w:type="pct"/>
            <w:vMerge/>
            <w:tcBorders>
              <w:left w:val="single" w:sz="4" w:space="0" w:color="auto"/>
              <w:bottom w:val="single" w:sz="4" w:space="0" w:color="auto"/>
              <w:right w:val="single" w:sz="4" w:space="0" w:color="auto"/>
            </w:tcBorders>
          </w:tcPr>
          <w:p w:rsidR="00C237EE" w:rsidRPr="005028C8" w:rsidRDefault="00C237EE" w:rsidP="00C237EE">
            <w:pPr>
              <w:spacing w:before="100" w:beforeAutospacing="1" w:after="100" w:afterAutospacing="1" w:line="228" w:lineRule="auto"/>
              <w:ind w:left="-57"/>
            </w:pPr>
          </w:p>
        </w:tc>
        <w:tc>
          <w:tcPr>
            <w:tcW w:w="401" w:type="pct"/>
            <w:gridSpan w:val="2"/>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line="228" w:lineRule="auto"/>
              <w:ind w:left="-57"/>
            </w:pPr>
            <w:r w:rsidRPr="005028C8">
              <w:t>ETSI EN 300 220</w:t>
            </w:r>
          </w:p>
        </w:tc>
        <w:tc>
          <w:tcPr>
            <w:tcW w:w="535"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line="228" w:lineRule="auto"/>
              <w:ind w:left="-57"/>
            </w:pPr>
            <w:bookmarkStart w:id="1372" w:name="5657"/>
            <w:bookmarkEnd w:id="1372"/>
            <w:r w:rsidRPr="005028C8">
              <w:t>ERC/REC 70-03</w:t>
            </w:r>
            <w:r w:rsidRPr="005028C8">
              <w:br/>
            </w:r>
            <w:r w:rsidRPr="005028C8">
              <w:lastRenderedPageBreak/>
              <w:t>діапазон 49 додатка до 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line="228" w:lineRule="auto"/>
              <w:ind w:left="-57"/>
            </w:pPr>
            <w:bookmarkStart w:id="1373" w:name="5658"/>
            <w:bookmarkEnd w:id="1373"/>
            <w:r w:rsidRPr="005028C8">
              <w:lastRenderedPageBreak/>
              <w:t>868,6</w:t>
            </w:r>
            <w:r>
              <w:t>-</w:t>
            </w:r>
            <w:r w:rsidRPr="005028C8">
              <w:t>868,7 МГц</w:t>
            </w:r>
          </w:p>
        </w:tc>
        <w:tc>
          <w:tcPr>
            <w:tcW w:w="968" w:type="pct"/>
            <w:gridSpan w:val="3"/>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line="228" w:lineRule="auto"/>
              <w:ind w:left="-57"/>
            </w:pPr>
            <w:bookmarkStart w:id="1374" w:name="5659"/>
            <w:bookmarkEnd w:id="1374"/>
            <w:r w:rsidRPr="005028C8">
              <w:t xml:space="preserve">максимальна ефективна випромінювана потужність </w:t>
            </w:r>
            <w:r w:rsidRPr="005028C8">
              <w:lastRenderedPageBreak/>
              <w:t xml:space="preserve">до 10 </w:t>
            </w:r>
            <w:proofErr w:type="spellStart"/>
            <w:r w:rsidRPr="005028C8">
              <w:t>мВт</w:t>
            </w:r>
            <w:proofErr w:type="spellEnd"/>
            <w:r w:rsidRPr="005028C8">
              <w:t>. Робочий цикл до</w:t>
            </w:r>
            <w:r w:rsidRPr="005028C8">
              <w:br/>
              <w:t xml:space="preserve">1 відсотка часу. Сітка радіочастот з кроком 25 </w:t>
            </w:r>
            <w:proofErr w:type="spellStart"/>
            <w:r w:rsidRPr="005028C8">
              <w:t>кГц</w:t>
            </w:r>
            <w:proofErr w:type="spellEnd"/>
            <w:r w:rsidRPr="005028C8">
              <w:t>, уся смуга частот може також використовуватися як єдиний канал для високошвидкісної передачі даних</w:t>
            </w:r>
            <w:r>
              <w:t xml:space="preserve"> Б01</w:t>
            </w:r>
          </w:p>
        </w:tc>
        <w:tc>
          <w:tcPr>
            <w:tcW w:w="366" w:type="pct"/>
            <w:gridSpan w:val="2"/>
            <w:tcBorders>
              <w:top w:val="single" w:sz="4" w:space="0" w:color="auto"/>
              <w:left w:val="single" w:sz="4" w:space="0" w:color="auto"/>
              <w:bottom w:val="single" w:sz="4" w:space="0" w:color="auto"/>
              <w:right w:val="single" w:sz="4" w:space="0" w:color="auto"/>
            </w:tcBorders>
          </w:tcPr>
          <w:p w:rsidR="00C237EE" w:rsidRPr="005028C8" w:rsidRDefault="00C237EE" w:rsidP="00C237EE">
            <w:pPr>
              <w:spacing w:before="100" w:beforeAutospacing="1" w:after="100" w:afterAutospacing="1" w:line="228" w:lineRule="auto"/>
              <w:ind w:left="-57"/>
              <w:jc w:val="center"/>
            </w:pPr>
            <w:bookmarkStart w:id="1375" w:name="5660"/>
            <w:bookmarkEnd w:id="1375"/>
            <w:r w:rsidRPr="005028C8">
              <w:lastRenderedPageBreak/>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76" w:name="4564"/>
            <w:bookmarkStart w:id="1377" w:name="5647"/>
            <w:bookmarkStart w:id="1378" w:name="5661"/>
            <w:bookmarkEnd w:id="1376"/>
            <w:bookmarkEnd w:id="1377"/>
            <w:bookmarkEnd w:id="1378"/>
            <w:r w:rsidRPr="006304E8">
              <w:lastRenderedPageBreak/>
              <w:t xml:space="preserve">44. </w:t>
            </w:r>
            <w:proofErr w:type="spellStart"/>
            <w:r w:rsidRPr="006304E8">
              <w:t>Радіокерування</w:t>
            </w:r>
            <w:proofErr w:type="spellEnd"/>
            <w:r w:rsidRPr="006304E8">
              <w:t xml:space="preserve"> моделями</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79" w:name="5662"/>
            <w:bookmarkEnd w:id="1379"/>
            <w:r w:rsidRPr="006304E8">
              <w:t xml:space="preserve">малопотужні </w:t>
            </w:r>
            <w:proofErr w:type="spellStart"/>
            <w:r w:rsidRPr="006304E8">
              <w:t>радіозастосування</w:t>
            </w:r>
            <w:proofErr w:type="spellEnd"/>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0" w:name="5663"/>
            <w:bookmarkEnd w:id="1380"/>
            <w:r w:rsidRPr="006304E8">
              <w:t>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1" w:name="5664"/>
            <w:bookmarkEnd w:id="1381"/>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2" w:name="5665"/>
            <w:bookmarkEnd w:id="1382"/>
            <w:r w:rsidRPr="006304E8">
              <w:t>EN 300 220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3" w:name="5666"/>
            <w:bookmarkEnd w:id="1383"/>
            <w:r w:rsidRPr="006304E8">
              <w:t>ERC/REC 70-03</w:t>
            </w:r>
            <w:r w:rsidRPr="006304E8">
              <w:br/>
              <w:t>діапазон 29 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4" w:name="5667"/>
            <w:bookmarkEnd w:id="1384"/>
            <w:r w:rsidRPr="006304E8">
              <w:t xml:space="preserve">26990 - 27000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5" w:name="5668"/>
            <w:bookmarkEnd w:id="1385"/>
            <w:r w:rsidRPr="006304E8">
              <w:t xml:space="preserve">максимальна ефективна випромінювана потужність до 100 </w:t>
            </w:r>
            <w:proofErr w:type="spellStart"/>
            <w:r w:rsidRPr="006304E8">
              <w:t>мВт</w:t>
            </w:r>
            <w:proofErr w:type="spellEnd"/>
            <w:r w:rsidRPr="006304E8">
              <w:t xml:space="preserve">. Робочий цикл до 0,1 % часу. Обладнання </w:t>
            </w:r>
            <w:proofErr w:type="spellStart"/>
            <w:r w:rsidRPr="006304E8">
              <w:t>радіокерування</w:t>
            </w:r>
            <w:proofErr w:type="spellEnd"/>
            <w:r w:rsidRPr="006304E8">
              <w:t xml:space="preserve"> моделями може працювати без обмежень робочого циклу</w:t>
            </w:r>
            <w:r w:rsidRPr="006304E8">
              <w:br/>
              <w:t>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86" w:name="5669"/>
            <w:bookmarkEnd w:id="138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7" w:name="5670"/>
            <w:bookmarkEnd w:id="1387"/>
            <w:r w:rsidRPr="006304E8">
              <w:t>ERC/REC 70-03</w:t>
            </w:r>
            <w:r w:rsidRPr="006304E8">
              <w:br/>
              <w:t>діапазон 30 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8" w:name="5671"/>
            <w:bookmarkEnd w:id="1388"/>
            <w:r w:rsidRPr="006304E8">
              <w:t xml:space="preserve">27040 - 27050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89" w:name="5672"/>
            <w:bookmarkEnd w:id="1389"/>
            <w:r w:rsidRPr="006304E8">
              <w:t xml:space="preserve">максимальна ефективна випромінювана потужність до 100 </w:t>
            </w:r>
            <w:proofErr w:type="spellStart"/>
            <w:r w:rsidRPr="006304E8">
              <w:t>мВт</w:t>
            </w:r>
            <w:proofErr w:type="spellEnd"/>
            <w:r w:rsidRPr="006304E8">
              <w:t xml:space="preserve">. Робочий цикл до 0,1 % часу. Обладнання </w:t>
            </w:r>
            <w:proofErr w:type="spellStart"/>
            <w:r w:rsidRPr="006304E8">
              <w:t>радіокерування</w:t>
            </w:r>
            <w:proofErr w:type="spellEnd"/>
            <w:r w:rsidRPr="006304E8">
              <w:t xml:space="preserve"> моделями може працювати без обмежень робочого циклу</w:t>
            </w:r>
            <w:r w:rsidRPr="006304E8">
              <w:br/>
              <w:t>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90" w:name="5673"/>
            <w:bookmarkEnd w:id="139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91" w:name="5674"/>
            <w:bookmarkEnd w:id="1391"/>
            <w:r w:rsidRPr="006304E8">
              <w:t>ERC/REC 70-03</w:t>
            </w:r>
            <w:r w:rsidRPr="006304E8">
              <w:br/>
              <w:t>діапазон 31 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92" w:name="5675"/>
            <w:bookmarkEnd w:id="1392"/>
            <w:r w:rsidRPr="006304E8">
              <w:t xml:space="preserve">27090 - 27100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93" w:name="5676"/>
            <w:bookmarkEnd w:id="1393"/>
            <w:r w:rsidRPr="006304E8">
              <w:t xml:space="preserve">максимальна ефективна випромінювана потужність до 100 </w:t>
            </w:r>
            <w:proofErr w:type="spellStart"/>
            <w:r w:rsidRPr="006304E8">
              <w:t>мВт</w:t>
            </w:r>
            <w:proofErr w:type="spellEnd"/>
            <w:r w:rsidRPr="006304E8">
              <w:t xml:space="preserve">. Робочий цикл до 0,1 % часу. Обладнання </w:t>
            </w:r>
            <w:proofErr w:type="spellStart"/>
            <w:r w:rsidRPr="006304E8">
              <w:t>радіокерування</w:t>
            </w:r>
            <w:proofErr w:type="spellEnd"/>
            <w:r w:rsidRPr="006304E8">
              <w:t xml:space="preserve"> моделями може працювати без обмежень робочого циклу</w:t>
            </w:r>
            <w:r w:rsidRPr="006304E8">
              <w:br/>
              <w:t>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94" w:name="5677"/>
            <w:bookmarkEnd w:id="139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95" w:name="5678"/>
            <w:bookmarkEnd w:id="1395"/>
            <w:r w:rsidRPr="006304E8">
              <w:t>ERC/REC 70-03</w:t>
            </w:r>
            <w:r w:rsidRPr="006304E8">
              <w:br/>
              <w:t xml:space="preserve">діапазон 32 </w:t>
            </w:r>
            <w:r w:rsidRPr="006304E8">
              <w:lastRenderedPageBreak/>
              <w:t>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96" w:name="5679"/>
            <w:bookmarkEnd w:id="1396"/>
            <w:r w:rsidRPr="006304E8">
              <w:lastRenderedPageBreak/>
              <w:t xml:space="preserve">27140 - 27150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97" w:name="5680"/>
            <w:bookmarkEnd w:id="1397"/>
            <w:r w:rsidRPr="006304E8">
              <w:t xml:space="preserve">максимальна ефективна випромінювана потужність до 100 </w:t>
            </w:r>
            <w:proofErr w:type="spellStart"/>
            <w:r w:rsidRPr="006304E8">
              <w:t>мВт</w:t>
            </w:r>
            <w:proofErr w:type="spellEnd"/>
            <w:r w:rsidRPr="006304E8">
              <w:t xml:space="preserve">. Робочий цикл </w:t>
            </w:r>
            <w:r w:rsidRPr="006304E8">
              <w:lastRenderedPageBreak/>
              <w:t xml:space="preserve">до 0,1 % часу. Обладнання </w:t>
            </w:r>
            <w:proofErr w:type="spellStart"/>
            <w:r w:rsidRPr="006304E8">
              <w:t>радіокерування</w:t>
            </w:r>
            <w:proofErr w:type="spellEnd"/>
            <w:r w:rsidRPr="006304E8">
              <w:t xml:space="preserve"> моделями може працювати без обмежень робочого циклу</w:t>
            </w:r>
            <w:r w:rsidRPr="006304E8">
              <w:br/>
              <w:t>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398" w:name="5681"/>
            <w:bookmarkEnd w:id="1398"/>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399" w:name="5682"/>
            <w:bookmarkEnd w:id="1399"/>
            <w:r w:rsidRPr="006304E8">
              <w:t>ERC/REC 70-03</w:t>
            </w:r>
            <w:r w:rsidRPr="006304E8">
              <w:br/>
              <w:t>діапазон 33 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0" w:name="5683"/>
            <w:bookmarkEnd w:id="1400"/>
            <w:r w:rsidRPr="006304E8">
              <w:t xml:space="preserve">27190 - 27200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1" w:name="5684"/>
            <w:bookmarkEnd w:id="1401"/>
            <w:r w:rsidRPr="006304E8">
              <w:t>максимальна ефективна випромінювана потужність до</w:t>
            </w:r>
            <w:r w:rsidRPr="006304E8">
              <w:br/>
              <w:t xml:space="preserve">100 </w:t>
            </w:r>
            <w:proofErr w:type="spellStart"/>
            <w:r w:rsidRPr="006304E8">
              <w:t>мВт</w:t>
            </w:r>
            <w:proofErr w:type="spellEnd"/>
            <w:r w:rsidRPr="006304E8">
              <w:t xml:space="preserve">. Робочий цикл до 0,1 % часу. Обладнання </w:t>
            </w:r>
            <w:proofErr w:type="spellStart"/>
            <w:r w:rsidRPr="006304E8">
              <w:t>радіокерування</w:t>
            </w:r>
            <w:proofErr w:type="spellEnd"/>
            <w:r w:rsidRPr="006304E8">
              <w:t xml:space="preserve"> моделями може працювати без обмежень робочого циклу</w:t>
            </w:r>
            <w:r w:rsidRPr="006304E8">
              <w:br/>
              <w:t>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402" w:name="5685"/>
            <w:bookmarkEnd w:id="1402"/>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3" w:name="5686"/>
            <w:bookmarkEnd w:id="1403"/>
            <w:r w:rsidRPr="006304E8">
              <w:t>ERC/DEC/</w:t>
            </w:r>
            <w:r w:rsidRPr="006304E8">
              <w:br/>
              <w:t>(01)11</w:t>
            </w:r>
            <w:r w:rsidRPr="006304E8">
              <w:br/>
              <w:t>ERC/REC 70-03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4" w:name="5687"/>
            <w:bookmarkEnd w:id="1404"/>
            <w:r w:rsidRPr="006304E8">
              <w:t>34,995 - 35,225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5" w:name="5688"/>
            <w:bookmarkEnd w:id="1405"/>
            <w:r w:rsidRPr="006304E8">
              <w:t>Д03 або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406" w:name="5689"/>
            <w:bookmarkEnd w:id="140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7" w:name="5690"/>
            <w:bookmarkEnd w:id="1407"/>
            <w:r w:rsidRPr="006304E8">
              <w:t>ERC/DEC/</w:t>
            </w:r>
            <w:r w:rsidRPr="006304E8">
              <w:br/>
              <w:t>(01)12</w:t>
            </w:r>
            <w:r w:rsidRPr="006304E8">
              <w:br/>
              <w:t>ERC/REC 70-03</w:t>
            </w:r>
            <w:r w:rsidRPr="006304E8">
              <w:br/>
              <w:t>діапазон 35 додатка до рішення ЄК 2017/1483</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8" w:name="5691"/>
            <w:bookmarkEnd w:id="1408"/>
            <w:r w:rsidRPr="006304E8">
              <w:t>40,66 - 40,675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09" w:name="5692"/>
            <w:bookmarkEnd w:id="1409"/>
            <w:r w:rsidRPr="006304E8">
              <w:t xml:space="preserve">максимальна ефективна випромінювана потужність до 10 </w:t>
            </w:r>
            <w:proofErr w:type="spellStart"/>
            <w:r w:rsidRPr="006304E8">
              <w:t>мВт</w:t>
            </w:r>
            <w:proofErr w:type="spellEnd"/>
            <w:r w:rsidRPr="006304E8">
              <w:br/>
              <w:t>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410" w:name="5693"/>
            <w:bookmarkEnd w:id="1410"/>
            <w:r w:rsidRPr="006304E8">
              <w:t> </w:t>
            </w:r>
          </w:p>
        </w:tc>
      </w:tr>
      <w:tr w:rsidR="005808F5" w:rsidRPr="006304E8" w:rsidTr="00C237EE">
        <w:trPr>
          <w:gridAfter w:val="1"/>
          <w:divId w:val="924266562"/>
          <w:wAfter w:w="2" w:type="pct"/>
          <w:trHeight w:val="1680"/>
        </w:trPr>
        <w:tc>
          <w:tcPr>
            <w:tcW w:w="667" w:type="pct"/>
            <w:vMerge w:val="restart"/>
            <w:tcBorders>
              <w:top w:val="single" w:sz="4" w:space="0" w:color="auto"/>
              <w:left w:val="single" w:sz="4" w:space="0" w:color="auto"/>
              <w:right w:val="single" w:sz="4" w:space="0" w:color="auto"/>
            </w:tcBorders>
          </w:tcPr>
          <w:p w:rsidR="005808F5" w:rsidRPr="005028C8" w:rsidRDefault="005808F5" w:rsidP="00C237EE">
            <w:pPr>
              <w:spacing w:before="100" w:beforeAutospacing="1" w:after="100" w:afterAutospacing="1" w:line="228" w:lineRule="auto"/>
              <w:ind w:left="-57"/>
            </w:pPr>
            <w:r w:rsidRPr="005028C8">
              <w:t xml:space="preserve">45. Індуктивні </w:t>
            </w:r>
            <w:proofErr w:type="spellStart"/>
            <w:r w:rsidRPr="005028C8">
              <w:t>радіозастосування</w:t>
            </w:r>
            <w:proofErr w:type="spellEnd"/>
          </w:p>
        </w:tc>
        <w:tc>
          <w:tcPr>
            <w:tcW w:w="579" w:type="pct"/>
            <w:gridSpan w:val="3"/>
            <w:vMerge w:val="restart"/>
            <w:tcBorders>
              <w:top w:val="single" w:sz="4" w:space="0" w:color="auto"/>
              <w:left w:val="single" w:sz="4" w:space="0" w:color="auto"/>
              <w:right w:val="single" w:sz="4" w:space="0" w:color="auto"/>
            </w:tcBorders>
          </w:tcPr>
          <w:p w:rsidR="005808F5" w:rsidRPr="005028C8" w:rsidRDefault="005808F5" w:rsidP="00C237EE">
            <w:pPr>
              <w:spacing w:before="100" w:beforeAutospacing="1" w:after="100" w:afterAutospacing="1" w:line="228" w:lineRule="auto"/>
              <w:ind w:left="-57"/>
            </w:pPr>
            <w:bookmarkStart w:id="1411" w:name="4637"/>
            <w:bookmarkEnd w:id="1411"/>
            <w:r w:rsidRPr="005028C8">
              <w:t xml:space="preserve">малопотужні </w:t>
            </w:r>
            <w:proofErr w:type="spellStart"/>
            <w:r w:rsidRPr="005028C8">
              <w:t>радіозасто-сування</w:t>
            </w:r>
            <w:proofErr w:type="spellEnd"/>
          </w:p>
        </w:tc>
        <w:tc>
          <w:tcPr>
            <w:tcW w:w="625" w:type="pct"/>
            <w:vMerge w:val="restart"/>
            <w:tcBorders>
              <w:top w:val="single" w:sz="4" w:space="0" w:color="auto"/>
              <w:left w:val="single" w:sz="4" w:space="0" w:color="auto"/>
              <w:right w:val="single" w:sz="4" w:space="0" w:color="auto"/>
            </w:tcBorders>
          </w:tcPr>
          <w:p w:rsidR="005808F5" w:rsidRPr="005028C8" w:rsidRDefault="005808F5" w:rsidP="00C237EE">
            <w:pPr>
              <w:spacing w:line="228" w:lineRule="auto"/>
            </w:pPr>
            <w:bookmarkStart w:id="1412" w:name="4638"/>
            <w:bookmarkEnd w:id="1412"/>
          </w:p>
        </w:tc>
        <w:tc>
          <w:tcPr>
            <w:tcW w:w="444" w:type="pct"/>
            <w:vMerge w:val="restart"/>
            <w:tcBorders>
              <w:top w:val="single" w:sz="4" w:space="0" w:color="auto"/>
              <w:left w:val="single" w:sz="4" w:space="0" w:color="auto"/>
              <w:right w:val="single" w:sz="4" w:space="0" w:color="auto"/>
            </w:tcBorders>
          </w:tcPr>
          <w:p w:rsidR="005808F5" w:rsidRPr="000B37AB" w:rsidRDefault="005808F5" w:rsidP="00C237EE">
            <w:pPr>
              <w:spacing w:before="100" w:beforeAutospacing="1" w:after="100" w:afterAutospacing="1" w:line="228" w:lineRule="auto"/>
              <w:ind w:left="-57"/>
              <w:rPr>
                <w:lang w:val="en-US"/>
              </w:rPr>
            </w:pPr>
            <w:bookmarkStart w:id="1413" w:name="4639"/>
            <w:bookmarkEnd w:id="1413"/>
            <w:r w:rsidRPr="005028C8">
              <w:rPr>
                <w:bCs/>
              </w:rPr>
              <w:t>ДСТУ</w:t>
            </w:r>
            <w:r w:rsidRPr="000B37AB">
              <w:rPr>
                <w:bCs/>
                <w:lang w:val="en-US"/>
              </w:rPr>
              <w:t xml:space="preserve"> ETSI EN 300 330:2018 (ETSI EN 300 330:2017, IDT)</w:t>
            </w:r>
            <w:r w:rsidRPr="000B37AB">
              <w:rPr>
                <w:lang w:val="en-US"/>
              </w:rPr>
              <w:br/>
              <w:t>ETSI EN 303 417</w:t>
            </w:r>
          </w:p>
        </w:tc>
        <w:tc>
          <w:tcPr>
            <w:tcW w:w="401" w:type="pct"/>
            <w:gridSpan w:val="2"/>
            <w:vMerge w:val="restart"/>
            <w:tcBorders>
              <w:top w:val="single" w:sz="4" w:space="0" w:color="auto"/>
              <w:left w:val="single" w:sz="4" w:space="0" w:color="auto"/>
              <w:right w:val="single" w:sz="4" w:space="0" w:color="auto"/>
            </w:tcBorders>
          </w:tcPr>
          <w:p w:rsidR="005808F5" w:rsidRPr="000B37AB" w:rsidRDefault="005808F5" w:rsidP="00C237EE">
            <w:pPr>
              <w:spacing w:before="100" w:beforeAutospacing="1" w:line="228" w:lineRule="auto"/>
              <w:ind w:left="-57"/>
              <w:rPr>
                <w:lang w:val="en-US"/>
              </w:rPr>
            </w:pPr>
            <w:bookmarkStart w:id="1414" w:name="4640"/>
            <w:bookmarkEnd w:id="1414"/>
            <w:r w:rsidRPr="005028C8">
              <w:rPr>
                <w:bCs/>
              </w:rPr>
              <w:t>ДСТУ</w:t>
            </w:r>
            <w:r w:rsidRPr="000B37AB">
              <w:rPr>
                <w:bCs/>
                <w:lang w:val="en-US"/>
              </w:rPr>
              <w:t xml:space="preserve"> ETSI EN 300 330:2018 (ETSI EN 300 330:2017, IDT)</w:t>
            </w:r>
            <w:r w:rsidRPr="000B37AB">
              <w:rPr>
                <w:lang w:val="en-US"/>
              </w:rPr>
              <w:br/>
            </w:r>
            <w:r w:rsidRPr="000B37AB">
              <w:rPr>
                <w:lang w:val="en-US"/>
              </w:rPr>
              <w:lastRenderedPageBreak/>
              <w:t>ETSI EN 303 417</w:t>
            </w:r>
          </w:p>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C237EE">
            <w:pPr>
              <w:spacing w:before="100" w:beforeAutospacing="1" w:line="228" w:lineRule="auto"/>
              <w:ind w:left="-57"/>
            </w:pPr>
            <w:bookmarkStart w:id="1415" w:name="4641"/>
            <w:bookmarkEnd w:id="1415"/>
            <w:r w:rsidRPr="005028C8">
              <w:lastRenderedPageBreak/>
              <w:t>ERC/REC 70-03</w:t>
            </w:r>
            <w:r w:rsidRPr="005028C8">
              <w:br/>
              <w:t>діапазон 1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C237EE">
            <w:pPr>
              <w:spacing w:before="100" w:beforeAutospacing="1" w:line="228" w:lineRule="auto"/>
              <w:ind w:left="-57"/>
            </w:pPr>
            <w:bookmarkStart w:id="1416" w:name="4642"/>
            <w:bookmarkEnd w:id="1416"/>
            <w:r w:rsidRPr="005028C8">
              <w:t>9</w:t>
            </w:r>
            <w:r>
              <w:t>-</w:t>
            </w:r>
            <w:r w:rsidRPr="005028C8">
              <w:t xml:space="preserve">59,75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C237EE">
            <w:pPr>
              <w:spacing w:before="100" w:beforeAutospacing="1" w:line="228" w:lineRule="auto"/>
              <w:ind w:left="-57"/>
            </w:pPr>
            <w:bookmarkStart w:id="1417" w:name="4643"/>
            <w:bookmarkEnd w:id="1417"/>
            <w:r w:rsidRPr="005028C8">
              <w:t>напруженість магнітного поля</w:t>
            </w:r>
            <w:r w:rsidRPr="005028C8">
              <w:br/>
              <w:t xml:space="preserve">72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C237EE">
            <w:pPr>
              <w:spacing w:before="100" w:beforeAutospacing="1" w:after="100" w:afterAutospacing="1" w:line="228" w:lineRule="auto"/>
              <w:ind w:left="-57"/>
            </w:pPr>
            <w:bookmarkStart w:id="1418" w:name="4644"/>
            <w:bookmarkEnd w:id="1418"/>
            <w:r w:rsidRPr="005028C8">
              <w:t> </w:t>
            </w:r>
          </w:p>
        </w:tc>
      </w:tr>
      <w:tr w:rsidR="005808F5" w:rsidRPr="006304E8" w:rsidTr="005B48ED">
        <w:trPr>
          <w:gridAfter w:val="1"/>
          <w:divId w:val="924266562"/>
          <w:wAfter w:w="2" w:type="pct"/>
          <w:trHeight w:val="675"/>
        </w:trPr>
        <w:tc>
          <w:tcPr>
            <w:tcW w:w="667" w:type="pct"/>
            <w:vMerge/>
            <w:tcBorders>
              <w:left w:val="single" w:sz="4" w:space="0" w:color="auto"/>
              <w:right w:val="single" w:sz="4" w:space="0" w:color="auto"/>
            </w:tcBorders>
          </w:tcPr>
          <w:p w:rsidR="005808F5" w:rsidRPr="005028C8" w:rsidRDefault="005808F5" w:rsidP="00C237EE">
            <w:pPr>
              <w:spacing w:before="100" w:beforeAutospacing="1" w:after="100" w:afterAutospacing="1" w:line="228" w:lineRule="auto"/>
              <w:ind w:left="-57"/>
            </w:pPr>
          </w:p>
        </w:tc>
        <w:tc>
          <w:tcPr>
            <w:tcW w:w="579" w:type="pct"/>
            <w:gridSpan w:val="3"/>
            <w:vMerge/>
            <w:tcBorders>
              <w:left w:val="single" w:sz="4" w:space="0" w:color="auto"/>
              <w:right w:val="single" w:sz="4" w:space="0" w:color="auto"/>
            </w:tcBorders>
          </w:tcPr>
          <w:p w:rsidR="005808F5" w:rsidRPr="005028C8" w:rsidRDefault="005808F5" w:rsidP="00C237EE">
            <w:pPr>
              <w:spacing w:before="100" w:beforeAutospacing="1" w:after="100" w:afterAutospacing="1" w:line="228" w:lineRule="auto"/>
              <w:ind w:left="-57"/>
            </w:pPr>
          </w:p>
        </w:tc>
        <w:tc>
          <w:tcPr>
            <w:tcW w:w="625" w:type="pct"/>
            <w:vMerge/>
            <w:tcBorders>
              <w:left w:val="single" w:sz="4" w:space="0" w:color="auto"/>
              <w:right w:val="single" w:sz="4" w:space="0" w:color="auto"/>
            </w:tcBorders>
          </w:tcPr>
          <w:p w:rsidR="005808F5" w:rsidRPr="005028C8" w:rsidRDefault="005808F5" w:rsidP="00C237EE">
            <w:pPr>
              <w:spacing w:line="228" w:lineRule="auto"/>
            </w:pPr>
          </w:p>
        </w:tc>
        <w:tc>
          <w:tcPr>
            <w:tcW w:w="444" w:type="pct"/>
            <w:vMerge/>
            <w:tcBorders>
              <w:left w:val="single" w:sz="4" w:space="0" w:color="auto"/>
              <w:right w:val="single" w:sz="4" w:space="0" w:color="auto"/>
            </w:tcBorders>
          </w:tcPr>
          <w:p w:rsidR="005808F5" w:rsidRPr="005028C8" w:rsidRDefault="005808F5" w:rsidP="00C237EE">
            <w:pPr>
              <w:spacing w:before="100" w:beforeAutospacing="1" w:after="100" w:afterAutospacing="1" w:line="228" w:lineRule="auto"/>
              <w:ind w:left="-57"/>
              <w:rPr>
                <w:bCs/>
              </w:rPr>
            </w:pPr>
          </w:p>
        </w:tc>
        <w:tc>
          <w:tcPr>
            <w:tcW w:w="401" w:type="pct"/>
            <w:gridSpan w:val="2"/>
            <w:vMerge/>
            <w:tcBorders>
              <w:left w:val="single" w:sz="4" w:space="0" w:color="auto"/>
              <w:right w:val="single" w:sz="4" w:space="0" w:color="auto"/>
            </w:tcBorders>
          </w:tcPr>
          <w:p w:rsidR="005808F5" w:rsidRPr="005028C8" w:rsidRDefault="005808F5" w:rsidP="00C237EE">
            <w:pPr>
              <w:spacing w:before="100" w:beforeAutospacing="1" w:line="228" w:lineRule="auto"/>
              <w:ind w:left="-57"/>
              <w:rPr>
                <w:bCs/>
              </w:rPr>
            </w:pPr>
          </w:p>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C237EE">
            <w:pPr>
              <w:spacing w:before="100" w:beforeAutospacing="1" w:line="228" w:lineRule="auto"/>
              <w:ind w:left="-57"/>
            </w:pPr>
            <w:r w:rsidRPr="005028C8">
              <w:t>ERC/REC 70-03</w:t>
            </w:r>
            <w:r w:rsidRPr="005028C8">
              <w:br/>
            </w:r>
            <w:r w:rsidRPr="005028C8">
              <w:lastRenderedPageBreak/>
              <w:t>діапазон 3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C237EE">
            <w:pPr>
              <w:spacing w:before="100" w:beforeAutospacing="1" w:line="228" w:lineRule="auto"/>
              <w:ind w:left="-57"/>
            </w:pPr>
            <w:r w:rsidRPr="005028C8">
              <w:lastRenderedPageBreak/>
              <w:t>59,75</w:t>
            </w:r>
            <w:r>
              <w:t>-</w:t>
            </w:r>
            <w:r w:rsidRPr="005028C8">
              <w:t xml:space="preserve">60,25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C237EE">
            <w:pPr>
              <w:spacing w:before="100" w:beforeAutospacing="1" w:line="228" w:lineRule="auto"/>
              <w:ind w:left="-57"/>
            </w:pPr>
            <w:r w:rsidRPr="005028C8">
              <w:t>напруженість магнітного поля</w:t>
            </w:r>
            <w:r w:rsidRPr="005028C8">
              <w:br/>
            </w:r>
            <w:r w:rsidRPr="005028C8">
              <w:lastRenderedPageBreak/>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C237EE">
            <w:pPr>
              <w:spacing w:before="100" w:beforeAutospacing="1" w:after="100" w:afterAutospacing="1" w:line="228" w:lineRule="auto"/>
              <w:ind w:left="-57"/>
            </w:pP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r w:rsidRPr="005028C8">
              <w:t>ERC/REC 70-03</w:t>
            </w:r>
            <w:r w:rsidRPr="005028C8">
              <w:br/>
              <w:t>діапазон 4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19" w:name="4658"/>
            <w:bookmarkEnd w:id="1419"/>
            <w:r w:rsidRPr="005028C8">
              <w:t>60,25</w:t>
            </w:r>
            <w:r>
              <w:t>-</w:t>
            </w:r>
            <w:r w:rsidRPr="005028C8">
              <w:t xml:space="preserve">74,75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0" w:name="4659"/>
            <w:bookmarkEnd w:id="1420"/>
            <w:r w:rsidRPr="005028C8">
              <w:t>напруженість магнітного поля</w:t>
            </w:r>
            <w:r w:rsidRPr="005028C8">
              <w:br/>
              <w:t xml:space="preserve">72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1" w:name="4660"/>
            <w:bookmarkEnd w:id="1421"/>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r w:rsidRPr="005028C8">
              <w:t>ERC/REC 70-03</w:t>
            </w:r>
            <w:r w:rsidRPr="005028C8">
              <w:br/>
              <w:t>діапазон 5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2" w:name="4666"/>
            <w:bookmarkEnd w:id="1422"/>
            <w:r w:rsidRPr="005028C8">
              <w:t>74,75</w:t>
            </w:r>
            <w:r>
              <w:t>-</w:t>
            </w:r>
            <w:r w:rsidRPr="005028C8">
              <w:t xml:space="preserve">75,25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3" w:name="4667"/>
            <w:bookmarkEnd w:id="1423"/>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4" w:name="4668"/>
            <w:bookmarkEnd w:id="1424"/>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r w:rsidRPr="005028C8">
              <w:t>ERC/REC 70-03</w:t>
            </w:r>
            <w:r w:rsidRPr="005028C8">
              <w:br/>
              <w:t>діапазон 6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5" w:name="4674"/>
            <w:bookmarkEnd w:id="1425"/>
            <w:r w:rsidRPr="005028C8">
              <w:t>75,25</w:t>
            </w:r>
            <w:r>
              <w:t>-</w:t>
            </w:r>
            <w:r w:rsidRPr="005028C8">
              <w:t xml:space="preserve">77,25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6" w:name="4675"/>
            <w:bookmarkEnd w:id="1426"/>
            <w:r w:rsidRPr="005028C8">
              <w:t>напруженість магнітного поля</w:t>
            </w:r>
            <w:r w:rsidRPr="005028C8">
              <w:br/>
              <w:t xml:space="preserve">72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7" w:name="4676"/>
            <w:bookmarkEnd w:id="1427"/>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r w:rsidRPr="005028C8">
              <w:t>ERC/REC 70-03</w:t>
            </w:r>
            <w:r w:rsidRPr="005028C8">
              <w:br/>
              <w:t>діапазон 7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8" w:name="4682"/>
            <w:bookmarkEnd w:id="1428"/>
            <w:r w:rsidRPr="005028C8">
              <w:t>77,25</w:t>
            </w:r>
            <w:r>
              <w:t>-</w:t>
            </w:r>
            <w:r w:rsidRPr="005028C8">
              <w:t xml:space="preserve">77,75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29" w:name="4683"/>
            <w:bookmarkEnd w:id="1429"/>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30" w:name="4684"/>
            <w:bookmarkEnd w:id="1430"/>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0B37AB" w:rsidRDefault="005808F5" w:rsidP="00FA46F4">
            <w:pPr>
              <w:spacing w:before="60" w:line="228" w:lineRule="auto"/>
              <w:ind w:left="-57"/>
            </w:pPr>
            <w:r w:rsidRPr="005028C8">
              <w:t>ERC/REC 70-03</w:t>
            </w:r>
            <w:r w:rsidRPr="005028C8">
              <w:br/>
              <w:t>діапазон 8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31" w:name="4690"/>
            <w:bookmarkEnd w:id="1431"/>
            <w:r w:rsidRPr="005028C8">
              <w:t>77,75</w:t>
            </w:r>
            <w:r>
              <w:t>-</w:t>
            </w:r>
            <w:r w:rsidRPr="005028C8">
              <w:t xml:space="preserve">90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32" w:name="4691"/>
            <w:bookmarkEnd w:id="1432"/>
            <w:r w:rsidRPr="005028C8">
              <w:t>напруженість магнітного поля</w:t>
            </w:r>
            <w:r w:rsidRPr="005028C8">
              <w:br/>
              <w:t xml:space="preserve">72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33" w:name="4692"/>
            <w:bookmarkEnd w:id="1433"/>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r w:rsidRPr="005028C8">
              <w:t>ERC/REC 70-03</w:t>
            </w:r>
            <w:r w:rsidRPr="005028C8">
              <w:br/>
              <w:t>діапазон 9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34" w:name="4698"/>
            <w:bookmarkEnd w:id="1434"/>
            <w:r w:rsidRPr="005028C8">
              <w:t>90</w:t>
            </w:r>
            <w:r>
              <w:t>-</w:t>
            </w:r>
            <w:r w:rsidRPr="005028C8">
              <w:t xml:space="preserve">119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35" w:name="4699"/>
            <w:bookmarkEnd w:id="1435"/>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60" w:line="228" w:lineRule="auto"/>
              <w:ind w:left="-57"/>
            </w:pPr>
            <w:bookmarkStart w:id="1436" w:name="4700"/>
            <w:bookmarkEnd w:id="1436"/>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діапазон 10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37" w:name="4706"/>
            <w:bookmarkEnd w:id="1437"/>
            <w:r w:rsidRPr="005028C8">
              <w:t>119</w:t>
            </w:r>
            <w:r>
              <w:t>-</w:t>
            </w:r>
            <w:r w:rsidRPr="005028C8">
              <w:t xml:space="preserve">128,6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38" w:name="4707"/>
            <w:bookmarkEnd w:id="1438"/>
            <w:r w:rsidRPr="005028C8">
              <w:t>напруженість магнітного поля</w:t>
            </w:r>
            <w:r w:rsidRPr="005028C8">
              <w:br/>
              <w:t xml:space="preserve">66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39" w:name="4708"/>
            <w:bookmarkEnd w:id="1439"/>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діапазон 11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0" w:name="4714"/>
            <w:bookmarkEnd w:id="1440"/>
            <w:r w:rsidRPr="005028C8">
              <w:t>128,6</w:t>
            </w:r>
            <w:r>
              <w:t>-</w:t>
            </w:r>
            <w:r w:rsidRPr="005028C8">
              <w:t xml:space="preserve">129,6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1" w:name="4715"/>
            <w:bookmarkEnd w:id="1441"/>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2" w:name="4716"/>
            <w:bookmarkEnd w:id="1442"/>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діапазон 12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3" w:name="4722"/>
            <w:bookmarkEnd w:id="1443"/>
            <w:r w:rsidRPr="005028C8">
              <w:t>129,6</w:t>
            </w:r>
            <w:r>
              <w:t>-</w:t>
            </w:r>
            <w:r w:rsidRPr="005028C8">
              <w:t xml:space="preserve">135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4" w:name="4723"/>
            <w:bookmarkEnd w:id="1444"/>
            <w:r w:rsidRPr="005028C8">
              <w:t>напруженість магнітного поля</w:t>
            </w:r>
            <w:r w:rsidRPr="005028C8">
              <w:br/>
              <w:t xml:space="preserve">66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5" w:name="4724"/>
            <w:bookmarkEnd w:id="1445"/>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діапазон 13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6" w:name="4730"/>
            <w:bookmarkEnd w:id="1446"/>
            <w:r w:rsidRPr="005028C8">
              <w:t>135</w:t>
            </w:r>
            <w:r>
              <w:t>-</w:t>
            </w:r>
            <w:r w:rsidRPr="005028C8">
              <w:t xml:space="preserve">140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7" w:name="4731"/>
            <w:bookmarkEnd w:id="1447"/>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8" w:name="4732"/>
            <w:bookmarkEnd w:id="1448"/>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 xml:space="preserve">діапазон 14 додатка до </w:t>
            </w:r>
            <w:r w:rsidRPr="005028C8">
              <w:lastRenderedPageBreak/>
              <w:t>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49" w:name="4738"/>
            <w:bookmarkEnd w:id="1449"/>
            <w:r w:rsidRPr="005028C8">
              <w:lastRenderedPageBreak/>
              <w:t>140</w:t>
            </w:r>
            <w:r>
              <w:t>-</w:t>
            </w:r>
            <w:r w:rsidRPr="005028C8">
              <w:t xml:space="preserve">148,5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0" w:name="4739"/>
            <w:bookmarkEnd w:id="1450"/>
            <w:r w:rsidRPr="005028C8">
              <w:t>напруженість магнітного поля</w:t>
            </w:r>
            <w:r w:rsidRPr="005028C8">
              <w:br/>
              <w:t xml:space="preserve">37,7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1" w:name="4740"/>
            <w:bookmarkEnd w:id="1451"/>
            <w:r w:rsidRPr="005028C8">
              <w:t> </w:t>
            </w:r>
          </w:p>
        </w:tc>
      </w:tr>
      <w:tr w:rsidR="005808F5" w:rsidRPr="006304E8" w:rsidTr="005B48ED">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bottom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діапазон 15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2" w:name="4746"/>
            <w:bookmarkEnd w:id="1452"/>
            <w:r w:rsidRPr="005028C8">
              <w:t>148,5</w:t>
            </w:r>
            <w:r>
              <w:t>-</w:t>
            </w:r>
            <w:r w:rsidRPr="005028C8">
              <w:t xml:space="preserve">5 000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3" w:name="4747"/>
            <w:bookmarkEnd w:id="1453"/>
            <w:r w:rsidRPr="005028C8">
              <w:t>напруженість магнітного поля</w:t>
            </w:r>
            <w:r w:rsidRPr="005028C8">
              <w:br/>
            </w:r>
            <w:r>
              <w:t>-</w:t>
            </w:r>
            <w:r w:rsidRPr="005028C8">
              <w:rPr>
                <w:lang w:val="en-US"/>
              </w:rPr>
              <w:t> </w:t>
            </w:r>
            <w:r w:rsidRPr="005028C8">
              <w:t xml:space="preserve">15 </w:t>
            </w:r>
            <w:proofErr w:type="spellStart"/>
            <w:r w:rsidRPr="005028C8">
              <w:t>дБмкА</w:t>
            </w:r>
            <w:proofErr w:type="spellEnd"/>
            <w:r w:rsidRPr="005028C8">
              <w:t>/м, виміряна на відстані</w:t>
            </w:r>
            <w:r w:rsidRPr="005028C8">
              <w:br/>
              <w:t xml:space="preserve">10 м у будь-якій смузі 10 </w:t>
            </w:r>
            <w:proofErr w:type="spellStart"/>
            <w:r w:rsidRPr="005028C8">
              <w:t>кГц</w:t>
            </w:r>
            <w:proofErr w:type="spellEnd"/>
            <w:r w:rsidRPr="005028C8">
              <w:t xml:space="preserve">. Для систем, що працюють із смугою пропускання більше ніж 10 </w:t>
            </w:r>
            <w:proofErr w:type="spellStart"/>
            <w:r w:rsidRPr="005028C8">
              <w:t>кГц</w:t>
            </w:r>
            <w:proofErr w:type="spellEnd"/>
            <w:r w:rsidRPr="005028C8">
              <w:t xml:space="preserve">, загальна напруженість поля </w:t>
            </w:r>
            <w:r w:rsidRPr="00D2008D">
              <w:br/>
            </w:r>
            <w:r>
              <w:t>-</w:t>
            </w:r>
            <w:r w:rsidRPr="005028C8">
              <w:rPr>
                <w:lang w:val="en-US"/>
              </w:rPr>
              <w:t> </w:t>
            </w:r>
            <w:r w:rsidRPr="005028C8">
              <w:t xml:space="preserve">5 </w:t>
            </w:r>
            <w:proofErr w:type="spellStart"/>
            <w:r w:rsidRPr="005028C8">
              <w:t>дБмкА</w:t>
            </w:r>
            <w:proofErr w:type="spellEnd"/>
            <w:r w:rsidRPr="005028C8">
              <w:t>/м на відстані 10 м. Пристрої радіочастотної ідентифікації (RFID) застосовуються тільки у смузі радіочастот 400</w:t>
            </w:r>
            <w:r>
              <w:t>-</w:t>
            </w:r>
            <w:r w:rsidRPr="005028C8">
              <w:t xml:space="preserve">600 </w:t>
            </w:r>
            <w:proofErr w:type="spellStart"/>
            <w:r w:rsidRPr="005028C8">
              <w:t>кГц</w:t>
            </w:r>
            <w:proofErr w:type="spellEnd"/>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4" w:name="4748"/>
            <w:bookmarkEnd w:id="1454"/>
            <w:r w:rsidRPr="005028C8">
              <w:t> </w:t>
            </w:r>
          </w:p>
        </w:tc>
      </w:tr>
      <w:tr w:rsidR="005808F5" w:rsidRPr="006304E8" w:rsidTr="00A9010F">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val="restart"/>
            <w:tcBorders>
              <w:top w:val="single" w:sz="4" w:space="0" w:color="auto"/>
              <w:left w:val="single" w:sz="4" w:space="0" w:color="auto"/>
              <w:right w:val="single" w:sz="4" w:space="0" w:color="auto"/>
            </w:tcBorders>
          </w:tcPr>
          <w:p w:rsidR="005808F5" w:rsidRPr="000B37AB" w:rsidRDefault="005808F5" w:rsidP="00FA46F4">
            <w:pPr>
              <w:spacing w:before="100" w:beforeAutospacing="1" w:after="100" w:afterAutospacing="1"/>
              <w:ind w:left="-57"/>
              <w:rPr>
                <w:lang w:val="en-US"/>
              </w:rPr>
            </w:pPr>
            <w:r w:rsidRPr="005028C8">
              <w:rPr>
                <w:bCs/>
              </w:rPr>
              <w:t>ДСТУ</w:t>
            </w:r>
            <w:r w:rsidRPr="000B37AB">
              <w:rPr>
                <w:bCs/>
                <w:lang w:val="en-US"/>
              </w:rPr>
              <w:t xml:space="preserve"> ETSI EN 300 330:2018 (ETSI EN 300 330:2017, IDT)</w:t>
            </w:r>
          </w:p>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5" w:name="4753"/>
            <w:bookmarkEnd w:id="1455"/>
            <w:r w:rsidRPr="005028C8">
              <w:t>ERC/REC 70-03</w:t>
            </w:r>
            <w:r w:rsidRPr="005028C8">
              <w:br/>
              <w:t>діапазон 20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6" w:name="4754"/>
            <w:bookmarkEnd w:id="1456"/>
            <w:r w:rsidRPr="005028C8">
              <w:t>3 155</w:t>
            </w:r>
            <w:r>
              <w:t>-</w:t>
            </w:r>
            <w:r w:rsidRPr="005028C8">
              <w:t xml:space="preserve">3 400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7" w:name="4755"/>
            <w:bookmarkEnd w:id="1457"/>
            <w:r w:rsidRPr="005028C8">
              <w:t>напруженість магнітного поля</w:t>
            </w:r>
            <w:r w:rsidRPr="005028C8">
              <w:br/>
              <w:t xml:space="preserve">13,5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8" w:name="4756"/>
            <w:bookmarkEnd w:id="1458"/>
            <w:r w:rsidRPr="005028C8">
              <w:t> </w:t>
            </w:r>
          </w:p>
        </w:tc>
      </w:tr>
      <w:tr w:rsidR="005808F5" w:rsidRPr="006304E8" w:rsidTr="00A9010F">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bottom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діапазон 21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59" w:name="4762"/>
            <w:bookmarkEnd w:id="1459"/>
            <w:r w:rsidRPr="005028C8">
              <w:t>5 000</w:t>
            </w:r>
            <w:r>
              <w:t>-</w:t>
            </w:r>
            <w:r w:rsidRPr="005028C8">
              <w:t xml:space="preserve">30 000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0" w:name="4763"/>
            <w:bookmarkEnd w:id="1460"/>
            <w:r w:rsidRPr="005028C8">
              <w:t>напруженість магнітного поля</w:t>
            </w:r>
            <w:r w:rsidRPr="005028C8">
              <w:br/>
            </w:r>
            <w:r>
              <w:t>-</w:t>
            </w:r>
            <w:r w:rsidRPr="005028C8">
              <w:rPr>
                <w:lang w:val="en-US"/>
              </w:rPr>
              <w:t> </w:t>
            </w:r>
            <w:r w:rsidRPr="005028C8">
              <w:t xml:space="preserve">20 </w:t>
            </w:r>
            <w:proofErr w:type="spellStart"/>
            <w:r w:rsidRPr="005028C8">
              <w:t>дБмкА</w:t>
            </w:r>
            <w:proofErr w:type="spellEnd"/>
            <w:r w:rsidRPr="005028C8">
              <w:t>/м, виміряна на відстані</w:t>
            </w:r>
            <w:r w:rsidRPr="005028C8">
              <w:br/>
              <w:t xml:space="preserve">10 м у будь-якій смузі 10 </w:t>
            </w:r>
            <w:proofErr w:type="spellStart"/>
            <w:r w:rsidRPr="005028C8">
              <w:t>кГц</w:t>
            </w:r>
            <w:proofErr w:type="spellEnd"/>
            <w:r w:rsidRPr="005028C8">
              <w:t xml:space="preserve">. Для систем, що працюють із смугою пропускання більше ніж 10 </w:t>
            </w:r>
            <w:proofErr w:type="spellStart"/>
            <w:r w:rsidRPr="005028C8">
              <w:t>кГц</w:t>
            </w:r>
            <w:proofErr w:type="spellEnd"/>
            <w:r w:rsidRPr="005028C8">
              <w:t xml:space="preserve">, загальна напруженість </w:t>
            </w:r>
            <w:r w:rsidRPr="005028C8">
              <w:lastRenderedPageBreak/>
              <w:t>поля ‒ 5 </w:t>
            </w:r>
            <w:proofErr w:type="spellStart"/>
            <w:r w:rsidRPr="005028C8">
              <w:t>дБмкА</w:t>
            </w:r>
            <w:proofErr w:type="spellEnd"/>
            <w:r w:rsidRPr="005028C8">
              <w:t>/м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1" w:name="4764"/>
            <w:bookmarkEnd w:id="1461"/>
            <w:r w:rsidRPr="005028C8">
              <w:lastRenderedPageBreak/>
              <w:t> </w:t>
            </w:r>
          </w:p>
        </w:tc>
      </w:tr>
      <w:tr w:rsidR="005808F5" w:rsidRPr="006304E8" w:rsidTr="00A9010F">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tcBorders>
              <w:top w:val="single" w:sz="4" w:space="0" w:color="auto"/>
              <w:left w:val="single" w:sz="4" w:space="0" w:color="auto"/>
              <w:bottom w:val="single" w:sz="4" w:space="0" w:color="auto"/>
              <w:right w:val="single" w:sz="4" w:space="0" w:color="auto"/>
            </w:tcBorders>
          </w:tcPr>
          <w:p w:rsidR="005808F5" w:rsidRPr="000B37AB" w:rsidRDefault="005808F5" w:rsidP="00FA46F4">
            <w:pPr>
              <w:spacing w:before="100" w:beforeAutospacing="1" w:after="100" w:afterAutospacing="1"/>
              <w:ind w:left="-57"/>
              <w:rPr>
                <w:lang w:val="en-US"/>
              </w:rPr>
            </w:pPr>
            <w:r w:rsidRPr="005028C8">
              <w:rPr>
                <w:bCs/>
              </w:rPr>
              <w:t>ДСТУ</w:t>
            </w:r>
            <w:r w:rsidRPr="000B37AB">
              <w:rPr>
                <w:bCs/>
                <w:lang w:val="en-US"/>
              </w:rPr>
              <w:t xml:space="preserve"> ETSI EN 300 330:2018 (ETSI EN 300 330:2017, IDT)</w:t>
            </w:r>
            <w:r w:rsidRPr="000B37AB">
              <w:rPr>
                <w:lang w:val="en-US"/>
              </w:rPr>
              <w:br/>
              <w:t>ETSI EN 303 417</w:t>
            </w:r>
          </w:p>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2" w:name="4769"/>
            <w:bookmarkEnd w:id="1462"/>
            <w:r w:rsidRPr="005028C8">
              <w:t>ERC/REC 70-03</w:t>
            </w:r>
            <w:r w:rsidRPr="005028C8">
              <w:br/>
              <w:t>діапазон 22а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3" w:name="4770"/>
            <w:bookmarkEnd w:id="1463"/>
            <w:r w:rsidRPr="005028C8">
              <w:t>6 765</w:t>
            </w:r>
            <w:r>
              <w:t>-</w:t>
            </w:r>
            <w:r w:rsidRPr="005028C8">
              <w:t xml:space="preserve">6 795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4" w:name="4771"/>
            <w:bookmarkEnd w:id="1464"/>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5" w:name="4772"/>
            <w:bookmarkEnd w:id="1465"/>
            <w:r w:rsidRPr="005028C8">
              <w:t> </w:t>
            </w:r>
          </w:p>
        </w:tc>
      </w:tr>
      <w:tr w:rsidR="005808F5" w:rsidRPr="006304E8" w:rsidTr="00BF1A90">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val="restart"/>
            <w:tcBorders>
              <w:top w:val="single" w:sz="4" w:space="0" w:color="auto"/>
              <w:left w:val="single" w:sz="4" w:space="0" w:color="auto"/>
              <w:right w:val="single" w:sz="4" w:space="0" w:color="auto"/>
            </w:tcBorders>
          </w:tcPr>
          <w:p w:rsidR="005808F5" w:rsidRPr="000B37AB" w:rsidRDefault="005808F5" w:rsidP="00FA46F4">
            <w:pPr>
              <w:spacing w:before="100" w:beforeAutospacing="1" w:after="100" w:afterAutospacing="1"/>
              <w:ind w:left="-57"/>
              <w:rPr>
                <w:lang w:val="en-US"/>
              </w:rPr>
            </w:pPr>
            <w:r w:rsidRPr="005028C8">
              <w:rPr>
                <w:bCs/>
              </w:rPr>
              <w:t>ДСТУ</w:t>
            </w:r>
            <w:r w:rsidRPr="000B37AB">
              <w:rPr>
                <w:bCs/>
                <w:lang w:val="en-US"/>
              </w:rPr>
              <w:t xml:space="preserve"> ETSI EN 300 330:2018 (ETSI EN 300 330:2017, IDT)</w:t>
            </w:r>
          </w:p>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6" w:name="4777"/>
            <w:bookmarkEnd w:id="1466"/>
            <w:r w:rsidRPr="005028C8">
              <w:t>ERC/REC 70-03</w:t>
            </w:r>
            <w:r w:rsidRPr="005028C8">
              <w:br/>
              <w:t>діапазон 24 додатка до</w:t>
            </w:r>
            <w:r w:rsidRPr="005028C8">
              <w:br/>
              <w:t>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7" w:name="4778"/>
            <w:bookmarkEnd w:id="1467"/>
            <w:r w:rsidRPr="005028C8">
              <w:t>7 400</w:t>
            </w:r>
            <w:r>
              <w:t>-</w:t>
            </w:r>
            <w:r w:rsidRPr="005028C8">
              <w:t xml:space="preserve">8 800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8" w:name="4779"/>
            <w:bookmarkEnd w:id="1468"/>
            <w:r w:rsidRPr="005028C8">
              <w:t>напруженість магнітного поля</w:t>
            </w:r>
            <w:r w:rsidRPr="005028C8">
              <w:br/>
              <w:t xml:space="preserve">9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69" w:name="4780"/>
            <w:bookmarkEnd w:id="1469"/>
            <w:r w:rsidRPr="005028C8">
              <w:t> </w:t>
            </w:r>
          </w:p>
        </w:tc>
      </w:tr>
      <w:tr w:rsidR="005808F5" w:rsidRPr="006304E8" w:rsidTr="00BF1A90">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діапазон 25 додатка до рішення ЄК 2013/ 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0" w:name="4786"/>
            <w:bookmarkEnd w:id="1470"/>
            <w:r w:rsidRPr="005028C8">
              <w:t>10 200</w:t>
            </w:r>
            <w:r>
              <w:t>-</w:t>
            </w:r>
            <w:r w:rsidRPr="005028C8">
              <w:t xml:space="preserve">11 000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1" w:name="4787"/>
            <w:bookmarkEnd w:id="1471"/>
            <w:r w:rsidRPr="005028C8">
              <w:t>напруженість магнітного поля</w:t>
            </w:r>
            <w:r w:rsidRPr="005028C8">
              <w:br/>
              <w:t xml:space="preserve">9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2" w:name="4788"/>
            <w:bookmarkEnd w:id="1472"/>
            <w:r w:rsidRPr="005028C8">
              <w:t> </w:t>
            </w:r>
          </w:p>
        </w:tc>
      </w:tr>
      <w:tr w:rsidR="005808F5" w:rsidRPr="006304E8" w:rsidTr="00BF1A90">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діапазон 27а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3" w:name="4794"/>
            <w:bookmarkEnd w:id="1473"/>
            <w:r w:rsidRPr="005028C8">
              <w:t>13 553</w:t>
            </w:r>
            <w:r>
              <w:t>-</w:t>
            </w:r>
            <w:r w:rsidRPr="005028C8">
              <w:t xml:space="preserve">13 567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4" w:name="4795"/>
            <w:bookmarkEnd w:id="1474"/>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5" w:name="4796"/>
            <w:bookmarkEnd w:id="1475"/>
            <w:r w:rsidRPr="005028C8">
              <w:t> </w:t>
            </w:r>
          </w:p>
        </w:tc>
      </w:tr>
      <w:tr w:rsidR="005808F5" w:rsidRPr="006304E8" w:rsidTr="00BF1A90">
        <w:trPr>
          <w:gridAfter w:val="1"/>
          <w:divId w:val="924266562"/>
          <w:wAfter w:w="2" w:type="pct"/>
        </w:trPr>
        <w:tc>
          <w:tcPr>
            <w:tcW w:w="667" w:type="pct"/>
            <w:vMerge/>
            <w:tcBorders>
              <w:left w:val="single" w:sz="4" w:space="0" w:color="auto"/>
              <w:right w:val="single" w:sz="4" w:space="0" w:color="auto"/>
            </w:tcBorders>
            <w:vAlign w:val="center"/>
          </w:tcPr>
          <w:p w:rsidR="005808F5" w:rsidRPr="006304E8" w:rsidRDefault="005808F5" w:rsidP="00FA46F4"/>
        </w:tc>
        <w:tc>
          <w:tcPr>
            <w:tcW w:w="579" w:type="pct"/>
            <w:gridSpan w:val="3"/>
            <w:vMerge/>
            <w:tcBorders>
              <w:left w:val="single" w:sz="4" w:space="0" w:color="auto"/>
              <w:right w:val="single" w:sz="4" w:space="0" w:color="auto"/>
            </w:tcBorders>
            <w:vAlign w:val="center"/>
          </w:tcPr>
          <w:p w:rsidR="005808F5" w:rsidRPr="006304E8" w:rsidRDefault="005808F5" w:rsidP="00FA46F4"/>
        </w:tc>
        <w:tc>
          <w:tcPr>
            <w:tcW w:w="625" w:type="pct"/>
            <w:vMerge/>
            <w:tcBorders>
              <w:left w:val="single" w:sz="4" w:space="0" w:color="auto"/>
              <w:right w:val="single" w:sz="4" w:space="0" w:color="auto"/>
            </w:tcBorders>
            <w:vAlign w:val="center"/>
          </w:tcPr>
          <w:p w:rsidR="005808F5" w:rsidRPr="006304E8" w:rsidRDefault="005808F5" w:rsidP="00FA46F4"/>
        </w:tc>
        <w:tc>
          <w:tcPr>
            <w:tcW w:w="444" w:type="pct"/>
            <w:vMerge/>
            <w:tcBorders>
              <w:left w:val="single" w:sz="4" w:space="0" w:color="auto"/>
              <w:bottom w:val="single" w:sz="4" w:space="0" w:color="auto"/>
              <w:right w:val="single" w:sz="4" w:space="0" w:color="auto"/>
            </w:tcBorders>
            <w:vAlign w:val="center"/>
          </w:tcPr>
          <w:p w:rsidR="005808F5" w:rsidRPr="006304E8" w:rsidRDefault="005808F5" w:rsidP="00FA46F4"/>
        </w:tc>
        <w:tc>
          <w:tcPr>
            <w:tcW w:w="401" w:type="pct"/>
            <w:gridSpan w:val="2"/>
            <w:vMerge/>
            <w:tcBorders>
              <w:left w:val="single" w:sz="4" w:space="0" w:color="auto"/>
              <w:bottom w:val="single" w:sz="4" w:space="0" w:color="auto"/>
              <w:right w:val="single" w:sz="4" w:space="0" w:color="auto"/>
            </w:tcBorders>
            <w:vAlign w:val="center"/>
          </w:tcPr>
          <w:p w:rsidR="005808F5" w:rsidRPr="006304E8" w:rsidRDefault="005808F5" w:rsidP="00FA46F4"/>
        </w:tc>
        <w:tc>
          <w:tcPr>
            <w:tcW w:w="535"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r w:rsidRPr="005028C8">
              <w:t>ERC/REC 70-03</w:t>
            </w:r>
            <w:r w:rsidRPr="005028C8">
              <w:br/>
              <w:t xml:space="preserve">діапазон 28а додатка до </w:t>
            </w:r>
            <w:r w:rsidRPr="005028C8">
              <w:lastRenderedPageBreak/>
              <w:t>рішення ЄК 2013/752/ЕС</w:t>
            </w:r>
          </w:p>
        </w:tc>
        <w:tc>
          <w:tcPr>
            <w:tcW w:w="413"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6" w:name="4802"/>
            <w:bookmarkEnd w:id="1476"/>
            <w:r w:rsidRPr="005028C8">
              <w:lastRenderedPageBreak/>
              <w:t>26 957</w:t>
            </w:r>
            <w:r>
              <w:t>-</w:t>
            </w:r>
            <w:r w:rsidRPr="005028C8">
              <w:t xml:space="preserve">27 283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7" w:name="4803"/>
            <w:bookmarkEnd w:id="1477"/>
            <w:r w:rsidRPr="005028C8">
              <w:t>напруженість магнітного поля</w:t>
            </w:r>
            <w:r w:rsidRPr="005028C8">
              <w:br/>
              <w:t xml:space="preserve">42 </w:t>
            </w:r>
            <w:proofErr w:type="spellStart"/>
            <w:r w:rsidRPr="005028C8">
              <w:t>дБмкА</w:t>
            </w:r>
            <w:proofErr w:type="spellEnd"/>
            <w:r w:rsidRPr="005028C8">
              <w:t>/м, виміряна на відстані 10 м</w:t>
            </w:r>
          </w:p>
        </w:tc>
        <w:tc>
          <w:tcPr>
            <w:tcW w:w="366" w:type="pct"/>
            <w:gridSpan w:val="2"/>
            <w:tcBorders>
              <w:top w:val="single" w:sz="4" w:space="0" w:color="auto"/>
              <w:left w:val="single" w:sz="4" w:space="0" w:color="auto"/>
              <w:bottom w:val="single" w:sz="4" w:space="0" w:color="auto"/>
              <w:right w:val="single" w:sz="4" w:space="0" w:color="auto"/>
            </w:tcBorders>
          </w:tcPr>
          <w:p w:rsidR="005808F5" w:rsidRPr="005028C8" w:rsidRDefault="005808F5" w:rsidP="00FA46F4">
            <w:pPr>
              <w:spacing w:before="100" w:beforeAutospacing="1" w:after="100" w:afterAutospacing="1"/>
              <w:ind w:left="-57"/>
            </w:pPr>
            <w:bookmarkStart w:id="1478" w:name="4804"/>
            <w:bookmarkEnd w:id="1478"/>
            <w:r w:rsidRPr="005028C8">
              <w:t> </w:t>
            </w:r>
          </w:p>
        </w:tc>
      </w:tr>
      <w:tr w:rsidR="00E378A3" w:rsidRPr="006304E8" w:rsidTr="00E378A3">
        <w:trPr>
          <w:gridAfter w:val="1"/>
          <w:divId w:val="924266562"/>
          <w:wAfter w:w="2" w:type="pct"/>
        </w:trPr>
        <w:tc>
          <w:tcPr>
            <w:tcW w:w="667" w:type="pct"/>
            <w:vMerge/>
            <w:tcBorders>
              <w:left w:val="single" w:sz="4" w:space="0" w:color="auto"/>
              <w:bottom w:val="single" w:sz="4" w:space="0" w:color="auto"/>
              <w:right w:val="single" w:sz="4" w:space="0" w:color="auto"/>
            </w:tcBorders>
            <w:vAlign w:val="center"/>
          </w:tcPr>
          <w:p w:rsidR="00E378A3" w:rsidRPr="006304E8" w:rsidRDefault="00E378A3" w:rsidP="00FA46F4"/>
        </w:tc>
        <w:tc>
          <w:tcPr>
            <w:tcW w:w="579" w:type="pct"/>
            <w:gridSpan w:val="3"/>
            <w:vMerge/>
            <w:tcBorders>
              <w:left w:val="single" w:sz="4" w:space="0" w:color="auto"/>
              <w:bottom w:val="single" w:sz="4" w:space="0" w:color="auto"/>
              <w:right w:val="single" w:sz="4" w:space="0" w:color="auto"/>
            </w:tcBorders>
            <w:vAlign w:val="center"/>
          </w:tcPr>
          <w:p w:rsidR="00E378A3" w:rsidRPr="006304E8" w:rsidRDefault="00E378A3" w:rsidP="00FA46F4"/>
        </w:tc>
        <w:tc>
          <w:tcPr>
            <w:tcW w:w="625" w:type="pct"/>
            <w:vMerge/>
            <w:tcBorders>
              <w:left w:val="single" w:sz="4" w:space="0" w:color="auto"/>
              <w:bottom w:val="single" w:sz="4" w:space="0" w:color="auto"/>
              <w:right w:val="single" w:sz="4" w:space="0" w:color="auto"/>
            </w:tcBorders>
            <w:vAlign w:val="center"/>
          </w:tcPr>
          <w:p w:rsidR="00E378A3" w:rsidRPr="006304E8" w:rsidRDefault="00E378A3" w:rsidP="00FA46F4"/>
        </w:tc>
        <w:tc>
          <w:tcPr>
            <w:tcW w:w="444" w:type="pct"/>
            <w:tcBorders>
              <w:top w:val="single" w:sz="4" w:space="0" w:color="auto"/>
              <w:left w:val="single" w:sz="4" w:space="0" w:color="auto"/>
              <w:bottom w:val="single" w:sz="4" w:space="0" w:color="auto"/>
              <w:right w:val="single" w:sz="4" w:space="0" w:color="auto"/>
            </w:tcBorders>
          </w:tcPr>
          <w:p w:rsidR="00E378A3" w:rsidRPr="005028C8" w:rsidRDefault="00E378A3" w:rsidP="00FA46F4">
            <w:pPr>
              <w:spacing w:before="100" w:beforeAutospacing="1" w:after="100" w:afterAutospacing="1"/>
              <w:ind w:left="-57"/>
            </w:pPr>
            <w:r w:rsidRPr="005028C8">
              <w:t>ETSI EN 302 208</w:t>
            </w:r>
          </w:p>
        </w:tc>
        <w:tc>
          <w:tcPr>
            <w:tcW w:w="401" w:type="pct"/>
            <w:gridSpan w:val="2"/>
            <w:tcBorders>
              <w:top w:val="single" w:sz="4" w:space="0" w:color="auto"/>
              <w:left w:val="single" w:sz="4" w:space="0" w:color="auto"/>
              <w:bottom w:val="single" w:sz="4" w:space="0" w:color="auto"/>
              <w:right w:val="single" w:sz="4" w:space="0" w:color="auto"/>
            </w:tcBorders>
          </w:tcPr>
          <w:p w:rsidR="00E378A3" w:rsidRPr="005028C8" w:rsidRDefault="00E378A3" w:rsidP="00FA46F4">
            <w:pPr>
              <w:spacing w:before="100" w:beforeAutospacing="1" w:after="100" w:afterAutospacing="1"/>
              <w:ind w:left="-57"/>
            </w:pPr>
            <w:bookmarkStart w:id="1479" w:name="4808"/>
            <w:bookmarkEnd w:id="1479"/>
            <w:r w:rsidRPr="005028C8">
              <w:t>ETSI EN 302 208</w:t>
            </w:r>
          </w:p>
        </w:tc>
        <w:tc>
          <w:tcPr>
            <w:tcW w:w="535" w:type="pct"/>
            <w:gridSpan w:val="3"/>
            <w:tcBorders>
              <w:top w:val="single" w:sz="4" w:space="0" w:color="auto"/>
              <w:left w:val="single" w:sz="4" w:space="0" w:color="auto"/>
              <w:bottom w:val="single" w:sz="4" w:space="0" w:color="auto"/>
              <w:right w:val="single" w:sz="4" w:space="0" w:color="auto"/>
            </w:tcBorders>
          </w:tcPr>
          <w:p w:rsidR="00E378A3" w:rsidRPr="005028C8" w:rsidRDefault="00E378A3" w:rsidP="00FA46F4">
            <w:pPr>
              <w:spacing w:before="100" w:beforeAutospacing="1" w:after="100" w:afterAutospacing="1"/>
              <w:ind w:left="-57"/>
            </w:pPr>
            <w:bookmarkStart w:id="1480" w:name="4809"/>
            <w:bookmarkEnd w:id="1480"/>
            <w:r w:rsidRPr="005028C8">
              <w:t>ERC/REC 70-03</w:t>
            </w:r>
          </w:p>
        </w:tc>
        <w:tc>
          <w:tcPr>
            <w:tcW w:w="413" w:type="pct"/>
            <w:gridSpan w:val="3"/>
            <w:tcBorders>
              <w:top w:val="single" w:sz="4" w:space="0" w:color="auto"/>
              <w:left w:val="single" w:sz="4" w:space="0" w:color="auto"/>
              <w:bottom w:val="single" w:sz="4" w:space="0" w:color="auto"/>
              <w:right w:val="single" w:sz="4" w:space="0" w:color="auto"/>
            </w:tcBorders>
          </w:tcPr>
          <w:p w:rsidR="00E378A3" w:rsidRPr="005028C8" w:rsidRDefault="00E378A3" w:rsidP="00FA46F4">
            <w:pPr>
              <w:spacing w:before="100" w:beforeAutospacing="1" w:after="100" w:afterAutospacing="1"/>
              <w:ind w:left="-57"/>
            </w:pPr>
            <w:bookmarkStart w:id="1481" w:name="4810"/>
            <w:bookmarkEnd w:id="1481"/>
            <w:r w:rsidRPr="005028C8">
              <w:t>865</w:t>
            </w:r>
            <w:r>
              <w:t>-</w:t>
            </w:r>
            <w:r w:rsidRPr="005028C8">
              <w:t>869 МГц</w:t>
            </w:r>
          </w:p>
        </w:tc>
        <w:tc>
          <w:tcPr>
            <w:tcW w:w="968" w:type="pct"/>
            <w:gridSpan w:val="3"/>
            <w:tcBorders>
              <w:top w:val="single" w:sz="4" w:space="0" w:color="auto"/>
              <w:left w:val="single" w:sz="4" w:space="0" w:color="auto"/>
              <w:bottom w:val="single" w:sz="4" w:space="0" w:color="auto"/>
              <w:right w:val="single" w:sz="4" w:space="0" w:color="auto"/>
            </w:tcBorders>
          </w:tcPr>
          <w:p w:rsidR="00E378A3" w:rsidRPr="000B37AB" w:rsidRDefault="00E378A3" w:rsidP="00FA46F4">
            <w:pPr>
              <w:spacing w:before="100" w:beforeAutospacing="1" w:after="100" w:afterAutospacing="1"/>
              <w:ind w:left="-57"/>
            </w:pPr>
            <w:bookmarkStart w:id="1482" w:name="4811"/>
            <w:bookmarkEnd w:id="1482"/>
            <w:r w:rsidRPr="005028C8">
              <w:t>експлуатація обладнання здійснюється всередині приміщення відповідно до Б01, якщо максимальна ефективна випромінювальна потужність не перев</w:t>
            </w:r>
            <w:r>
              <w:t xml:space="preserve">ищує 100 </w:t>
            </w:r>
            <w:proofErr w:type="spellStart"/>
            <w:r>
              <w:t>мВт</w:t>
            </w:r>
            <w:proofErr w:type="spellEnd"/>
            <w:r>
              <w:t xml:space="preserve"> (20 </w:t>
            </w:r>
            <w:proofErr w:type="spellStart"/>
            <w:r>
              <w:t>дБм</w:t>
            </w:r>
            <w:proofErr w:type="spellEnd"/>
            <w:r>
              <w:t>)</w:t>
            </w:r>
            <w:r>
              <w:br/>
              <w:t>Т01, Д02</w:t>
            </w:r>
          </w:p>
        </w:tc>
        <w:tc>
          <w:tcPr>
            <w:tcW w:w="366" w:type="pct"/>
            <w:gridSpan w:val="2"/>
            <w:tcBorders>
              <w:top w:val="single" w:sz="4" w:space="0" w:color="auto"/>
              <w:left w:val="single" w:sz="4" w:space="0" w:color="auto"/>
              <w:bottom w:val="single" w:sz="4" w:space="0" w:color="auto"/>
              <w:right w:val="single" w:sz="4" w:space="0" w:color="auto"/>
            </w:tcBorders>
          </w:tcPr>
          <w:p w:rsidR="00E378A3" w:rsidRPr="005028C8" w:rsidRDefault="00E378A3" w:rsidP="00FA46F4">
            <w:pPr>
              <w:spacing w:before="100" w:beforeAutospacing="1" w:after="100" w:afterAutospacing="1"/>
              <w:ind w:left="-57"/>
            </w:pPr>
            <w:bookmarkStart w:id="1483" w:name="4812"/>
            <w:bookmarkEnd w:id="1483"/>
            <w:r w:rsidRPr="005028C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84" w:name="4636"/>
            <w:bookmarkStart w:id="1485" w:name="963"/>
            <w:bookmarkEnd w:id="1484"/>
            <w:bookmarkEnd w:id="1485"/>
            <w:r w:rsidRPr="006304E8">
              <w:t>46. Радіо-</w:t>
            </w:r>
            <w:r w:rsidRPr="006304E8">
              <w:br/>
              <w:t>переговорні пристрої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86" w:name="964"/>
            <w:bookmarkEnd w:id="1486"/>
            <w:r w:rsidRPr="006304E8">
              <w:t>малопотужні радіо-</w:t>
            </w:r>
            <w:r w:rsidRPr="006304E8">
              <w:br/>
              <w:t>застосування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87" w:name="965"/>
            <w:bookmarkEnd w:id="1487"/>
            <w:r w:rsidRPr="006304E8">
              <w:t xml:space="preserve">радіозв'язок фіксованої, рухомої сухопутної та морської </w:t>
            </w:r>
            <w:proofErr w:type="spellStart"/>
            <w:r w:rsidRPr="006304E8">
              <w:t>радіослужб</w:t>
            </w:r>
            <w:proofErr w:type="spellEnd"/>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88" w:name="966"/>
            <w:bookmarkEnd w:id="1488"/>
            <w:r w:rsidRPr="006304E8">
              <w:t>EN 300 220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89" w:name="967"/>
            <w:bookmarkEnd w:id="1489"/>
            <w:r w:rsidRPr="006304E8">
              <w:t xml:space="preserve">ГОСТ 30318 </w:t>
            </w:r>
            <w:r w:rsidRPr="006304E8">
              <w:br/>
              <w:t xml:space="preserve">ГОСТ 30338 </w:t>
            </w:r>
            <w:r w:rsidRPr="006304E8">
              <w:br/>
              <w:t>норми 18-85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90" w:name="1776"/>
            <w:bookmarkEnd w:id="1490"/>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91" w:name="968"/>
            <w:bookmarkEnd w:id="1491"/>
            <w:r w:rsidRPr="006304E8">
              <w:t>433,05 - 434,79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92" w:name="969"/>
            <w:bookmarkEnd w:id="1492"/>
            <w:r w:rsidRPr="006304E8">
              <w:t>Б01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493" w:name="1777"/>
            <w:bookmarkEnd w:id="1493"/>
            <w:r w:rsidRPr="006304E8">
              <w:t>  </w:t>
            </w:r>
          </w:p>
        </w:tc>
      </w:tr>
      <w:tr w:rsidR="00CA2D87" w:rsidRPr="006304E8" w:rsidTr="00725231">
        <w:trPr>
          <w:gridAfter w:val="1"/>
          <w:divId w:val="924266562"/>
          <w:wAfter w:w="2" w:type="pct"/>
        </w:trPr>
        <w:tc>
          <w:tcPr>
            <w:tcW w:w="667" w:type="pct"/>
            <w:vMerge w:val="restart"/>
            <w:tcBorders>
              <w:top w:val="single" w:sz="4" w:space="0" w:color="auto"/>
              <w:left w:val="single" w:sz="4" w:space="0" w:color="auto"/>
              <w:right w:val="single" w:sz="4" w:space="0" w:color="auto"/>
            </w:tcBorders>
          </w:tcPr>
          <w:p w:rsidR="00CA2D87" w:rsidRPr="005028C8" w:rsidRDefault="00CA2D87" w:rsidP="00ED62B8">
            <w:pPr>
              <w:spacing w:before="100" w:beforeAutospacing="1" w:after="100" w:afterAutospacing="1"/>
              <w:ind w:left="-57"/>
            </w:pPr>
            <w:r w:rsidRPr="005028C8">
              <w:t xml:space="preserve">46.1. </w:t>
            </w:r>
            <w:proofErr w:type="spellStart"/>
            <w:r w:rsidRPr="005028C8">
              <w:t>Спеціалізо-вані</w:t>
            </w:r>
            <w:proofErr w:type="spellEnd"/>
            <w:r w:rsidRPr="005028C8">
              <w:t xml:space="preserve"> пристрої технологічних користувачів</w:t>
            </w:r>
          </w:p>
        </w:tc>
        <w:tc>
          <w:tcPr>
            <w:tcW w:w="579" w:type="pct"/>
            <w:gridSpan w:val="3"/>
            <w:vMerge w:val="restart"/>
            <w:tcBorders>
              <w:top w:val="single" w:sz="4" w:space="0" w:color="auto"/>
              <w:left w:val="single" w:sz="4" w:space="0" w:color="auto"/>
              <w:right w:val="single" w:sz="4" w:space="0" w:color="auto"/>
            </w:tcBorders>
          </w:tcPr>
          <w:p w:rsidR="00CA2D87" w:rsidRPr="005028C8" w:rsidRDefault="00CA2D87" w:rsidP="00ED62B8">
            <w:pPr>
              <w:spacing w:before="100" w:beforeAutospacing="1" w:after="100" w:afterAutospacing="1"/>
              <w:ind w:left="-57"/>
            </w:pPr>
            <w:r w:rsidRPr="005028C8">
              <w:t xml:space="preserve">малопотужні </w:t>
            </w:r>
            <w:proofErr w:type="spellStart"/>
            <w:r w:rsidRPr="005028C8">
              <w:t>радіозасто-сування</w:t>
            </w:r>
            <w:proofErr w:type="spellEnd"/>
          </w:p>
        </w:tc>
        <w:tc>
          <w:tcPr>
            <w:tcW w:w="625" w:type="pct"/>
            <w:vMerge w:val="restart"/>
            <w:tcBorders>
              <w:top w:val="single" w:sz="4" w:space="0" w:color="auto"/>
              <w:left w:val="single" w:sz="4" w:space="0" w:color="auto"/>
              <w:right w:val="single" w:sz="4" w:space="0" w:color="auto"/>
            </w:tcBorders>
          </w:tcPr>
          <w:p w:rsidR="00CA2D87" w:rsidRPr="005028C8" w:rsidRDefault="00CA2D87" w:rsidP="00ED62B8">
            <w:pPr>
              <w:spacing w:before="100" w:beforeAutospacing="1" w:after="100" w:afterAutospacing="1"/>
              <w:ind w:left="-57"/>
            </w:pPr>
            <w:r w:rsidRPr="005028C8">
              <w:t> </w:t>
            </w:r>
          </w:p>
        </w:tc>
        <w:tc>
          <w:tcPr>
            <w:tcW w:w="444" w:type="pct"/>
            <w:vMerge w:val="restart"/>
            <w:tcBorders>
              <w:top w:val="single" w:sz="4" w:space="0" w:color="auto"/>
              <w:left w:val="single" w:sz="4" w:space="0" w:color="auto"/>
              <w:right w:val="single" w:sz="4" w:space="0" w:color="auto"/>
            </w:tcBorders>
          </w:tcPr>
          <w:p w:rsidR="00CA2D87" w:rsidRPr="005028C8" w:rsidRDefault="00CA2D87" w:rsidP="00ED62B8">
            <w:pPr>
              <w:spacing w:before="100" w:beforeAutospacing="1" w:after="100" w:afterAutospacing="1"/>
              <w:ind w:left="-57"/>
            </w:pPr>
            <w:r w:rsidRPr="005028C8">
              <w:t> </w:t>
            </w:r>
          </w:p>
        </w:tc>
        <w:tc>
          <w:tcPr>
            <w:tcW w:w="401" w:type="pct"/>
            <w:gridSpan w:val="2"/>
            <w:vMerge w:val="restart"/>
            <w:tcBorders>
              <w:top w:val="single" w:sz="4" w:space="0" w:color="auto"/>
              <w:left w:val="single" w:sz="4" w:space="0" w:color="auto"/>
              <w:right w:val="single" w:sz="4" w:space="0" w:color="auto"/>
            </w:tcBorders>
          </w:tcPr>
          <w:p w:rsidR="00CA2D87" w:rsidRPr="005028C8" w:rsidRDefault="00CA2D87" w:rsidP="00ED62B8">
            <w:pPr>
              <w:spacing w:before="100" w:beforeAutospacing="1" w:after="100" w:afterAutospacing="1"/>
              <w:ind w:left="-57"/>
            </w:pPr>
            <w:r w:rsidRPr="005028C8">
              <w:t>ETSI EN 305 550</w:t>
            </w:r>
          </w:p>
        </w:tc>
        <w:tc>
          <w:tcPr>
            <w:tcW w:w="535"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D62B8">
            <w:pPr>
              <w:spacing w:before="100" w:beforeAutospacing="1" w:after="100" w:afterAutospacing="1"/>
              <w:ind w:left="-57"/>
            </w:pPr>
            <w:r w:rsidRPr="005028C8">
              <w:t>ERC/REC 70-03</w:t>
            </w:r>
            <w:r w:rsidRPr="005028C8">
              <w:br/>
              <w:t>діапазон 74a додатка до 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D62B8">
            <w:pPr>
              <w:spacing w:before="100" w:beforeAutospacing="1" w:after="100" w:afterAutospacing="1"/>
              <w:ind w:left="-57"/>
            </w:pPr>
            <w:r w:rsidRPr="005028C8">
              <w:t>57</w:t>
            </w:r>
            <w:r>
              <w:t>-</w:t>
            </w:r>
            <w:r w:rsidRPr="005028C8">
              <w:t xml:space="preserve">64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D62B8">
            <w:pPr>
              <w:ind w:left="-57"/>
            </w:pPr>
            <w:r w:rsidRPr="005028C8">
              <w:t xml:space="preserve">еквівалентна ізотропна випромінювана потужність до 100 </w:t>
            </w:r>
            <w:proofErr w:type="spellStart"/>
            <w:r w:rsidRPr="005028C8">
              <w:t>мВт</w:t>
            </w:r>
            <w:proofErr w:type="spellEnd"/>
            <w:r w:rsidRPr="005028C8">
              <w:t xml:space="preserve"> і максимальна потужність передавача до 10 </w:t>
            </w:r>
            <w:proofErr w:type="spellStart"/>
            <w:r w:rsidRPr="005028C8">
              <w:t>мВт</w:t>
            </w:r>
            <w:proofErr w:type="spellEnd"/>
          </w:p>
          <w:p w:rsidR="00CA2D87" w:rsidRPr="005028C8" w:rsidRDefault="00CA2D87" w:rsidP="00ED62B8">
            <w:pPr>
              <w:ind w:left="-57"/>
            </w:pPr>
            <w:r w:rsidRPr="005028C8">
              <w:t>Б01</w:t>
            </w:r>
          </w:p>
        </w:tc>
        <w:tc>
          <w:tcPr>
            <w:tcW w:w="366" w:type="pct"/>
            <w:gridSpan w:val="2"/>
            <w:tcBorders>
              <w:top w:val="single" w:sz="4" w:space="0" w:color="auto"/>
              <w:left w:val="single" w:sz="4" w:space="0" w:color="auto"/>
              <w:bottom w:val="single" w:sz="4" w:space="0" w:color="auto"/>
              <w:right w:val="single" w:sz="4" w:space="0" w:color="auto"/>
            </w:tcBorders>
          </w:tcPr>
          <w:p w:rsidR="00CA2D87" w:rsidRPr="005028C8" w:rsidRDefault="00CA2D87" w:rsidP="00ED62B8"/>
        </w:tc>
      </w:tr>
      <w:tr w:rsidR="00CA2D87" w:rsidRPr="006304E8" w:rsidTr="00725231">
        <w:trPr>
          <w:gridAfter w:val="1"/>
          <w:divId w:val="924266562"/>
          <w:wAfter w:w="2" w:type="pct"/>
        </w:trPr>
        <w:tc>
          <w:tcPr>
            <w:tcW w:w="667" w:type="pct"/>
            <w:vMerge/>
            <w:tcBorders>
              <w:left w:val="single" w:sz="4" w:space="0" w:color="auto"/>
              <w:right w:val="single" w:sz="4" w:space="0" w:color="auto"/>
            </w:tcBorders>
          </w:tcPr>
          <w:p w:rsidR="00CA2D87" w:rsidRPr="006304E8" w:rsidRDefault="00CA2D87" w:rsidP="00E7400B">
            <w:pPr>
              <w:pStyle w:val="a5"/>
            </w:pPr>
          </w:p>
        </w:tc>
        <w:tc>
          <w:tcPr>
            <w:tcW w:w="579" w:type="pct"/>
            <w:gridSpan w:val="3"/>
            <w:vMerge/>
            <w:tcBorders>
              <w:left w:val="single" w:sz="4" w:space="0" w:color="auto"/>
              <w:right w:val="single" w:sz="4" w:space="0" w:color="auto"/>
            </w:tcBorders>
          </w:tcPr>
          <w:p w:rsidR="00CA2D87" w:rsidRPr="006304E8" w:rsidRDefault="00CA2D87" w:rsidP="00E7400B">
            <w:pPr>
              <w:pStyle w:val="a5"/>
            </w:pPr>
          </w:p>
        </w:tc>
        <w:tc>
          <w:tcPr>
            <w:tcW w:w="625" w:type="pct"/>
            <w:vMerge/>
            <w:tcBorders>
              <w:left w:val="single" w:sz="4" w:space="0" w:color="auto"/>
              <w:right w:val="single" w:sz="4" w:space="0" w:color="auto"/>
            </w:tcBorders>
          </w:tcPr>
          <w:p w:rsidR="00CA2D87" w:rsidRPr="006304E8" w:rsidRDefault="00CA2D87" w:rsidP="00E7400B">
            <w:pPr>
              <w:pStyle w:val="a5"/>
            </w:pPr>
          </w:p>
        </w:tc>
        <w:tc>
          <w:tcPr>
            <w:tcW w:w="444" w:type="pct"/>
            <w:vMerge/>
            <w:tcBorders>
              <w:left w:val="single" w:sz="4" w:space="0" w:color="auto"/>
              <w:right w:val="single" w:sz="4" w:space="0" w:color="auto"/>
            </w:tcBorders>
          </w:tcPr>
          <w:p w:rsidR="00CA2D87" w:rsidRPr="006304E8" w:rsidRDefault="00CA2D87" w:rsidP="00E7400B">
            <w:pPr>
              <w:pStyle w:val="a5"/>
            </w:pPr>
          </w:p>
        </w:tc>
        <w:tc>
          <w:tcPr>
            <w:tcW w:w="401" w:type="pct"/>
            <w:gridSpan w:val="2"/>
            <w:vMerge/>
            <w:tcBorders>
              <w:left w:val="single" w:sz="4" w:space="0" w:color="auto"/>
              <w:right w:val="single" w:sz="4" w:space="0" w:color="auto"/>
            </w:tcBorders>
          </w:tcPr>
          <w:p w:rsidR="00CA2D87" w:rsidRPr="006304E8" w:rsidRDefault="00CA2D87" w:rsidP="00E7400B">
            <w:pPr>
              <w:pStyle w:val="a5"/>
            </w:pPr>
          </w:p>
        </w:tc>
        <w:tc>
          <w:tcPr>
            <w:tcW w:w="535"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r w:rsidRPr="005028C8">
              <w:t>ERC/REC 70-03</w:t>
            </w:r>
            <w:r w:rsidRPr="005028C8">
              <w:br/>
              <w:t>діапазон 76 додатка до 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bookmarkStart w:id="1494" w:name="5706"/>
            <w:bookmarkEnd w:id="1494"/>
            <w:r w:rsidRPr="005028C8">
              <w:t>61</w:t>
            </w:r>
            <w:r>
              <w:t>-</w:t>
            </w:r>
            <w:r w:rsidRPr="005028C8">
              <w:t xml:space="preserve">61,5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bookmarkStart w:id="1495" w:name="5707"/>
            <w:bookmarkEnd w:id="1495"/>
            <w:r w:rsidRPr="005028C8">
              <w:t xml:space="preserve">еквівалентна ізотропна випромінювана потужність до 100 </w:t>
            </w:r>
            <w:proofErr w:type="spellStart"/>
            <w:r w:rsidRPr="005028C8">
              <w:t>мВт</w:t>
            </w:r>
            <w:proofErr w:type="spellEnd"/>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jc w:val="center"/>
            </w:pPr>
            <w:bookmarkStart w:id="1496" w:name="5708"/>
            <w:bookmarkEnd w:id="1496"/>
            <w:r w:rsidRPr="005028C8">
              <w:t> </w:t>
            </w:r>
          </w:p>
        </w:tc>
      </w:tr>
      <w:tr w:rsidR="00CA2D87" w:rsidRPr="006304E8" w:rsidTr="00725231">
        <w:trPr>
          <w:gridAfter w:val="1"/>
          <w:divId w:val="924266562"/>
          <w:wAfter w:w="2" w:type="pct"/>
        </w:trPr>
        <w:tc>
          <w:tcPr>
            <w:tcW w:w="667" w:type="pct"/>
            <w:vMerge/>
            <w:tcBorders>
              <w:left w:val="single" w:sz="4" w:space="0" w:color="auto"/>
              <w:right w:val="single" w:sz="4" w:space="0" w:color="auto"/>
            </w:tcBorders>
          </w:tcPr>
          <w:p w:rsidR="00CA2D87" w:rsidRPr="006304E8" w:rsidRDefault="00CA2D87" w:rsidP="00E7400B">
            <w:pPr>
              <w:pStyle w:val="a5"/>
            </w:pPr>
          </w:p>
        </w:tc>
        <w:tc>
          <w:tcPr>
            <w:tcW w:w="579" w:type="pct"/>
            <w:gridSpan w:val="3"/>
            <w:vMerge/>
            <w:tcBorders>
              <w:left w:val="single" w:sz="4" w:space="0" w:color="auto"/>
              <w:right w:val="single" w:sz="4" w:space="0" w:color="auto"/>
            </w:tcBorders>
          </w:tcPr>
          <w:p w:rsidR="00CA2D87" w:rsidRPr="006304E8" w:rsidRDefault="00CA2D87" w:rsidP="00E7400B">
            <w:pPr>
              <w:pStyle w:val="a5"/>
            </w:pPr>
          </w:p>
        </w:tc>
        <w:tc>
          <w:tcPr>
            <w:tcW w:w="625" w:type="pct"/>
            <w:vMerge/>
            <w:tcBorders>
              <w:left w:val="single" w:sz="4" w:space="0" w:color="auto"/>
              <w:right w:val="single" w:sz="4" w:space="0" w:color="auto"/>
            </w:tcBorders>
          </w:tcPr>
          <w:p w:rsidR="00CA2D87" w:rsidRPr="006304E8" w:rsidRDefault="00CA2D87" w:rsidP="00E7400B">
            <w:pPr>
              <w:pStyle w:val="a5"/>
            </w:pPr>
          </w:p>
        </w:tc>
        <w:tc>
          <w:tcPr>
            <w:tcW w:w="444" w:type="pct"/>
            <w:vMerge/>
            <w:tcBorders>
              <w:left w:val="single" w:sz="4" w:space="0" w:color="auto"/>
              <w:right w:val="single" w:sz="4" w:space="0" w:color="auto"/>
            </w:tcBorders>
          </w:tcPr>
          <w:p w:rsidR="00CA2D87" w:rsidRPr="006304E8" w:rsidRDefault="00CA2D87" w:rsidP="00E7400B">
            <w:pPr>
              <w:pStyle w:val="a5"/>
            </w:pPr>
          </w:p>
        </w:tc>
        <w:tc>
          <w:tcPr>
            <w:tcW w:w="401" w:type="pct"/>
            <w:gridSpan w:val="2"/>
            <w:vMerge/>
            <w:tcBorders>
              <w:left w:val="single" w:sz="4" w:space="0" w:color="auto"/>
              <w:right w:val="single" w:sz="4" w:space="0" w:color="auto"/>
            </w:tcBorders>
          </w:tcPr>
          <w:p w:rsidR="00CA2D87" w:rsidRPr="006304E8" w:rsidRDefault="00CA2D87" w:rsidP="00E7400B">
            <w:pPr>
              <w:pStyle w:val="a5"/>
            </w:pPr>
          </w:p>
        </w:tc>
        <w:tc>
          <w:tcPr>
            <w:tcW w:w="535"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r w:rsidRPr="005028C8">
              <w:t>ERC/REC 70-03</w:t>
            </w:r>
            <w:r w:rsidRPr="005028C8">
              <w:br/>
              <w:t xml:space="preserve">діапазон 80a додатка до </w:t>
            </w:r>
            <w:r w:rsidRPr="005028C8">
              <w:lastRenderedPageBreak/>
              <w:t>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bookmarkStart w:id="1497" w:name="5710"/>
            <w:bookmarkEnd w:id="1497"/>
            <w:r w:rsidRPr="005028C8">
              <w:lastRenderedPageBreak/>
              <w:t>122</w:t>
            </w:r>
            <w:r>
              <w:t>-</w:t>
            </w:r>
            <w:r w:rsidRPr="005028C8">
              <w:t xml:space="preserve">122,25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bookmarkStart w:id="1498" w:name="5711"/>
            <w:bookmarkEnd w:id="1498"/>
            <w:r w:rsidRPr="005028C8">
              <w:t xml:space="preserve">еквівалентна ізотропна випромінювана потужність до 10 </w:t>
            </w:r>
            <w:proofErr w:type="spellStart"/>
            <w:r w:rsidRPr="005028C8">
              <w:t>дБм</w:t>
            </w:r>
            <w:proofErr w:type="spellEnd"/>
            <w:r w:rsidRPr="005028C8">
              <w:t xml:space="preserve"> у смузі радіочастот 250 МГц і ‒ 48 </w:t>
            </w:r>
            <w:proofErr w:type="spellStart"/>
            <w:r w:rsidRPr="005028C8">
              <w:t>дБм</w:t>
            </w:r>
            <w:proofErr w:type="spellEnd"/>
            <w:r w:rsidRPr="005028C8">
              <w:t xml:space="preserve">/МГц при </w:t>
            </w:r>
            <w:r w:rsidRPr="005028C8">
              <w:lastRenderedPageBreak/>
              <w:t>горизонтальному куті нахилу діаграми спрямованості антени вище 30°</w:t>
            </w:r>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jc w:val="center"/>
            </w:pPr>
            <w:bookmarkStart w:id="1499" w:name="5712"/>
            <w:bookmarkEnd w:id="1499"/>
            <w:r w:rsidRPr="005028C8">
              <w:lastRenderedPageBreak/>
              <w:t> </w:t>
            </w:r>
          </w:p>
        </w:tc>
      </w:tr>
      <w:tr w:rsidR="00CA2D87" w:rsidRPr="006304E8" w:rsidTr="00725231">
        <w:trPr>
          <w:gridAfter w:val="1"/>
          <w:divId w:val="924266562"/>
          <w:wAfter w:w="2" w:type="pct"/>
        </w:trPr>
        <w:tc>
          <w:tcPr>
            <w:tcW w:w="667" w:type="pct"/>
            <w:vMerge/>
            <w:tcBorders>
              <w:left w:val="single" w:sz="4" w:space="0" w:color="auto"/>
              <w:right w:val="single" w:sz="4" w:space="0" w:color="auto"/>
            </w:tcBorders>
          </w:tcPr>
          <w:p w:rsidR="00CA2D87" w:rsidRPr="006304E8" w:rsidRDefault="00CA2D87" w:rsidP="00E7400B">
            <w:pPr>
              <w:pStyle w:val="a5"/>
            </w:pPr>
          </w:p>
        </w:tc>
        <w:tc>
          <w:tcPr>
            <w:tcW w:w="579" w:type="pct"/>
            <w:gridSpan w:val="3"/>
            <w:vMerge/>
            <w:tcBorders>
              <w:left w:val="single" w:sz="4" w:space="0" w:color="auto"/>
              <w:right w:val="single" w:sz="4" w:space="0" w:color="auto"/>
            </w:tcBorders>
          </w:tcPr>
          <w:p w:rsidR="00CA2D87" w:rsidRPr="006304E8" w:rsidRDefault="00CA2D87" w:rsidP="00E7400B">
            <w:pPr>
              <w:pStyle w:val="a5"/>
            </w:pPr>
          </w:p>
        </w:tc>
        <w:tc>
          <w:tcPr>
            <w:tcW w:w="625" w:type="pct"/>
            <w:vMerge/>
            <w:tcBorders>
              <w:left w:val="single" w:sz="4" w:space="0" w:color="auto"/>
              <w:right w:val="single" w:sz="4" w:space="0" w:color="auto"/>
            </w:tcBorders>
          </w:tcPr>
          <w:p w:rsidR="00CA2D87" w:rsidRPr="006304E8" w:rsidRDefault="00CA2D87" w:rsidP="00E7400B">
            <w:pPr>
              <w:pStyle w:val="a5"/>
            </w:pPr>
          </w:p>
        </w:tc>
        <w:tc>
          <w:tcPr>
            <w:tcW w:w="444" w:type="pct"/>
            <w:vMerge/>
            <w:tcBorders>
              <w:left w:val="single" w:sz="4" w:space="0" w:color="auto"/>
              <w:right w:val="single" w:sz="4" w:space="0" w:color="auto"/>
            </w:tcBorders>
          </w:tcPr>
          <w:p w:rsidR="00CA2D87" w:rsidRPr="006304E8" w:rsidRDefault="00CA2D87" w:rsidP="00E7400B">
            <w:pPr>
              <w:pStyle w:val="a5"/>
            </w:pPr>
          </w:p>
        </w:tc>
        <w:tc>
          <w:tcPr>
            <w:tcW w:w="401" w:type="pct"/>
            <w:gridSpan w:val="2"/>
            <w:vMerge/>
            <w:tcBorders>
              <w:left w:val="single" w:sz="4" w:space="0" w:color="auto"/>
              <w:right w:val="single" w:sz="4" w:space="0" w:color="auto"/>
            </w:tcBorders>
          </w:tcPr>
          <w:p w:rsidR="00CA2D87" w:rsidRPr="006304E8" w:rsidRDefault="00CA2D87" w:rsidP="00E7400B">
            <w:pPr>
              <w:pStyle w:val="a5"/>
            </w:pPr>
          </w:p>
        </w:tc>
        <w:tc>
          <w:tcPr>
            <w:tcW w:w="535"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r w:rsidRPr="005028C8">
              <w:t>ERC/REC 70-03</w:t>
            </w:r>
            <w:r w:rsidRPr="005028C8">
              <w:br/>
              <w:t>діапазон 80b додатка до 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bookmarkStart w:id="1500" w:name="5714"/>
            <w:bookmarkEnd w:id="1500"/>
            <w:r w:rsidRPr="005028C8">
              <w:t>122,25</w:t>
            </w:r>
            <w:r>
              <w:t>-</w:t>
            </w:r>
            <w:r w:rsidRPr="005028C8">
              <w:t xml:space="preserve">123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bookmarkStart w:id="1501" w:name="5715"/>
            <w:bookmarkEnd w:id="1501"/>
            <w:r w:rsidRPr="005028C8">
              <w:t xml:space="preserve">еквівалентна ізотропна випромінювана потужність до 100 </w:t>
            </w:r>
            <w:proofErr w:type="spellStart"/>
            <w:r w:rsidRPr="005028C8">
              <w:t>мВт</w:t>
            </w:r>
            <w:proofErr w:type="spellEnd"/>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jc w:val="center"/>
            </w:pPr>
            <w:bookmarkStart w:id="1502" w:name="5716"/>
            <w:bookmarkEnd w:id="1502"/>
            <w:r w:rsidRPr="005028C8">
              <w:t> </w:t>
            </w:r>
          </w:p>
        </w:tc>
      </w:tr>
      <w:tr w:rsidR="00CA2D87" w:rsidRPr="006304E8" w:rsidTr="00725231">
        <w:trPr>
          <w:gridAfter w:val="1"/>
          <w:divId w:val="924266562"/>
          <w:wAfter w:w="2" w:type="pct"/>
        </w:trPr>
        <w:tc>
          <w:tcPr>
            <w:tcW w:w="667" w:type="pct"/>
            <w:vMerge/>
            <w:tcBorders>
              <w:left w:val="single" w:sz="4" w:space="0" w:color="auto"/>
              <w:bottom w:val="single" w:sz="4" w:space="0" w:color="auto"/>
              <w:right w:val="single" w:sz="4" w:space="0" w:color="auto"/>
            </w:tcBorders>
          </w:tcPr>
          <w:p w:rsidR="00CA2D87" w:rsidRPr="006304E8" w:rsidRDefault="00CA2D87" w:rsidP="00E7400B">
            <w:pPr>
              <w:pStyle w:val="a5"/>
            </w:pPr>
          </w:p>
        </w:tc>
        <w:tc>
          <w:tcPr>
            <w:tcW w:w="579" w:type="pct"/>
            <w:gridSpan w:val="3"/>
            <w:vMerge/>
            <w:tcBorders>
              <w:left w:val="single" w:sz="4" w:space="0" w:color="auto"/>
              <w:bottom w:val="single" w:sz="4" w:space="0" w:color="auto"/>
              <w:right w:val="single" w:sz="4" w:space="0" w:color="auto"/>
            </w:tcBorders>
          </w:tcPr>
          <w:p w:rsidR="00CA2D87" w:rsidRPr="006304E8" w:rsidRDefault="00CA2D87" w:rsidP="00E7400B">
            <w:pPr>
              <w:pStyle w:val="a5"/>
            </w:pPr>
          </w:p>
        </w:tc>
        <w:tc>
          <w:tcPr>
            <w:tcW w:w="625" w:type="pct"/>
            <w:vMerge/>
            <w:tcBorders>
              <w:left w:val="single" w:sz="4" w:space="0" w:color="auto"/>
              <w:bottom w:val="single" w:sz="4" w:space="0" w:color="auto"/>
              <w:right w:val="single" w:sz="4" w:space="0" w:color="auto"/>
            </w:tcBorders>
          </w:tcPr>
          <w:p w:rsidR="00CA2D87" w:rsidRPr="006304E8" w:rsidRDefault="00CA2D87" w:rsidP="00E7400B">
            <w:pPr>
              <w:pStyle w:val="a5"/>
            </w:pPr>
          </w:p>
        </w:tc>
        <w:tc>
          <w:tcPr>
            <w:tcW w:w="444" w:type="pct"/>
            <w:vMerge/>
            <w:tcBorders>
              <w:left w:val="single" w:sz="4" w:space="0" w:color="auto"/>
              <w:bottom w:val="single" w:sz="4" w:space="0" w:color="auto"/>
              <w:right w:val="single" w:sz="4" w:space="0" w:color="auto"/>
            </w:tcBorders>
          </w:tcPr>
          <w:p w:rsidR="00CA2D87" w:rsidRPr="006304E8" w:rsidRDefault="00CA2D87" w:rsidP="00E7400B">
            <w:pPr>
              <w:pStyle w:val="a5"/>
            </w:pPr>
          </w:p>
        </w:tc>
        <w:tc>
          <w:tcPr>
            <w:tcW w:w="401" w:type="pct"/>
            <w:gridSpan w:val="2"/>
            <w:vMerge/>
            <w:tcBorders>
              <w:left w:val="single" w:sz="4" w:space="0" w:color="auto"/>
              <w:bottom w:val="single" w:sz="4" w:space="0" w:color="auto"/>
              <w:right w:val="single" w:sz="4" w:space="0" w:color="auto"/>
            </w:tcBorders>
          </w:tcPr>
          <w:p w:rsidR="00CA2D87" w:rsidRPr="006304E8" w:rsidRDefault="00CA2D87" w:rsidP="00E7400B">
            <w:pPr>
              <w:pStyle w:val="a5"/>
            </w:pPr>
          </w:p>
        </w:tc>
        <w:tc>
          <w:tcPr>
            <w:tcW w:w="535"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r w:rsidRPr="005028C8">
              <w:t>ERC/REC 70-03</w:t>
            </w:r>
            <w:r w:rsidRPr="005028C8">
              <w:br/>
              <w:t>діапазон 81 додатка до 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bookmarkStart w:id="1503" w:name="5718"/>
            <w:bookmarkEnd w:id="1503"/>
            <w:r w:rsidRPr="005028C8">
              <w:t>244</w:t>
            </w:r>
            <w:r>
              <w:t>-</w:t>
            </w:r>
            <w:r w:rsidRPr="005028C8">
              <w:t xml:space="preserve">246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pPr>
            <w:bookmarkStart w:id="1504" w:name="5719"/>
            <w:bookmarkEnd w:id="1504"/>
            <w:r w:rsidRPr="005028C8">
              <w:t xml:space="preserve">еквівалентна ізотропна випромінювана потужність до 100 </w:t>
            </w:r>
            <w:proofErr w:type="spellStart"/>
            <w:r w:rsidRPr="005028C8">
              <w:t>мВт</w:t>
            </w:r>
            <w:proofErr w:type="spellEnd"/>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CA2D87" w:rsidRPr="005028C8" w:rsidRDefault="00CA2D87" w:rsidP="00E7400B">
            <w:pPr>
              <w:spacing w:before="100" w:beforeAutospacing="1" w:after="100" w:afterAutospacing="1"/>
              <w:ind w:left="-57"/>
              <w:jc w:val="center"/>
            </w:pPr>
            <w:bookmarkStart w:id="1505" w:name="5720"/>
            <w:bookmarkEnd w:id="1505"/>
            <w:r w:rsidRPr="005028C8">
              <w:t> </w:t>
            </w:r>
          </w:p>
        </w:tc>
      </w:tr>
      <w:tr w:rsidR="00C66A08" w:rsidRPr="006304E8" w:rsidTr="002D10DC">
        <w:trPr>
          <w:gridAfter w:val="1"/>
          <w:divId w:val="924266562"/>
          <w:wAfter w:w="2" w:type="pct"/>
        </w:trPr>
        <w:tc>
          <w:tcPr>
            <w:tcW w:w="667" w:type="pct"/>
            <w:vMerge w:val="restart"/>
            <w:tcBorders>
              <w:top w:val="single" w:sz="4" w:space="0" w:color="auto"/>
              <w:left w:val="single" w:sz="4" w:space="0" w:color="auto"/>
              <w:right w:val="single" w:sz="4" w:space="0" w:color="auto"/>
            </w:tcBorders>
          </w:tcPr>
          <w:p w:rsidR="00C66A08" w:rsidRPr="005028C8" w:rsidRDefault="00C66A08" w:rsidP="00CA2D87">
            <w:pPr>
              <w:spacing w:before="120" w:line="228" w:lineRule="auto"/>
              <w:ind w:left="-108" w:right="-110"/>
            </w:pPr>
            <w:r w:rsidRPr="005028C8">
              <w:t xml:space="preserve">46.2. </w:t>
            </w:r>
            <w:proofErr w:type="spellStart"/>
            <w:r w:rsidRPr="005028C8">
              <w:t>Спеціалізо-вані</w:t>
            </w:r>
            <w:proofErr w:type="spellEnd"/>
            <w:r w:rsidRPr="005028C8">
              <w:t xml:space="preserve"> пристрої телеметрії транспортних засобів</w:t>
            </w:r>
          </w:p>
        </w:tc>
        <w:tc>
          <w:tcPr>
            <w:tcW w:w="579" w:type="pct"/>
            <w:gridSpan w:val="3"/>
            <w:vMerge w:val="restart"/>
            <w:tcBorders>
              <w:top w:val="single" w:sz="4" w:space="0" w:color="auto"/>
              <w:left w:val="single" w:sz="4" w:space="0" w:color="auto"/>
              <w:right w:val="single" w:sz="4" w:space="0" w:color="auto"/>
            </w:tcBorders>
          </w:tcPr>
          <w:p w:rsidR="00C66A08" w:rsidRPr="005028C8" w:rsidRDefault="00C66A08" w:rsidP="00CA2D87">
            <w:pPr>
              <w:spacing w:before="120" w:line="228" w:lineRule="auto"/>
              <w:ind w:left="-57"/>
            </w:pPr>
            <w:r w:rsidRPr="005028C8">
              <w:t xml:space="preserve">малопотужні </w:t>
            </w:r>
            <w:proofErr w:type="spellStart"/>
            <w:r w:rsidRPr="005028C8">
              <w:t>радіозастосу-вання</w:t>
            </w:r>
            <w:proofErr w:type="spellEnd"/>
          </w:p>
        </w:tc>
        <w:tc>
          <w:tcPr>
            <w:tcW w:w="625" w:type="pct"/>
            <w:vMerge w:val="restart"/>
            <w:tcBorders>
              <w:top w:val="single" w:sz="4" w:space="0" w:color="auto"/>
              <w:left w:val="single" w:sz="4" w:space="0" w:color="auto"/>
              <w:right w:val="single" w:sz="4" w:space="0" w:color="auto"/>
            </w:tcBorders>
          </w:tcPr>
          <w:p w:rsidR="00C66A08" w:rsidRPr="005028C8" w:rsidRDefault="00C66A08" w:rsidP="00CA2D87">
            <w:pPr>
              <w:spacing w:line="228" w:lineRule="auto"/>
            </w:pPr>
          </w:p>
        </w:tc>
        <w:tc>
          <w:tcPr>
            <w:tcW w:w="444" w:type="pct"/>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line="228" w:lineRule="auto"/>
              <w:ind w:left="-57"/>
            </w:pPr>
            <w:r w:rsidRPr="005028C8">
              <w:t> </w:t>
            </w:r>
          </w:p>
        </w:tc>
        <w:tc>
          <w:tcPr>
            <w:tcW w:w="401"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120" w:line="228" w:lineRule="auto"/>
              <w:ind w:left="-57"/>
            </w:pPr>
            <w:r w:rsidRPr="005028C8">
              <w:t>ETSI EN 302 608</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120" w:line="228" w:lineRule="auto"/>
              <w:ind w:left="-57"/>
            </w:pPr>
            <w:r w:rsidRPr="005028C8">
              <w:t>ERC/REC 70-03</w:t>
            </w:r>
          </w:p>
          <w:p w:rsidR="00C66A08" w:rsidRPr="005028C8" w:rsidRDefault="00C66A08" w:rsidP="00CA2D87">
            <w:pPr>
              <w:spacing w:line="228" w:lineRule="auto"/>
              <w:ind w:left="-57"/>
            </w:pPr>
            <w:r w:rsidRPr="005028C8">
              <w:t>діапазон 19 додатка до 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120" w:line="228" w:lineRule="auto"/>
              <w:ind w:left="-57"/>
            </w:pPr>
            <w:r w:rsidRPr="005028C8">
              <w:t>984</w:t>
            </w:r>
            <w:r>
              <w:t>-</w:t>
            </w:r>
            <w:r w:rsidRPr="005028C8">
              <w:t xml:space="preserve">7 484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120" w:line="228" w:lineRule="auto"/>
              <w:ind w:left="-57"/>
            </w:pPr>
            <w:r w:rsidRPr="005028C8">
              <w:t xml:space="preserve">використовується для зв’язку між коліями та поїздами в системі </w:t>
            </w:r>
            <w:proofErr w:type="spellStart"/>
            <w:r w:rsidRPr="005028C8">
              <w:t>Eurobalise</w:t>
            </w:r>
            <w:proofErr w:type="spellEnd"/>
            <w:r w:rsidRPr="005028C8">
              <w:t xml:space="preserve"> для залізничного транспорту у присутності поїзда з використанням дистанційного живлення в діапазоні 27 МГц. Напруженість магнітного поля 9 </w:t>
            </w:r>
            <w:proofErr w:type="spellStart"/>
            <w:r w:rsidRPr="005028C8">
              <w:t>дБмкА</w:t>
            </w:r>
            <w:proofErr w:type="spellEnd"/>
            <w:r w:rsidRPr="005028C8">
              <w:t xml:space="preserve">/м, виміряна на відстані 10 м, і робочий цикл до 1 % часу. Радіообладнання не повинно створювати </w:t>
            </w:r>
            <w:proofErr w:type="spellStart"/>
            <w:r w:rsidRPr="005028C8">
              <w:t>радіозавад</w:t>
            </w:r>
            <w:proofErr w:type="spellEnd"/>
            <w:r w:rsidRPr="005028C8">
              <w:t xml:space="preserve"> та вимагати захисту від РЕЗ спеціальних користувачів</w:t>
            </w:r>
          </w:p>
          <w:p w:rsidR="00C66A08" w:rsidRPr="005028C8" w:rsidRDefault="00C66A08" w:rsidP="00CA2D87">
            <w:pPr>
              <w:spacing w:line="228" w:lineRule="auto"/>
              <w:ind w:left="-57"/>
            </w:pPr>
            <w:r w:rsidRPr="005028C8">
              <w:t>Б01</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line="228" w:lineRule="auto"/>
            </w:pPr>
            <w:r w:rsidRPr="005028C8">
              <w:t> </w:t>
            </w:r>
          </w:p>
        </w:tc>
      </w:tr>
      <w:tr w:rsidR="00C66A08" w:rsidRPr="006304E8" w:rsidTr="002D10DC">
        <w:trPr>
          <w:gridAfter w:val="1"/>
          <w:divId w:val="924266562"/>
          <w:wAfter w:w="2" w:type="pct"/>
        </w:trPr>
        <w:tc>
          <w:tcPr>
            <w:tcW w:w="667" w:type="pct"/>
            <w:vMerge/>
            <w:tcBorders>
              <w:left w:val="single" w:sz="4" w:space="0" w:color="auto"/>
              <w:right w:val="single" w:sz="4" w:space="0" w:color="auto"/>
            </w:tcBorders>
          </w:tcPr>
          <w:p w:rsidR="00C66A08" w:rsidRPr="005028C8" w:rsidRDefault="00C66A08" w:rsidP="00CA2D87">
            <w:pPr>
              <w:spacing w:before="120" w:line="228" w:lineRule="auto"/>
              <w:ind w:left="-108" w:right="-110"/>
            </w:pPr>
          </w:p>
        </w:tc>
        <w:tc>
          <w:tcPr>
            <w:tcW w:w="579" w:type="pct"/>
            <w:gridSpan w:val="3"/>
            <w:vMerge/>
            <w:tcBorders>
              <w:left w:val="single" w:sz="4" w:space="0" w:color="auto"/>
              <w:right w:val="single" w:sz="4" w:space="0" w:color="auto"/>
            </w:tcBorders>
          </w:tcPr>
          <w:p w:rsidR="00C66A08" w:rsidRPr="005028C8" w:rsidRDefault="00C66A08" w:rsidP="00CA2D87">
            <w:pPr>
              <w:spacing w:before="120" w:line="228" w:lineRule="auto"/>
              <w:ind w:left="-57"/>
            </w:pPr>
          </w:p>
        </w:tc>
        <w:tc>
          <w:tcPr>
            <w:tcW w:w="625" w:type="pct"/>
            <w:vMerge/>
            <w:tcBorders>
              <w:left w:val="single" w:sz="4" w:space="0" w:color="auto"/>
              <w:right w:val="single" w:sz="4" w:space="0" w:color="auto"/>
            </w:tcBorders>
          </w:tcPr>
          <w:p w:rsidR="00C66A08" w:rsidRPr="005028C8" w:rsidRDefault="00C66A08" w:rsidP="00CA2D87">
            <w:pPr>
              <w:spacing w:line="228" w:lineRule="auto"/>
            </w:pPr>
          </w:p>
        </w:tc>
        <w:tc>
          <w:tcPr>
            <w:tcW w:w="444" w:type="pct"/>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60" w:line="228" w:lineRule="auto"/>
              <w:ind w:left="-57"/>
            </w:pPr>
          </w:p>
        </w:tc>
        <w:tc>
          <w:tcPr>
            <w:tcW w:w="401"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60" w:line="228" w:lineRule="auto"/>
              <w:ind w:left="-57"/>
            </w:pPr>
            <w:r w:rsidRPr="005028C8">
              <w:t>ETSI EN 302 609</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60" w:line="228" w:lineRule="auto"/>
              <w:ind w:left="-57"/>
            </w:pPr>
            <w:r w:rsidRPr="005028C8">
              <w:t>ERC/REC 70-03</w:t>
            </w:r>
          </w:p>
          <w:p w:rsidR="00C66A08" w:rsidRPr="005028C8" w:rsidRDefault="00C66A08" w:rsidP="00CA2D87">
            <w:pPr>
              <w:spacing w:before="60" w:line="228" w:lineRule="auto"/>
              <w:ind w:left="-57"/>
            </w:pPr>
            <w:r w:rsidRPr="005028C8">
              <w:t>діапазон 23 додатка до рішення ЄК 2019/1345</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60" w:line="228" w:lineRule="auto"/>
              <w:ind w:left="-57"/>
            </w:pPr>
            <w:r w:rsidRPr="005028C8">
              <w:t>7 300</w:t>
            </w:r>
            <w:r>
              <w:t>-</w:t>
            </w:r>
            <w:r w:rsidRPr="005028C8">
              <w:t xml:space="preserve">23 000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before="60" w:line="228" w:lineRule="auto"/>
              <w:ind w:left="-57"/>
            </w:pPr>
            <w:r w:rsidRPr="005028C8">
              <w:t xml:space="preserve">використовується для зв’язку між коліями та поїздами в системі </w:t>
            </w:r>
            <w:proofErr w:type="spellStart"/>
            <w:r w:rsidRPr="005028C8">
              <w:t>Euroloop</w:t>
            </w:r>
            <w:proofErr w:type="spellEnd"/>
            <w:r w:rsidRPr="005028C8">
              <w:t xml:space="preserve"> для залізничного транспорту в присутності поїзду з використанням дистанційного живлення в діапазоні 27 МГц. Напруженість магнітного поля </w:t>
            </w:r>
            <w:r>
              <w:t>-</w:t>
            </w:r>
            <w:r w:rsidRPr="005028C8">
              <w:t xml:space="preserve"> 7 </w:t>
            </w:r>
            <w:proofErr w:type="spellStart"/>
            <w:r w:rsidRPr="005028C8">
              <w:t>дБмкА</w:t>
            </w:r>
            <w:proofErr w:type="spellEnd"/>
            <w:r w:rsidRPr="005028C8">
              <w:t xml:space="preserve">/м, застосування вимоги до антени з урахуванням ETSI EN 302 609 та рекомендації 70-03 здійснюється відповідно до Б01. Радіообладнання не повинно створювати </w:t>
            </w:r>
            <w:proofErr w:type="spellStart"/>
            <w:r w:rsidRPr="005028C8">
              <w:t>радіозавад</w:t>
            </w:r>
            <w:proofErr w:type="spellEnd"/>
            <w:r w:rsidRPr="005028C8">
              <w:t xml:space="preserve"> та вимагати захисту від РЕЗ спеціальних користувачів</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CA2D87">
            <w:pPr>
              <w:spacing w:line="228" w:lineRule="auto"/>
            </w:pPr>
          </w:p>
        </w:tc>
      </w:tr>
      <w:tr w:rsidR="00C66A08" w:rsidRPr="006304E8" w:rsidTr="002D10DC">
        <w:trPr>
          <w:gridAfter w:val="1"/>
          <w:divId w:val="924266562"/>
          <w:wAfter w:w="2" w:type="pct"/>
        </w:trPr>
        <w:tc>
          <w:tcPr>
            <w:tcW w:w="667" w:type="pct"/>
            <w:vMerge/>
            <w:tcBorders>
              <w:left w:val="single" w:sz="4" w:space="0" w:color="auto"/>
              <w:right w:val="single" w:sz="4" w:space="0" w:color="auto"/>
            </w:tcBorders>
          </w:tcPr>
          <w:p w:rsidR="00C66A08" w:rsidRPr="006304E8" w:rsidRDefault="00C66A08" w:rsidP="000C4CAA">
            <w:pPr>
              <w:pStyle w:val="a5"/>
            </w:pPr>
          </w:p>
        </w:tc>
        <w:tc>
          <w:tcPr>
            <w:tcW w:w="579" w:type="pct"/>
            <w:gridSpan w:val="3"/>
            <w:vMerge/>
            <w:tcBorders>
              <w:left w:val="single" w:sz="4" w:space="0" w:color="auto"/>
              <w:right w:val="single" w:sz="4" w:space="0" w:color="auto"/>
            </w:tcBorders>
          </w:tcPr>
          <w:p w:rsidR="00C66A08" w:rsidRPr="006304E8" w:rsidRDefault="00C66A08" w:rsidP="000C4CAA">
            <w:pPr>
              <w:pStyle w:val="a5"/>
            </w:pPr>
          </w:p>
        </w:tc>
        <w:tc>
          <w:tcPr>
            <w:tcW w:w="625" w:type="pct"/>
            <w:vMerge/>
            <w:tcBorders>
              <w:left w:val="single" w:sz="4" w:space="0" w:color="auto"/>
              <w:right w:val="single" w:sz="4" w:space="0" w:color="auto"/>
            </w:tcBorders>
          </w:tcPr>
          <w:p w:rsidR="00C66A08" w:rsidRPr="006304E8" w:rsidRDefault="00C66A08" w:rsidP="000C4CAA">
            <w:pPr>
              <w:pStyle w:val="a5"/>
            </w:pPr>
          </w:p>
        </w:tc>
        <w:tc>
          <w:tcPr>
            <w:tcW w:w="444" w:type="pct"/>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pPr>
          </w:p>
        </w:tc>
        <w:tc>
          <w:tcPr>
            <w:tcW w:w="401"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pPr>
            <w:r w:rsidRPr="005028C8">
              <w:t>ETSI EN 302 608</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pPr>
            <w:r w:rsidRPr="005028C8">
              <w:t>ERC/REC 70-03</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pPr>
            <w:r w:rsidRPr="005028C8">
              <w:t>27 090</w:t>
            </w:r>
            <w:r>
              <w:t>-</w:t>
            </w:r>
            <w:r w:rsidRPr="005028C8">
              <w:t xml:space="preserve">27 100 </w:t>
            </w:r>
            <w:proofErr w:type="spellStart"/>
            <w:r w:rsidRPr="005028C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pPr>
            <w:r w:rsidRPr="005028C8">
              <w:t xml:space="preserve">використовується для дистанційного живлення і “лінії вниз” у системах </w:t>
            </w:r>
            <w:proofErr w:type="spellStart"/>
            <w:r w:rsidRPr="005028C8">
              <w:t>Bailise</w:t>
            </w:r>
            <w:proofErr w:type="spellEnd"/>
            <w:r w:rsidRPr="005028C8">
              <w:t>/</w:t>
            </w:r>
            <w:proofErr w:type="spellStart"/>
            <w:r w:rsidRPr="005028C8">
              <w:t>Eurobailise</w:t>
            </w:r>
            <w:proofErr w:type="spellEnd"/>
            <w:r w:rsidRPr="005028C8">
              <w:t xml:space="preserve"> для залізничного транспорту. </w:t>
            </w:r>
            <w:proofErr w:type="spellStart"/>
            <w:r w:rsidRPr="005028C8">
              <w:t>Опціонально</w:t>
            </w:r>
            <w:proofErr w:type="spellEnd"/>
            <w:r w:rsidRPr="005028C8">
              <w:t xml:space="preserve"> може використовуватися для активації </w:t>
            </w:r>
            <w:proofErr w:type="spellStart"/>
            <w:r w:rsidRPr="005028C8">
              <w:t>Loop</w:t>
            </w:r>
            <w:proofErr w:type="spellEnd"/>
            <w:r w:rsidRPr="005028C8">
              <w:t>/</w:t>
            </w:r>
            <w:proofErr w:type="spellStart"/>
            <w:r w:rsidRPr="005028C8">
              <w:t>Euroloop</w:t>
            </w:r>
            <w:proofErr w:type="spellEnd"/>
            <w:r w:rsidRPr="005028C8">
              <w:t>. Напруженість магнітного поля</w:t>
            </w:r>
            <w:r w:rsidRPr="005028C8">
              <w:br/>
              <w:t xml:space="preserve">42 </w:t>
            </w:r>
            <w:proofErr w:type="spellStart"/>
            <w:r w:rsidRPr="005028C8">
              <w:t>дБмкА</w:t>
            </w:r>
            <w:proofErr w:type="spellEnd"/>
            <w:r w:rsidRPr="005028C8">
              <w:t xml:space="preserve">/м, центральна частота 27,095 МГц. Радіообладнання не повинно створювати </w:t>
            </w:r>
            <w:proofErr w:type="spellStart"/>
            <w:r w:rsidRPr="005028C8">
              <w:t>радіозавад</w:t>
            </w:r>
            <w:proofErr w:type="spellEnd"/>
            <w:r w:rsidRPr="005028C8">
              <w:t xml:space="preserve"> і вимагати </w:t>
            </w:r>
            <w:r w:rsidRPr="005028C8">
              <w:lastRenderedPageBreak/>
              <w:t>захисту від РЕЗ спеціальних користувачів</w:t>
            </w:r>
          </w:p>
          <w:p w:rsidR="00C66A08" w:rsidRPr="005028C8" w:rsidRDefault="00C66A08" w:rsidP="000C4CAA">
            <w:pPr>
              <w:spacing w:before="60" w:line="228" w:lineRule="auto"/>
              <w:ind w:left="-57"/>
            </w:pPr>
            <w:r w:rsidRPr="005028C8">
              <w:t>Б01</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line="228" w:lineRule="auto"/>
            </w:pPr>
          </w:p>
        </w:tc>
      </w:tr>
      <w:tr w:rsidR="00C66A08" w:rsidRPr="006304E8" w:rsidTr="002D10DC">
        <w:trPr>
          <w:gridAfter w:val="1"/>
          <w:divId w:val="924266562"/>
          <w:wAfter w:w="2" w:type="pct"/>
        </w:trPr>
        <w:tc>
          <w:tcPr>
            <w:tcW w:w="667" w:type="pct"/>
            <w:vMerge/>
            <w:tcBorders>
              <w:left w:val="single" w:sz="4" w:space="0" w:color="auto"/>
              <w:right w:val="single" w:sz="4" w:space="0" w:color="auto"/>
            </w:tcBorders>
          </w:tcPr>
          <w:p w:rsidR="00C66A08" w:rsidRPr="006304E8" w:rsidRDefault="00C66A08" w:rsidP="000C4CAA">
            <w:pPr>
              <w:pStyle w:val="a5"/>
            </w:pPr>
          </w:p>
        </w:tc>
        <w:tc>
          <w:tcPr>
            <w:tcW w:w="579" w:type="pct"/>
            <w:gridSpan w:val="3"/>
            <w:vMerge/>
            <w:tcBorders>
              <w:left w:val="single" w:sz="4" w:space="0" w:color="auto"/>
              <w:right w:val="single" w:sz="4" w:space="0" w:color="auto"/>
            </w:tcBorders>
          </w:tcPr>
          <w:p w:rsidR="00C66A08" w:rsidRPr="006304E8" w:rsidRDefault="00C66A08" w:rsidP="000C4CAA">
            <w:pPr>
              <w:pStyle w:val="a5"/>
            </w:pPr>
          </w:p>
        </w:tc>
        <w:tc>
          <w:tcPr>
            <w:tcW w:w="625" w:type="pct"/>
            <w:vMerge/>
            <w:tcBorders>
              <w:left w:val="single" w:sz="4" w:space="0" w:color="auto"/>
              <w:right w:val="single" w:sz="4" w:space="0" w:color="auto"/>
            </w:tcBorders>
          </w:tcPr>
          <w:p w:rsidR="00C66A08" w:rsidRPr="006304E8" w:rsidRDefault="00C66A08" w:rsidP="000C4CAA">
            <w:pPr>
              <w:pStyle w:val="a5"/>
            </w:pPr>
          </w:p>
        </w:tc>
        <w:tc>
          <w:tcPr>
            <w:tcW w:w="444" w:type="pct"/>
            <w:tcBorders>
              <w:top w:val="single" w:sz="4" w:space="0" w:color="auto"/>
              <w:left w:val="single" w:sz="4" w:space="0" w:color="auto"/>
              <w:bottom w:val="single" w:sz="4" w:space="0" w:color="auto"/>
              <w:right w:val="single" w:sz="4" w:space="0" w:color="auto"/>
            </w:tcBorders>
          </w:tcPr>
          <w:p w:rsidR="00C66A08" w:rsidRPr="000B37AB" w:rsidRDefault="00C66A08" w:rsidP="000C4CAA">
            <w:pPr>
              <w:spacing w:before="60" w:line="228" w:lineRule="auto"/>
              <w:ind w:left="-57" w:right="-98"/>
              <w:rPr>
                <w:lang w:val="en-US"/>
              </w:rPr>
            </w:pPr>
            <w:r w:rsidRPr="005028C8">
              <w:rPr>
                <w:bCs/>
              </w:rPr>
              <w:t>ДСТУ</w:t>
            </w:r>
            <w:r w:rsidRPr="000B37AB">
              <w:rPr>
                <w:bCs/>
                <w:lang w:val="en-US"/>
              </w:rPr>
              <w:t xml:space="preserve"> ETSI EN 302 065-1:2018 (ETSI EN 302 065-1:2016, IDT)</w:t>
            </w:r>
            <w:r w:rsidRPr="000B37AB">
              <w:rPr>
                <w:b/>
                <w:bCs/>
                <w:lang w:val="en-US"/>
              </w:rPr>
              <w:t xml:space="preserve"> </w:t>
            </w:r>
            <w:r w:rsidRPr="000B37AB">
              <w:rPr>
                <w:lang w:val="en-US"/>
              </w:rPr>
              <w:t>ETSI EN 303 883</w:t>
            </w:r>
          </w:p>
          <w:p w:rsidR="00C66A08" w:rsidRPr="005028C8" w:rsidRDefault="00C66A08" w:rsidP="000C4CAA">
            <w:pPr>
              <w:spacing w:before="60" w:line="228" w:lineRule="auto"/>
              <w:ind w:left="-57"/>
            </w:pPr>
            <w:r w:rsidRPr="005028C8">
              <w:t>ETSI TR 103 314</w:t>
            </w:r>
          </w:p>
          <w:p w:rsidR="00C66A08" w:rsidRPr="005028C8" w:rsidRDefault="00C66A08" w:rsidP="000C4CAA">
            <w:pPr>
              <w:spacing w:before="60" w:line="228" w:lineRule="auto"/>
              <w:ind w:left="-57" w:right="-113"/>
            </w:pPr>
            <w:r w:rsidRPr="005028C8">
              <w:t>ETSI EN 302 065-3</w:t>
            </w:r>
          </w:p>
        </w:tc>
        <w:tc>
          <w:tcPr>
            <w:tcW w:w="401"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right="-113"/>
            </w:pPr>
            <w:r w:rsidRPr="005028C8">
              <w:t>ETSI EN 302 065-3</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pPr>
            <w:r w:rsidRPr="005028C8">
              <w:t>ECC/DEC/</w:t>
            </w:r>
            <w:r w:rsidRPr="005028C8">
              <w:br/>
              <w:t>(06)04</w:t>
            </w:r>
            <w:r w:rsidRPr="00D2008D">
              <w:br/>
            </w:r>
            <w:r w:rsidRPr="005028C8">
              <w:t>звіт СЕПТ 45</w:t>
            </w:r>
            <w:r w:rsidRPr="00D2008D">
              <w:br/>
            </w:r>
            <w:r w:rsidRPr="005028C8">
              <w:t>рішення ЄК 2019/785 (пункт 3 додатка)</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pPr>
            <w:r w:rsidRPr="005028C8">
              <w:t>3,4</w:t>
            </w:r>
            <w:r>
              <w:t>-</w:t>
            </w:r>
            <w:r w:rsidRPr="005028C8">
              <w:t xml:space="preserve">4,8 </w:t>
            </w:r>
            <w:proofErr w:type="spellStart"/>
            <w:r w:rsidRPr="005028C8">
              <w:t>ГГц</w:t>
            </w:r>
            <w:proofErr w:type="spellEnd"/>
            <w:r w:rsidRPr="005028C8">
              <w:rPr>
                <w:lang w:val="en-US"/>
              </w:rPr>
              <w:br/>
            </w:r>
            <w:r w:rsidRPr="005028C8">
              <w:t>6</w:t>
            </w:r>
            <w:r>
              <w:t>-</w:t>
            </w:r>
            <w:r w:rsidRPr="005028C8">
              <w:t xml:space="preserve">9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60" w:line="228" w:lineRule="auto"/>
              <w:ind w:left="-57"/>
            </w:pPr>
            <w:r w:rsidRPr="005028C8">
              <w:t xml:space="preserve">використовується тільки в системах доступу до автомобільного та залізничного транспорту. Радіообладнання не повинно створювати </w:t>
            </w:r>
            <w:proofErr w:type="spellStart"/>
            <w:r w:rsidRPr="005028C8">
              <w:t>радіозавад</w:t>
            </w:r>
            <w:proofErr w:type="spellEnd"/>
            <w:r w:rsidRPr="005028C8">
              <w:t xml:space="preserve"> і вимагати захисту від РЕЗ спеціальних користувачів.</w:t>
            </w:r>
          </w:p>
          <w:p w:rsidR="00C66A08" w:rsidRPr="005028C8" w:rsidRDefault="00C66A08" w:rsidP="000C4CAA">
            <w:pPr>
              <w:spacing w:line="228" w:lineRule="auto"/>
              <w:ind w:left="-57"/>
            </w:pPr>
            <w:r w:rsidRPr="005028C8">
              <w:t>До радіообладнання застосовуються положення пункту 10 Технічного регламенту радіообладнання, затвердженого постановою Кабінету Міністрів України від 24 травня 2017 р. № 355 (Офіційний вісник України, 2017 р., № 45, ст. 1396)</w:t>
            </w:r>
          </w:p>
          <w:p w:rsidR="00C66A08" w:rsidRPr="005028C8" w:rsidRDefault="00C66A08" w:rsidP="000C4CAA">
            <w:pPr>
              <w:spacing w:before="60" w:line="228" w:lineRule="auto"/>
              <w:ind w:left="-57"/>
            </w:pPr>
            <w:r w:rsidRPr="005028C8">
              <w:t>Б01</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tc>
      </w:tr>
      <w:tr w:rsidR="00C66A08" w:rsidRPr="006304E8" w:rsidTr="002D10DC">
        <w:trPr>
          <w:gridAfter w:val="1"/>
          <w:divId w:val="924266562"/>
          <w:wAfter w:w="2" w:type="pct"/>
        </w:trPr>
        <w:tc>
          <w:tcPr>
            <w:tcW w:w="667" w:type="pct"/>
            <w:vMerge/>
            <w:tcBorders>
              <w:left w:val="single" w:sz="4" w:space="0" w:color="auto"/>
              <w:right w:val="single" w:sz="4" w:space="0" w:color="auto"/>
            </w:tcBorders>
          </w:tcPr>
          <w:p w:rsidR="00C66A08" w:rsidRPr="006304E8" w:rsidRDefault="00C66A08" w:rsidP="000C4CAA">
            <w:pPr>
              <w:pStyle w:val="a5"/>
            </w:pPr>
          </w:p>
        </w:tc>
        <w:tc>
          <w:tcPr>
            <w:tcW w:w="579" w:type="pct"/>
            <w:gridSpan w:val="3"/>
            <w:vMerge/>
            <w:tcBorders>
              <w:left w:val="single" w:sz="4" w:space="0" w:color="auto"/>
              <w:right w:val="single" w:sz="4" w:space="0" w:color="auto"/>
            </w:tcBorders>
          </w:tcPr>
          <w:p w:rsidR="00C66A08" w:rsidRPr="006304E8" w:rsidRDefault="00C66A08" w:rsidP="000C4CAA">
            <w:pPr>
              <w:pStyle w:val="a5"/>
            </w:pPr>
          </w:p>
        </w:tc>
        <w:tc>
          <w:tcPr>
            <w:tcW w:w="625" w:type="pct"/>
            <w:vMerge/>
            <w:tcBorders>
              <w:left w:val="single" w:sz="4" w:space="0" w:color="auto"/>
              <w:right w:val="single" w:sz="4" w:space="0" w:color="auto"/>
            </w:tcBorders>
          </w:tcPr>
          <w:p w:rsidR="00C66A08" w:rsidRPr="006304E8" w:rsidRDefault="00C66A08" w:rsidP="000C4CAA">
            <w:pPr>
              <w:pStyle w:val="a5"/>
            </w:pPr>
          </w:p>
        </w:tc>
        <w:tc>
          <w:tcPr>
            <w:tcW w:w="444" w:type="pct"/>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40" w:line="228" w:lineRule="auto"/>
              <w:ind w:left="-57"/>
            </w:pPr>
            <w:r w:rsidRPr="005028C8">
              <w:t>ITS</w:t>
            </w:r>
          </w:p>
        </w:tc>
        <w:tc>
          <w:tcPr>
            <w:tcW w:w="401"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40" w:line="228" w:lineRule="auto"/>
              <w:ind w:left="-57"/>
            </w:pP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40" w:line="228" w:lineRule="auto"/>
              <w:ind w:left="-57" w:right="-113"/>
            </w:pPr>
            <w:r w:rsidRPr="005028C8">
              <w:t>рекомендація 208 (ВКР-19)</w:t>
            </w:r>
          </w:p>
          <w:p w:rsidR="00C66A08" w:rsidRPr="005028C8" w:rsidRDefault="00C66A08" w:rsidP="000C4CAA">
            <w:pPr>
              <w:spacing w:before="40" w:line="228" w:lineRule="auto"/>
              <w:ind w:left="-57"/>
            </w:pPr>
            <w:r w:rsidRPr="005028C8">
              <w:t>ITU-R</w:t>
            </w:r>
            <w:r w:rsidRPr="005028C8">
              <w:br/>
              <w:t>M.1890</w:t>
            </w:r>
            <w:r w:rsidRPr="005028C8">
              <w:br/>
              <w:t>M.2084</w:t>
            </w:r>
            <w:r w:rsidRPr="005028C8">
              <w:br/>
              <w:t>M.2121</w:t>
            </w:r>
          </w:p>
          <w:p w:rsidR="00C66A08" w:rsidRPr="005028C8" w:rsidRDefault="00C66A08" w:rsidP="000C4CAA">
            <w:pPr>
              <w:spacing w:before="40" w:line="228" w:lineRule="auto"/>
              <w:ind w:left="-57"/>
            </w:pPr>
            <w:r w:rsidRPr="005028C8">
              <w:t>ERC/REC 70-03</w:t>
            </w:r>
            <w:r w:rsidRPr="005028C8">
              <w:br/>
              <w:t xml:space="preserve">діапазони 88 і 89 додатка до рішення ЄК </w:t>
            </w:r>
            <w:r w:rsidRPr="005028C8">
              <w:lastRenderedPageBreak/>
              <w:t>2019/1345</w:t>
            </w:r>
            <w:r w:rsidRPr="005028C8">
              <w:br/>
              <w:t>звіт ЄКК 228</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40" w:line="228" w:lineRule="auto"/>
              <w:ind w:left="-57"/>
            </w:pPr>
            <w:r w:rsidRPr="005028C8">
              <w:lastRenderedPageBreak/>
              <w:t>5 855</w:t>
            </w:r>
            <w:r>
              <w:t>-</w:t>
            </w:r>
            <w:r w:rsidRPr="005028C8">
              <w:t>5 875 МГц</w:t>
            </w:r>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40" w:line="228" w:lineRule="auto"/>
              <w:ind w:left="-57"/>
            </w:pPr>
            <w:r w:rsidRPr="005028C8">
              <w:t xml:space="preserve">використовується тільки для організації інфраструктури автомобільних доріг. Максимальна еквівалента ізотропна випромінювальна потужність до 33 </w:t>
            </w:r>
            <w:proofErr w:type="spellStart"/>
            <w:r w:rsidRPr="005028C8">
              <w:t>дБм</w:t>
            </w:r>
            <w:proofErr w:type="spellEnd"/>
            <w:r w:rsidRPr="005028C8">
              <w:t xml:space="preserve">, щільність еквівалентної ізотропної випромінювальної потужності до 38 </w:t>
            </w:r>
            <w:proofErr w:type="spellStart"/>
            <w:r w:rsidRPr="005028C8">
              <w:t>дБм</w:t>
            </w:r>
            <w:proofErr w:type="spellEnd"/>
            <w:r w:rsidRPr="005028C8">
              <w:t xml:space="preserve">/МГц. Радіообладнання не </w:t>
            </w:r>
            <w:r w:rsidRPr="005028C8">
              <w:lastRenderedPageBreak/>
              <w:t xml:space="preserve">повинно створювати </w:t>
            </w:r>
            <w:proofErr w:type="spellStart"/>
            <w:r w:rsidRPr="005028C8">
              <w:t>радіозавад</w:t>
            </w:r>
            <w:proofErr w:type="spellEnd"/>
            <w:r w:rsidRPr="005028C8">
              <w:t xml:space="preserve"> та вимагати захисту від радіообладнання широкосмугового </w:t>
            </w:r>
            <w:proofErr w:type="spellStart"/>
            <w:r w:rsidRPr="005028C8">
              <w:t>радіодоступу</w:t>
            </w:r>
            <w:proofErr w:type="spellEnd"/>
            <w:r w:rsidRPr="005028C8">
              <w:t>, що використовує смуги радіочастот 5 725</w:t>
            </w:r>
            <w:r>
              <w:t>-</w:t>
            </w:r>
            <w:r w:rsidRPr="005028C8">
              <w:t xml:space="preserve">5 850 МГц відповідно до Д01, а також не повинно створювати </w:t>
            </w:r>
            <w:proofErr w:type="spellStart"/>
            <w:r w:rsidRPr="005028C8">
              <w:t>радіозавад</w:t>
            </w:r>
            <w:proofErr w:type="spellEnd"/>
            <w:r w:rsidRPr="005028C8">
              <w:t xml:space="preserve"> і вимагати захисту від РЕЗ спеціальних користувачів. Радіообладнання ITS на автомобілі використовується відповідно до Б01. До радіообладнання застосовуються положення пункту 10 Технічного регламенту радіообладнання, затвердженого постановою Кабінету Міністрів України від 24 травня 2017 р. № 355 (Офіційний вісник України, 2017 р., № 45, ст. 1396)</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40" w:line="228" w:lineRule="auto"/>
            </w:pPr>
          </w:p>
        </w:tc>
      </w:tr>
      <w:tr w:rsidR="00C66A08" w:rsidRPr="006304E8" w:rsidTr="002D10DC">
        <w:trPr>
          <w:gridAfter w:val="1"/>
          <w:divId w:val="924266562"/>
          <w:wAfter w:w="2" w:type="pct"/>
        </w:trPr>
        <w:tc>
          <w:tcPr>
            <w:tcW w:w="667" w:type="pct"/>
            <w:vMerge/>
            <w:tcBorders>
              <w:left w:val="single" w:sz="4" w:space="0" w:color="auto"/>
              <w:right w:val="single" w:sz="4" w:space="0" w:color="auto"/>
            </w:tcBorders>
          </w:tcPr>
          <w:p w:rsidR="00C66A08" w:rsidRPr="006304E8" w:rsidRDefault="00C66A08" w:rsidP="000C4CAA">
            <w:pPr>
              <w:pStyle w:val="a5"/>
            </w:pPr>
          </w:p>
        </w:tc>
        <w:tc>
          <w:tcPr>
            <w:tcW w:w="579" w:type="pct"/>
            <w:gridSpan w:val="3"/>
            <w:vMerge/>
            <w:tcBorders>
              <w:left w:val="single" w:sz="4" w:space="0" w:color="auto"/>
              <w:right w:val="single" w:sz="4" w:space="0" w:color="auto"/>
            </w:tcBorders>
          </w:tcPr>
          <w:p w:rsidR="00C66A08" w:rsidRPr="006304E8" w:rsidRDefault="00C66A08" w:rsidP="000C4CAA">
            <w:pPr>
              <w:pStyle w:val="a5"/>
            </w:pPr>
          </w:p>
        </w:tc>
        <w:tc>
          <w:tcPr>
            <w:tcW w:w="625" w:type="pct"/>
            <w:vMerge/>
            <w:tcBorders>
              <w:left w:val="single" w:sz="4" w:space="0" w:color="auto"/>
              <w:right w:val="single" w:sz="4" w:space="0" w:color="auto"/>
            </w:tcBorders>
          </w:tcPr>
          <w:p w:rsidR="00C66A08" w:rsidRPr="006304E8" w:rsidRDefault="00C66A08" w:rsidP="000C4CAA">
            <w:pPr>
              <w:pStyle w:val="a5"/>
            </w:pPr>
          </w:p>
        </w:tc>
        <w:tc>
          <w:tcPr>
            <w:tcW w:w="444" w:type="pct"/>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line="228" w:lineRule="auto"/>
              <w:ind w:left="-57"/>
              <w:rPr>
                <w:lang w:val="en-US"/>
              </w:rPr>
            </w:pPr>
            <w:r w:rsidRPr="005028C8">
              <w:t>ITS</w:t>
            </w:r>
          </w:p>
        </w:tc>
        <w:tc>
          <w:tcPr>
            <w:tcW w:w="401"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line="228" w:lineRule="auto"/>
              <w:ind w:left="-57"/>
            </w:pPr>
            <w:r w:rsidRPr="005028C8">
              <w:t>ETSI EN 302 571</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line="228" w:lineRule="auto"/>
              <w:ind w:left="-57" w:right="-96"/>
            </w:pPr>
            <w:r w:rsidRPr="005028C8">
              <w:t>резолюція 237 (ВКР-15)</w:t>
            </w:r>
            <w:r w:rsidRPr="005028C8">
              <w:br/>
              <w:t>рекомендація 208 (ВКР-19)</w:t>
            </w:r>
            <w:r w:rsidRPr="005028C8">
              <w:br/>
              <w:t>ITU-R</w:t>
            </w:r>
            <w:r w:rsidRPr="005028C8">
              <w:br/>
              <w:t>M.1453</w:t>
            </w:r>
            <w:r w:rsidRPr="005028C8">
              <w:br/>
              <w:t>M.1890</w:t>
            </w:r>
            <w:r w:rsidRPr="005028C8">
              <w:br/>
              <w:t>M.2084</w:t>
            </w:r>
            <w:r w:rsidRPr="005028C8">
              <w:br/>
              <w:t>M.2121</w:t>
            </w:r>
            <w:r w:rsidRPr="005028C8">
              <w:br/>
            </w:r>
            <w:r w:rsidRPr="005028C8">
              <w:lastRenderedPageBreak/>
              <w:t>M.2228</w:t>
            </w:r>
            <w:r w:rsidRPr="005028C8">
              <w:br/>
              <w:t>M.2322</w:t>
            </w:r>
            <w:r w:rsidRPr="005028C8">
              <w:br/>
              <w:t>M.2445</w:t>
            </w:r>
            <w:r w:rsidRPr="005028C8">
              <w:br/>
              <w:t>2008/671/EC</w:t>
            </w:r>
            <w:r w:rsidRPr="005028C8">
              <w:br/>
              <w:t>ECC/DEC/</w:t>
            </w:r>
            <w:r w:rsidRPr="005028C8">
              <w:br/>
              <w:t>(08)01</w:t>
            </w:r>
            <w:r w:rsidRPr="005028C8">
              <w:br/>
              <w:t>звіт ЄКК 228</w:t>
            </w:r>
            <w:r w:rsidRPr="005028C8">
              <w:br/>
              <w:t>звіт ЄКК 101</w:t>
            </w:r>
            <w:r w:rsidRPr="005028C8">
              <w:br/>
              <w:t>звіт ЄКК 290</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line="228" w:lineRule="auto"/>
              <w:ind w:left="-57"/>
            </w:pPr>
            <w:r w:rsidRPr="005028C8">
              <w:lastRenderedPageBreak/>
              <w:t>5 875</w:t>
            </w:r>
            <w:r>
              <w:t>-</w:t>
            </w:r>
            <w:r w:rsidRPr="005028C8">
              <w:t>5 920 МГц</w:t>
            </w:r>
          </w:p>
          <w:p w:rsidR="00C66A08" w:rsidRPr="005028C8" w:rsidRDefault="00C66A08" w:rsidP="000C4CAA">
            <w:pPr>
              <w:spacing w:line="228" w:lineRule="auto"/>
              <w:ind w:left="-57"/>
            </w:pPr>
            <w:r w:rsidRPr="005028C8">
              <w:t>5 925</w:t>
            </w:r>
            <w:r>
              <w:t>-</w:t>
            </w:r>
            <w:r w:rsidRPr="005028C8">
              <w:t>5 935 МГц</w:t>
            </w:r>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line="228" w:lineRule="auto"/>
              <w:ind w:left="-57"/>
            </w:pPr>
            <w:r w:rsidRPr="005028C8">
              <w:t>використовується в системах зв’язку між транспортними засобами,  транспортними засобами та інфраструктурою. Еквівалентна ізотропна випромінювана потужність до</w:t>
            </w:r>
            <w:r w:rsidRPr="005028C8">
              <w:br/>
              <w:t xml:space="preserve">40 </w:t>
            </w:r>
            <w:proofErr w:type="spellStart"/>
            <w:r w:rsidRPr="005028C8">
              <w:t>дБм</w:t>
            </w:r>
            <w:proofErr w:type="spellEnd"/>
            <w:r w:rsidRPr="005028C8">
              <w:t xml:space="preserve">. </w:t>
            </w:r>
            <w:proofErr w:type="spellStart"/>
            <w:r w:rsidRPr="005028C8">
              <w:t>Радіобладнання</w:t>
            </w:r>
            <w:proofErr w:type="spellEnd"/>
            <w:r w:rsidRPr="005028C8">
              <w:t xml:space="preserve"> не </w:t>
            </w:r>
            <w:r w:rsidRPr="005028C8">
              <w:lastRenderedPageBreak/>
              <w:t xml:space="preserve">повинно створювати </w:t>
            </w:r>
            <w:proofErr w:type="spellStart"/>
            <w:r w:rsidRPr="005028C8">
              <w:t>радіозавад</w:t>
            </w:r>
            <w:proofErr w:type="spellEnd"/>
            <w:r w:rsidRPr="005028C8">
              <w:t xml:space="preserve"> і вимагати захисту від радіообладнання широкосмугового </w:t>
            </w:r>
            <w:proofErr w:type="spellStart"/>
            <w:r w:rsidRPr="005028C8">
              <w:t>радіодоступу</w:t>
            </w:r>
            <w:proofErr w:type="spellEnd"/>
            <w:r w:rsidRPr="005028C8">
              <w:t>, що використовує смуги радіочастот 5 725</w:t>
            </w:r>
            <w:r>
              <w:t>-</w:t>
            </w:r>
            <w:r w:rsidRPr="005028C8">
              <w:t xml:space="preserve">5 850 МГц відповідно до Д01, а також не повинно створювати </w:t>
            </w:r>
            <w:proofErr w:type="spellStart"/>
            <w:r w:rsidRPr="005028C8">
              <w:t>радіозавад</w:t>
            </w:r>
            <w:proofErr w:type="spellEnd"/>
            <w:r w:rsidRPr="005028C8">
              <w:t xml:space="preserve"> і вимагати захисту від РЕЗ спеціальних користувачів. Радіообладнання ITS на автомобілі використовується відповідно до Б01. До радіообладнання застосовуються положення пункту 10 Технічного регламенту радіообладнання, затвердженого постановою Кабінету Міністрів України від 24 травня 2017 р. № 355 (Офіційний вісник України, 2017 р., № 45, ст. 1396)</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40" w:line="228" w:lineRule="auto"/>
            </w:pPr>
          </w:p>
        </w:tc>
      </w:tr>
      <w:tr w:rsidR="00C66A08" w:rsidRPr="006304E8" w:rsidTr="002D10DC">
        <w:trPr>
          <w:gridAfter w:val="1"/>
          <w:divId w:val="924266562"/>
          <w:wAfter w:w="2" w:type="pct"/>
        </w:trPr>
        <w:tc>
          <w:tcPr>
            <w:tcW w:w="667" w:type="pct"/>
            <w:vMerge/>
            <w:tcBorders>
              <w:left w:val="single" w:sz="4" w:space="0" w:color="auto"/>
              <w:right w:val="single" w:sz="4" w:space="0" w:color="auto"/>
            </w:tcBorders>
          </w:tcPr>
          <w:p w:rsidR="00C66A08" w:rsidRPr="006304E8" w:rsidRDefault="00C66A08" w:rsidP="000C4CAA">
            <w:pPr>
              <w:pStyle w:val="a5"/>
            </w:pPr>
          </w:p>
        </w:tc>
        <w:tc>
          <w:tcPr>
            <w:tcW w:w="579" w:type="pct"/>
            <w:gridSpan w:val="3"/>
            <w:vMerge/>
            <w:tcBorders>
              <w:left w:val="single" w:sz="4" w:space="0" w:color="auto"/>
              <w:right w:val="single" w:sz="4" w:space="0" w:color="auto"/>
            </w:tcBorders>
          </w:tcPr>
          <w:p w:rsidR="00C66A08" w:rsidRPr="006304E8" w:rsidRDefault="00C66A08" w:rsidP="000C4CAA">
            <w:pPr>
              <w:pStyle w:val="a5"/>
            </w:pPr>
          </w:p>
        </w:tc>
        <w:tc>
          <w:tcPr>
            <w:tcW w:w="625" w:type="pct"/>
            <w:vMerge/>
            <w:tcBorders>
              <w:left w:val="single" w:sz="4" w:space="0" w:color="auto"/>
              <w:right w:val="single" w:sz="4" w:space="0" w:color="auto"/>
            </w:tcBorders>
          </w:tcPr>
          <w:p w:rsidR="00C66A08" w:rsidRPr="006304E8" w:rsidRDefault="00C66A08" w:rsidP="000C4CAA">
            <w:pPr>
              <w:pStyle w:val="a5"/>
            </w:pPr>
          </w:p>
        </w:tc>
        <w:tc>
          <w:tcPr>
            <w:tcW w:w="444" w:type="pct"/>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120"/>
              <w:ind w:left="-57"/>
            </w:pPr>
            <w:r w:rsidRPr="005028C8">
              <w:t>ITS</w:t>
            </w:r>
          </w:p>
        </w:tc>
        <w:tc>
          <w:tcPr>
            <w:tcW w:w="401" w:type="pct"/>
            <w:gridSpan w:val="2"/>
            <w:tcBorders>
              <w:top w:val="single" w:sz="4" w:space="0" w:color="auto"/>
              <w:left w:val="single" w:sz="4" w:space="0" w:color="auto"/>
              <w:bottom w:val="single" w:sz="4" w:space="0" w:color="auto"/>
              <w:right w:val="single" w:sz="4" w:space="0" w:color="auto"/>
            </w:tcBorders>
          </w:tcPr>
          <w:p w:rsidR="00C66A08" w:rsidRPr="000B37AB" w:rsidRDefault="00C66A08" w:rsidP="000C4CAA">
            <w:pPr>
              <w:spacing w:before="120"/>
              <w:ind w:left="-57" w:right="-89"/>
              <w:rPr>
                <w:lang w:val="en-US"/>
              </w:rPr>
            </w:pPr>
            <w:r w:rsidRPr="005028C8">
              <w:rPr>
                <w:bCs/>
              </w:rPr>
              <w:t>ДСТУ</w:t>
            </w:r>
            <w:r w:rsidRPr="000B37AB">
              <w:rPr>
                <w:bCs/>
                <w:lang w:val="en-US"/>
              </w:rPr>
              <w:t xml:space="preserve"> ETSI EN 302 686:2018 (ETSI EN 302 686:2011, IDT)</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0B37AB" w:rsidRDefault="00C66A08" w:rsidP="000C4CAA">
            <w:pPr>
              <w:spacing w:before="120"/>
              <w:ind w:left="-57"/>
              <w:rPr>
                <w:lang w:val="en-US"/>
              </w:rPr>
            </w:pPr>
            <w:r w:rsidRPr="000B37AB">
              <w:rPr>
                <w:lang w:val="en-US"/>
              </w:rPr>
              <w:t>ERC/REC 70-03</w:t>
            </w:r>
            <w:r w:rsidRPr="000B37AB">
              <w:rPr>
                <w:lang w:val="en-US"/>
              </w:rPr>
              <w:br/>
            </w:r>
            <w:r w:rsidRPr="005028C8">
              <w:t>діапазон</w:t>
            </w:r>
            <w:r w:rsidRPr="000B37AB">
              <w:rPr>
                <w:lang w:val="en-US"/>
              </w:rPr>
              <w:t xml:space="preserve"> 77 </w:t>
            </w:r>
            <w:r w:rsidRPr="005028C8">
              <w:t>додатка</w:t>
            </w:r>
            <w:r w:rsidRPr="000B37AB">
              <w:rPr>
                <w:lang w:val="en-US"/>
              </w:rPr>
              <w:t xml:space="preserve"> </w:t>
            </w:r>
            <w:r w:rsidRPr="005028C8">
              <w:t>до</w:t>
            </w:r>
            <w:r w:rsidRPr="000B37AB">
              <w:rPr>
                <w:lang w:val="en-US"/>
              </w:rPr>
              <w:t xml:space="preserve"> </w:t>
            </w:r>
            <w:r w:rsidRPr="005028C8">
              <w:t>рішення</w:t>
            </w:r>
            <w:r w:rsidRPr="000B37AB">
              <w:rPr>
                <w:lang w:val="en-US"/>
              </w:rPr>
              <w:t xml:space="preserve"> </w:t>
            </w:r>
            <w:r w:rsidRPr="005028C8">
              <w:t>ЄК</w:t>
            </w:r>
            <w:r w:rsidRPr="000B37AB">
              <w:rPr>
                <w:lang w:val="en-US"/>
              </w:rPr>
              <w:t xml:space="preserve"> 2019/1345</w:t>
            </w:r>
            <w:r w:rsidRPr="005028C8">
              <w:rPr>
                <w:lang w:val="en-US"/>
              </w:rPr>
              <w:br/>
            </w:r>
            <w:r w:rsidRPr="000B37AB">
              <w:rPr>
                <w:lang w:val="en-US"/>
              </w:rPr>
              <w:t>ECC/DEC/</w:t>
            </w:r>
            <w:r w:rsidRPr="000B37AB">
              <w:rPr>
                <w:lang w:val="en-US"/>
              </w:rPr>
              <w:br/>
            </w:r>
            <w:r w:rsidRPr="000B37AB">
              <w:rPr>
                <w:lang w:val="en-US"/>
              </w:rPr>
              <w:lastRenderedPageBreak/>
              <w:t>(09)01</w:t>
            </w:r>
            <w:r w:rsidRPr="005028C8">
              <w:rPr>
                <w:lang w:val="en-US"/>
              </w:rPr>
              <w:br/>
            </w:r>
            <w:r w:rsidRPr="005028C8">
              <w:t>звіт</w:t>
            </w:r>
            <w:r w:rsidRPr="000B37AB">
              <w:rPr>
                <w:lang w:val="en-US"/>
              </w:rPr>
              <w:t xml:space="preserve"> </w:t>
            </w:r>
            <w:r w:rsidRPr="005028C8">
              <w:t>ЄКК</w:t>
            </w:r>
            <w:r w:rsidRPr="000B37AB">
              <w:rPr>
                <w:lang w:val="en-US"/>
              </w:rPr>
              <w:t xml:space="preserve"> 113</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120"/>
              <w:ind w:left="-57"/>
            </w:pPr>
            <w:r w:rsidRPr="005028C8">
              <w:lastRenderedPageBreak/>
              <w:t>63,72</w:t>
            </w:r>
            <w:r>
              <w:t>-</w:t>
            </w:r>
            <w:r w:rsidRPr="005028C8">
              <w:t xml:space="preserve">65,88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120"/>
              <w:ind w:left="-57"/>
            </w:pPr>
            <w:r w:rsidRPr="005028C8">
              <w:t>використовується в системах зв’язку між транспортними засобами, транспортними засобами та інфраструктурою. Еквівалентна ізотропна випромінювана потужність до</w:t>
            </w:r>
            <w:r w:rsidRPr="005028C8">
              <w:br/>
            </w:r>
            <w:r w:rsidRPr="005028C8">
              <w:lastRenderedPageBreak/>
              <w:t xml:space="preserve">40 </w:t>
            </w:r>
            <w:proofErr w:type="spellStart"/>
            <w:r w:rsidRPr="005028C8">
              <w:t>дБм</w:t>
            </w:r>
            <w:proofErr w:type="spellEnd"/>
            <w:r w:rsidRPr="005028C8">
              <w:t>. До радіообладнання застосовуються положення пункту 10 Технічного регламенту радіообладнання, затвердженого постановою Кабінету Міністрів України від 24 травня 2017 р. № 355 (Офіційний вісник України, 2017 р., № 45, ст. 1396)</w:t>
            </w:r>
          </w:p>
          <w:p w:rsidR="00C66A08" w:rsidRPr="005028C8" w:rsidRDefault="00C66A08" w:rsidP="000C4CAA">
            <w:pPr>
              <w:ind w:left="-57"/>
            </w:pPr>
            <w:r w:rsidRPr="005028C8">
              <w:t>Б01</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tc>
      </w:tr>
      <w:tr w:rsidR="00C66A08" w:rsidRPr="006304E8" w:rsidTr="002D10DC">
        <w:trPr>
          <w:gridAfter w:val="1"/>
          <w:divId w:val="924266562"/>
          <w:wAfter w:w="2" w:type="pct"/>
        </w:trPr>
        <w:tc>
          <w:tcPr>
            <w:tcW w:w="667" w:type="pct"/>
            <w:vMerge/>
            <w:tcBorders>
              <w:left w:val="single" w:sz="4" w:space="0" w:color="auto"/>
              <w:bottom w:val="single" w:sz="4" w:space="0" w:color="auto"/>
              <w:right w:val="single" w:sz="4" w:space="0" w:color="auto"/>
            </w:tcBorders>
          </w:tcPr>
          <w:p w:rsidR="00C66A08" w:rsidRPr="006304E8" w:rsidRDefault="00C66A08" w:rsidP="000C4CAA">
            <w:pPr>
              <w:pStyle w:val="a5"/>
            </w:pPr>
          </w:p>
        </w:tc>
        <w:tc>
          <w:tcPr>
            <w:tcW w:w="579" w:type="pct"/>
            <w:gridSpan w:val="3"/>
            <w:vMerge/>
            <w:tcBorders>
              <w:left w:val="single" w:sz="4" w:space="0" w:color="auto"/>
              <w:bottom w:val="single" w:sz="4" w:space="0" w:color="auto"/>
              <w:right w:val="single" w:sz="4" w:space="0" w:color="auto"/>
            </w:tcBorders>
          </w:tcPr>
          <w:p w:rsidR="00C66A08" w:rsidRPr="006304E8" w:rsidRDefault="00C66A08" w:rsidP="000C4CAA">
            <w:pPr>
              <w:pStyle w:val="a5"/>
            </w:pPr>
          </w:p>
        </w:tc>
        <w:tc>
          <w:tcPr>
            <w:tcW w:w="625" w:type="pct"/>
            <w:vMerge/>
            <w:tcBorders>
              <w:left w:val="single" w:sz="4" w:space="0" w:color="auto"/>
              <w:bottom w:val="single" w:sz="4" w:space="0" w:color="auto"/>
              <w:right w:val="single" w:sz="4" w:space="0" w:color="auto"/>
            </w:tcBorders>
          </w:tcPr>
          <w:p w:rsidR="00C66A08" w:rsidRPr="006304E8" w:rsidRDefault="00C66A08" w:rsidP="000C4CAA">
            <w:pPr>
              <w:pStyle w:val="a5"/>
            </w:pPr>
          </w:p>
        </w:tc>
        <w:tc>
          <w:tcPr>
            <w:tcW w:w="444" w:type="pct"/>
            <w:tcBorders>
              <w:top w:val="single" w:sz="4" w:space="0" w:color="auto"/>
              <w:left w:val="single" w:sz="4" w:space="0" w:color="auto"/>
              <w:bottom w:val="single" w:sz="4" w:space="0" w:color="auto"/>
              <w:right w:val="single" w:sz="4" w:space="0" w:color="auto"/>
            </w:tcBorders>
          </w:tcPr>
          <w:p w:rsidR="00C66A08" w:rsidRPr="005028C8" w:rsidRDefault="00C66A08" w:rsidP="000C4CAA">
            <w:pPr>
              <w:ind w:left="-57"/>
            </w:pPr>
          </w:p>
        </w:tc>
        <w:tc>
          <w:tcPr>
            <w:tcW w:w="401"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120"/>
              <w:ind w:left="-57" w:right="-89"/>
            </w:pPr>
            <w:r w:rsidRPr="005028C8">
              <w:t>ETSI EN 303 360</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120"/>
              <w:ind w:left="-57"/>
            </w:pPr>
            <w:r w:rsidRPr="005028C8">
              <w:t>ERC/REC 70-03</w:t>
            </w:r>
          </w:p>
          <w:p w:rsidR="00C66A08" w:rsidRPr="005028C8" w:rsidRDefault="00C66A08" w:rsidP="000C4CAA">
            <w:pPr>
              <w:ind w:left="-57"/>
            </w:pPr>
            <w:r w:rsidRPr="005028C8">
              <w:t>діапазон 79b додатка до рішення ЄК 2019/1345</w:t>
            </w:r>
          </w:p>
          <w:p w:rsidR="00C66A08" w:rsidRPr="005028C8" w:rsidRDefault="00C66A08" w:rsidP="000C4CAA">
            <w:pPr>
              <w:ind w:left="-57"/>
            </w:pPr>
            <w:r w:rsidRPr="005028C8">
              <w:t>ECC/DEC/</w:t>
            </w:r>
            <w:r w:rsidRPr="005028C8">
              <w:br/>
              <w:t>(16)01</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120"/>
              <w:ind w:left="-57"/>
            </w:pPr>
            <w:r w:rsidRPr="005028C8">
              <w:t>76</w:t>
            </w:r>
            <w:r>
              <w:t>-</w:t>
            </w:r>
            <w:r w:rsidRPr="005028C8">
              <w:t xml:space="preserve">77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0C4CAA">
            <w:pPr>
              <w:spacing w:before="120"/>
              <w:ind w:left="-57"/>
            </w:pPr>
            <w:r w:rsidRPr="005028C8">
              <w:t xml:space="preserve">використовується в системах виявлення перешкод на роторних апаратах. Пікова еквівалентна ізотропна випромінювана потужність до 30 </w:t>
            </w:r>
            <w:proofErr w:type="spellStart"/>
            <w:r w:rsidRPr="005028C8">
              <w:t>дБм</w:t>
            </w:r>
            <w:proofErr w:type="spellEnd"/>
            <w:r w:rsidRPr="005028C8">
              <w:t xml:space="preserve">, максимальна середня щільність потужності до 3 </w:t>
            </w:r>
            <w:proofErr w:type="spellStart"/>
            <w:r w:rsidRPr="005028C8">
              <w:t>дБм</w:t>
            </w:r>
            <w:proofErr w:type="spellEnd"/>
            <w:r w:rsidRPr="005028C8">
              <w:t>/МГц, робочий цикл до 56 відсотків часу. До радіообладнання застосовуються положення пункту 10 Технічного регламенту радіообладнання, затвердженого постановою Кабінету Міністрів України від 24 травня 2017 р. № 355 (Офіційний вісник України, 2017 р., № 45, ст. 1396)</w:t>
            </w:r>
            <w:r w:rsidRPr="000B37AB">
              <w:br/>
            </w:r>
            <w:r>
              <w:t>Б01</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0C4CAA"/>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06" w:name="5700"/>
            <w:bookmarkStart w:id="1507" w:name="5174"/>
            <w:bookmarkEnd w:id="1506"/>
            <w:bookmarkEnd w:id="1507"/>
            <w:r w:rsidRPr="006304E8">
              <w:lastRenderedPageBreak/>
              <w:t xml:space="preserve">47. Медичні </w:t>
            </w:r>
            <w:proofErr w:type="spellStart"/>
            <w:r w:rsidRPr="006304E8">
              <w:t>радіоімпланти</w:t>
            </w:r>
            <w:proofErr w:type="spellEnd"/>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08" w:name="5175"/>
            <w:bookmarkEnd w:id="1508"/>
            <w:r w:rsidRPr="006304E8">
              <w:t xml:space="preserve">малопотужні </w:t>
            </w:r>
            <w:proofErr w:type="spellStart"/>
            <w:r w:rsidRPr="006304E8">
              <w:t>радіозастосування</w:t>
            </w:r>
            <w:proofErr w:type="spellEnd"/>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09" w:name="5176"/>
            <w:bookmarkEnd w:id="1509"/>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0" w:name="5177"/>
            <w:bookmarkEnd w:id="1510"/>
            <w:r w:rsidRPr="006304E8">
              <w:t>EN 302 195</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1" w:name="5178"/>
            <w:bookmarkEnd w:id="1511"/>
            <w:r w:rsidRPr="006304E8">
              <w:t>EN 302 195</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2" w:name="5179"/>
            <w:bookmarkEnd w:id="1512"/>
            <w:r w:rsidRPr="006304E8">
              <w:t>ERC/REC 70-03</w:t>
            </w:r>
            <w:r w:rsidRPr="006304E8">
              <w:br/>
              <w:t>діапазон 2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3" w:name="5180"/>
            <w:bookmarkEnd w:id="1513"/>
            <w:r w:rsidRPr="006304E8">
              <w:t xml:space="preserve">9 - 315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4" w:name="5181"/>
            <w:bookmarkEnd w:id="1514"/>
            <w:r w:rsidRPr="006304E8">
              <w:t xml:space="preserve">напруженість магнітного поля 30 </w:t>
            </w:r>
            <w:proofErr w:type="spellStart"/>
            <w:r w:rsidRPr="006304E8">
              <w:t>дБмкА</w:t>
            </w:r>
            <w:proofErr w:type="spellEnd"/>
            <w:r w:rsidRPr="006304E8">
              <w:t>/м, виміряна на відстані 10 м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15" w:name="5230"/>
            <w:bookmarkEnd w:id="151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6" w:name="5185"/>
            <w:bookmarkEnd w:id="1516"/>
            <w:r w:rsidRPr="006304E8">
              <w:t>EN 302 536</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7" w:name="5186"/>
            <w:bookmarkEnd w:id="1517"/>
            <w:r w:rsidRPr="006304E8">
              <w:t>EN 302 536</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8" w:name="5187"/>
            <w:bookmarkEnd w:id="1518"/>
            <w:r w:rsidRPr="006304E8">
              <w:t>ERC/REC 70-03</w:t>
            </w:r>
            <w:r w:rsidRPr="006304E8">
              <w:br/>
              <w:t>діапазон 16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19" w:name="5188"/>
            <w:bookmarkEnd w:id="1519"/>
            <w:r w:rsidRPr="006304E8">
              <w:t xml:space="preserve">315 - 600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0" w:name="5189"/>
            <w:bookmarkEnd w:id="1520"/>
            <w:r w:rsidRPr="006304E8">
              <w:t xml:space="preserve">напруженість магнітного поля мінус 5 </w:t>
            </w:r>
            <w:proofErr w:type="spellStart"/>
            <w:r w:rsidRPr="006304E8">
              <w:t>дБмкА</w:t>
            </w:r>
            <w:proofErr w:type="spellEnd"/>
            <w:r w:rsidRPr="006304E8">
              <w:t>/м, виміряна на відстані 10 м. Робочий цикл до 10 % часу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21" w:name="5231"/>
            <w:bookmarkEnd w:id="152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2" w:name="5193"/>
            <w:bookmarkEnd w:id="1522"/>
            <w:r w:rsidRPr="006304E8">
              <w:t>EN 302 510</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3" w:name="5194"/>
            <w:bookmarkEnd w:id="1523"/>
            <w:r w:rsidRPr="006304E8">
              <w:t>EN 302 510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4" w:name="5195"/>
            <w:bookmarkEnd w:id="1524"/>
            <w:r w:rsidRPr="006304E8">
              <w:t>ERC/REC 70-03</w:t>
            </w:r>
            <w:r w:rsidRPr="006304E8">
              <w:br/>
              <w:t>діапазон 34 додатка до рішення ЄК 2013/752/ЕС</w:t>
            </w:r>
            <w:r w:rsidRPr="006304E8">
              <w:br/>
              <w:t>90/385/EEC</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5" w:name="5196"/>
            <w:bookmarkEnd w:id="1525"/>
            <w:r w:rsidRPr="006304E8">
              <w:t>30 - 37,5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6" w:name="5197"/>
            <w:bookmarkEnd w:id="1526"/>
            <w:r w:rsidRPr="006304E8">
              <w:t xml:space="preserve">максимальна ефективна випромінювана потужність до 1 </w:t>
            </w:r>
            <w:proofErr w:type="spellStart"/>
            <w:r w:rsidRPr="006304E8">
              <w:t>мВт</w:t>
            </w:r>
            <w:proofErr w:type="spellEnd"/>
            <w:r w:rsidRPr="006304E8">
              <w:t>. Робочий цикл до 10 % часу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27" w:name="5232"/>
            <w:bookmarkEnd w:id="1527"/>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8" w:name="5201"/>
            <w:bookmarkEnd w:id="1528"/>
            <w:r w:rsidRPr="006304E8">
              <w:t>EN 302 537</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29" w:name="5202"/>
            <w:bookmarkEnd w:id="1529"/>
            <w:r w:rsidRPr="006304E8">
              <w:t>EN 302 537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0" w:name="5203"/>
            <w:bookmarkEnd w:id="1530"/>
            <w:r w:rsidRPr="006304E8">
              <w:t>ERC/DEC/ (01)17</w:t>
            </w:r>
            <w:r w:rsidRPr="006304E8">
              <w:br/>
              <w:t>діапазон 41 додатка до рішення ЄК 2013/752/ЕС</w:t>
            </w:r>
            <w:r w:rsidRPr="006304E8">
              <w:br/>
              <w:t>93/42/EEC</w:t>
            </w:r>
            <w:r w:rsidRPr="006304E8">
              <w:br/>
              <w:t>90/385/EEC</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1" w:name="5204"/>
            <w:bookmarkEnd w:id="1531"/>
            <w:r w:rsidRPr="006304E8">
              <w:t>401 - 402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2" w:name="5205"/>
            <w:bookmarkEnd w:id="1532"/>
            <w:r w:rsidRPr="006304E8">
              <w:t xml:space="preserve">максимальна ефективна випромінювана потужність до 25 </w:t>
            </w:r>
            <w:proofErr w:type="spellStart"/>
            <w:r w:rsidRPr="006304E8">
              <w:t>мкВт</w:t>
            </w:r>
            <w:proofErr w:type="spellEnd"/>
            <w:r w:rsidRPr="006304E8">
              <w:t>. Робочий цикл до 0,1 % часу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33" w:name="5233"/>
            <w:bookmarkEnd w:id="1533"/>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4" w:name="5209"/>
            <w:bookmarkEnd w:id="1534"/>
            <w:r w:rsidRPr="006304E8">
              <w:t>EN 301 839</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5" w:name="5210"/>
            <w:bookmarkEnd w:id="1535"/>
            <w:r w:rsidRPr="006304E8">
              <w:t>EN 301 839</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6" w:name="5211"/>
            <w:bookmarkEnd w:id="1536"/>
            <w:r w:rsidRPr="006304E8">
              <w:t>ERC/DEC/ (01)17</w:t>
            </w:r>
            <w:r w:rsidRPr="006304E8">
              <w:br/>
              <w:t>діапазон 42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7" w:name="5212"/>
            <w:bookmarkEnd w:id="1537"/>
            <w:r w:rsidRPr="006304E8">
              <w:t>402 - 405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38" w:name="5213"/>
            <w:bookmarkEnd w:id="1538"/>
            <w:r w:rsidRPr="006304E8">
              <w:t xml:space="preserve">максимальна ефективна випромінювана потужність до 25 </w:t>
            </w:r>
            <w:proofErr w:type="spellStart"/>
            <w:r w:rsidRPr="006304E8">
              <w:t>мкВт</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39" w:name="5234"/>
            <w:bookmarkEnd w:id="1539"/>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0" w:name="5217"/>
            <w:bookmarkEnd w:id="1540"/>
            <w:r w:rsidRPr="006304E8">
              <w:t>EN 302 537</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1" w:name="5218"/>
            <w:bookmarkEnd w:id="1541"/>
            <w:r w:rsidRPr="006304E8">
              <w:t>EN 302 537</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2" w:name="5219"/>
            <w:bookmarkEnd w:id="1542"/>
            <w:r w:rsidRPr="006304E8">
              <w:t>ERC/DEC/ (01)17</w:t>
            </w:r>
            <w:r w:rsidRPr="006304E8">
              <w:br/>
              <w:t>діапазон 43 додатка до рішення ЄК 2013/752/ЕС</w:t>
            </w:r>
            <w:r w:rsidRPr="006304E8">
              <w:br/>
              <w:t>93/42/EEC</w:t>
            </w:r>
            <w:r w:rsidRPr="006304E8">
              <w:br/>
              <w:t>90/385/EEC</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3" w:name="5220"/>
            <w:bookmarkEnd w:id="1543"/>
            <w:r w:rsidRPr="006304E8">
              <w:t>405 - 406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4" w:name="5221"/>
            <w:bookmarkEnd w:id="1544"/>
            <w:r w:rsidRPr="006304E8">
              <w:t xml:space="preserve">максимальна ефективна випромінювана потужність до 25 </w:t>
            </w:r>
            <w:proofErr w:type="spellStart"/>
            <w:r w:rsidRPr="006304E8">
              <w:t>мкВт</w:t>
            </w:r>
            <w:proofErr w:type="spellEnd"/>
            <w:r w:rsidRPr="006304E8">
              <w:t>. Робочий цикл до 0,1 % часу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45" w:name="5235"/>
            <w:bookmarkEnd w:id="154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6" w:name="5225"/>
            <w:bookmarkEnd w:id="1546"/>
            <w:r w:rsidRPr="006304E8">
              <w:t>EN 301 559</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7" w:name="5226"/>
            <w:bookmarkEnd w:id="1547"/>
            <w:r w:rsidRPr="006304E8">
              <w:t>EN 301 559</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8" w:name="5227"/>
            <w:bookmarkEnd w:id="1548"/>
            <w:r w:rsidRPr="006304E8">
              <w:t>ERC/REC</w:t>
            </w:r>
            <w:r w:rsidRPr="006304E8">
              <w:br/>
              <w:t>70-03</w:t>
            </w:r>
            <w:r w:rsidRPr="006304E8">
              <w:br/>
              <w:t xml:space="preserve">діапазон 59 додатка до рішення ЄК 2013/752/ЕС </w:t>
            </w:r>
            <w:r w:rsidRPr="006304E8">
              <w:br/>
              <w:t>90/385/EEC</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49" w:name="5228"/>
            <w:bookmarkEnd w:id="1549"/>
            <w:r w:rsidRPr="006304E8">
              <w:t>2483,5 - 2500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0" w:name="5229"/>
            <w:bookmarkEnd w:id="1550"/>
            <w:r w:rsidRPr="006304E8">
              <w:t xml:space="preserve">максимальна еквівалентна ізотропна випромінювана потужність до 10 </w:t>
            </w:r>
            <w:proofErr w:type="spellStart"/>
            <w:r w:rsidRPr="006304E8">
              <w:t>мВт</w:t>
            </w:r>
            <w:proofErr w:type="spellEnd"/>
            <w:r w:rsidRPr="006304E8">
              <w:t>. Робочий цикл до 10 % часу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51" w:name="5236"/>
            <w:bookmarkEnd w:id="1551"/>
            <w:r w:rsidRPr="006304E8">
              <w:t> </w:t>
            </w:r>
          </w:p>
        </w:tc>
      </w:tr>
      <w:tr w:rsidR="00C66A08" w:rsidRPr="006304E8" w:rsidTr="009405FD">
        <w:trPr>
          <w:gridAfter w:val="1"/>
          <w:divId w:val="924266562"/>
          <w:wAfter w:w="2" w:type="pct"/>
        </w:trPr>
        <w:tc>
          <w:tcPr>
            <w:tcW w:w="667" w:type="pct"/>
            <w:vMerge w:val="restart"/>
            <w:tcBorders>
              <w:top w:val="single" w:sz="4" w:space="0" w:color="auto"/>
              <w:left w:val="single" w:sz="4" w:space="0" w:color="auto"/>
              <w:right w:val="single" w:sz="4" w:space="0" w:color="auto"/>
            </w:tcBorders>
          </w:tcPr>
          <w:p w:rsidR="00C66A08" w:rsidRPr="005028C8" w:rsidRDefault="00C66A08" w:rsidP="00C66A08">
            <w:pPr>
              <w:spacing w:before="120"/>
              <w:ind w:left="-57"/>
            </w:pPr>
            <w:r w:rsidRPr="005028C8">
              <w:t>47.1. Пристрої збору медичних даних</w:t>
            </w:r>
          </w:p>
        </w:tc>
        <w:tc>
          <w:tcPr>
            <w:tcW w:w="579" w:type="pct"/>
            <w:gridSpan w:val="3"/>
            <w:vMerge w:val="restart"/>
            <w:tcBorders>
              <w:top w:val="single" w:sz="4" w:space="0" w:color="auto"/>
              <w:left w:val="single" w:sz="4" w:space="0" w:color="auto"/>
              <w:right w:val="single" w:sz="4" w:space="0" w:color="auto"/>
            </w:tcBorders>
          </w:tcPr>
          <w:p w:rsidR="00C66A08" w:rsidRPr="005028C8" w:rsidRDefault="00C66A08" w:rsidP="00C66A08">
            <w:pPr>
              <w:spacing w:before="120"/>
              <w:ind w:left="-57"/>
            </w:pPr>
            <w:r w:rsidRPr="005028C8">
              <w:t xml:space="preserve">малопотужні </w:t>
            </w:r>
            <w:proofErr w:type="spellStart"/>
            <w:r w:rsidRPr="005028C8">
              <w:t>радіозастосу-вання</w:t>
            </w:r>
            <w:proofErr w:type="spellEnd"/>
          </w:p>
        </w:tc>
        <w:tc>
          <w:tcPr>
            <w:tcW w:w="625" w:type="pct"/>
            <w:vMerge w:val="restart"/>
            <w:tcBorders>
              <w:top w:val="single" w:sz="4" w:space="0" w:color="auto"/>
              <w:left w:val="single" w:sz="4" w:space="0" w:color="auto"/>
              <w:right w:val="single" w:sz="4" w:space="0" w:color="auto"/>
            </w:tcBorders>
          </w:tcPr>
          <w:p w:rsidR="00C66A08" w:rsidRPr="005028C8" w:rsidRDefault="00C66A08" w:rsidP="00C66A08"/>
        </w:tc>
        <w:tc>
          <w:tcPr>
            <w:tcW w:w="444" w:type="pct"/>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ind w:left="-57"/>
            </w:pPr>
            <w:r w:rsidRPr="005028C8">
              <w:t>ULP-WMCE</w:t>
            </w:r>
          </w:p>
        </w:tc>
        <w:tc>
          <w:tcPr>
            <w:tcW w:w="401"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ind w:left="-57"/>
            </w:pPr>
            <w:r w:rsidRPr="005028C8">
              <w:t>ETSI EN 303 520</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ind w:left="-57"/>
            </w:pPr>
            <w:r w:rsidRPr="005028C8">
              <w:t>ERC/REC 70-03</w:t>
            </w:r>
          </w:p>
          <w:p w:rsidR="00C66A08" w:rsidRPr="005028C8" w:rsidRDefault="00C66A08" w:rsidP="00C66A08">
            <w:pPr>
              <w:ind w:left="-57"/>
            </w:pPr>
            <w:r w:rsidRPr="005028C8">
              <w:t>діапазон 86 додатка до рішення ЄК 2019/1345</w:t>
            </w:r>
          </w:p>
          <w:p w:rsidR="00C66A08" w:rsidRPr="005028C8" w:rsidRDefault="00C66A08" w:rsidP="00C66A08">
            <w:pPr>
              <w:ind w:left="-57"/>
            </w:pPr>
            <w:r w:rsidRPr="005028C8">
              <w:t>звіт ЄКК 267</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ind w:left="-57"/>
            </w:pPr>
            <w:r w:rsidRPr="005028C8">
              <w:t>430</w:t>
            </w:r>
            <w:r>
              <w:t>-</w:t>
            </w:r>
            <w:r w:rsidRPr="005028C8">
              <w:t>440 МГц</w:t>
            </w:r>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ind w:left="-57"/>
            </w:pPr>
            <w:r w:rsidRPr="005028C8">
              <w:t>використовується медичними пристроями короткого радіуса дії з максимальною середньою щільністю ефективної випромінюваної потужності до</w:t>
            </w:r>
            <w:r w:rsidRPr="005028C8">
              <w:br/>
            </w:r>
            <w:r>
              <w:t>-</w:t>
            </w:r>
            <w:r w:rsidRPr="005028C8">
              <w:rPr>
                <w:lang w:val="en-US"/>
              </w:rPr>
              <w:t> </w:t>
            </w:r>
            <w:r w:rsidRPr="005028C8">
              <w:t xml:space="preserve">50 </w:t>
            </w:r>
            <w:proofErr w:type="spellStart"/>
            <w:r w:rsidRPr="005028C8">
              <w:t>дБм</w:t>
            </w:r>
            <w:proofErr w:type="spellEnd"/>
            <w:r w:rsidRPr="005028C8">
              <w:t xml:space="preserve">/100 </w:t>
            </w:r>
            <w:proofErr w:type="spellStart"/>
            <w:r w:rsidRPr="005028C8">
              <w:t>кГц</w:t>
            </w:r>
            <w:proofErr w:type="spellEnd"/>
            <w:r w:rsidRPr="005028C8">
              <w:t>, загальна потужність до</w:t>
            </w:r>
            <w:r w:rsidRPr="005028C8">
              <w:br/>
            </w:r>
            <w:r>
              <w:t>-</w:t>
            </w:r>
            <w:r w:rsidRPr="005028C8">
              <w:rPr>
                <w:lang w:val="en-US"/>
              </w:rPr>
              <w:t> </w:t>
            </w:r>
            <w:r w:rsidRPr="005028C8">
              <w:t xml:space="preserve">40 </w:t>
            </w:r>
            <w:proofErr w:type="spellStart"/>
            <w:r w:rsidRPr="005028C8">
              <w:t>дБм</w:t>
            </w:r>
            <w:proofErr w:type="spellEnd"/>
            <w:r w:rsidRPr="005028C8">
              <w:t>/10 МГц (обидва граничні значення вимірюються поза тілом пацієнта)</w:t>
            </w:r>
          </w:p>
          <w:p w:rsidR="00C66A08" w:rsidRPr="005028C8" w:rsidRDefault="00C66A08" w:rsidP="00C66A08">
            <w:pPr>
              <w:ind w:left="-57"/>
              <w:rPr>
                <w:lang w:val="en-US"/>
              </w:rPr>
            </w:pPr>
            <w:r w:rsidRPr="005028C8">
              <w:t>Б01</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C66A08"/>
        </w:tc>
      </w:tr>
      <w:tr w:rsidR="00C66A08" w:rsidRPr="006304E8" w:rsidTr="00567EB7">
        <w:trPr>
          <w:gridAfter w:val="1"/>
          <w:divId w:val="924266562"/>
          <w:wAfter w:w="2" w:type="pct"/>
        </w:trPr>
        <w:tc>
          <w:tcPr>
            <w:tcW w:w="667" w:type="pct"/>
            <w:vMerge/>
            <w:tcBorders>
              <w:left w:val="single" w:sz="4" w:space="0" w:color="auto"/>
              <w:right w:val="single" w:sz="4" w:space="0" w:color="auto"/>
            </w:tcBorders>
            <w:vAlign w:val="center"/>
          </w:tcPr>
          <w:p w:rsidR="00C66A08" w:rsidRPr="006304E8" w:rsidRDefault="00C66A08" w:rsidP="00C66A08"/>
        </w:tc>
        <w:tc>
          <w:tcPr>
            <w:tcW w:w="579" w:type="pct"/>
            <w:gridSpan w:val="3"/>
            <w:vMerge/>
            <w:tcBorders>
              <w:left w:val="single" w:sz="4" w:space="0" w:color="auto"/>
              <w:right w:val="single" w:sz="4" w:space="0" w:color="auto"/>
            </w:tcBorders>
            <w:vAlign w:val="center"/>
          </w:tcPr>
          <w:p w:rsidR="00C66A08" w:rsidRPr="006304E8" w:rsidRDefault="00C66A08" w:rsidP="00C66A08"/>
        </w:tc>
        <w:tc>
          <w:tcPr>
            <w:tcW w:w="625" w:type="pct"/>
            <w:vMerge/>
            <w:tcBorders>
              <w:left w:val="single" w:sz="4" w:space="0" w:color="auto"/>
              <w:right w:val="single" w:sz="4" w:space="0" w:color="auto"/>
            </w:tcBorders>
            <w:vAlign w:val="center"/>
          </w:tcPr>
          <w:p w:rsidR="00C66A08" w:rsidRPr="006304E8" w:rsidRDefault="00C66A08" w:rsidP="00C66A08"/>
        </w:tc>
        <w:tc>
          <w:tcPr>
            <w:tcW w:w="444" w:type="pct"/>
            <w:vMerge w:val="restart"/>
            <w:tcBorders>
              <w:top w:val="single" w:sz="4" w:space="0" w:color="auto"/>
              <w:left w:val="single" w:sz="4" w:space="0" w:color="auto"/>
              <w:right w:val="single" w:sz="4" w:space="0" w:color="auto"/>
            </w:tcBorders>
          </w:tcPr>
          <w:p w:rsidR="00C66A08" w:rsidRPr="005028C8" w:rsidRDefault="00C66A08" w:rsidP="00C66A08">
            <w:pPr>
              <w:spacing w:before="120"/>
              <w:ind w:left="-57"/>
            </w:pPr>
            <w:r w:rsidRPr="005028C8">
              <w:t>MBANS</w:t>
            </w:r>
          </w:p>
        </w:tc>
        <w:tc>
          <w:tcPr>
            <w:tcW w:w="401" w:type="pct"/>
            <w:gridSpan w:val="2"/>
            <w:vMerge w:val="restart"/>
            <w:tcBorders>
              <w:top w:val="single" w:sz="4" w:space="0" w:color="auto"/>
              <w:left w:val="single" w:sz="4" w:space="0" w:color="auto"/>
              <w:right w:val="single" w:sz="4" w:space="0" w:color="auto"/>
            </w:tcBorders>
          </w:tcPr>
          <w:p w:rsidR="00C66A08" w:rsidRPr="005028C8" w:rsidRDefault="00C66A08" w:rsidP="00C66A08">
            <w:pPr>
              <w:spacing w:before="120"/>
              <w:ind w:left="-57"/>
            </w:pPr>
            <w:r w:rsidRPr="005028C8">
              <w:t>ETSI EN 303 203</w:t>
            </w: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ind w:left="-57"/>
            </w:pPr>
            <w:r w:rsidRPr="005028C8">
              <w:t>ERC/REC 70-03</w:t>
            </w:r>
          </w:p>
          <w:p w:rsidR="00C66A08" w:rsidRPr="005028C8" w:rsidRDefault="00C66A08" w:rsidP="00C66A08">
            <w:pPr>
              <w:ind w:left="-57"/>
            </w:pPr>
            <w:r w:rsidRPr="005028C8">
              <w:t xml:space="preserve">діапазон 59a додатка до </w:t>
            </w:r>
            <w:r w:rsidRPr="005028C8">
              <w:lastRenderedPageBreak/>
              <w:t>рішення ЄК 2019/1345</w:t>
            </w:r>
          </w:p>
          <w:p w:rsidR="00C66A08" w:rsidRPr="005028C8" w:rsidRDefault="00C66A08" w:rsidP="00C66A08">
            <w:pPr>
              <w:ind w:left="-57"/>
              <w:rPr>
                <w:lang w:val="en-US"/>
              </w:rPr>
            </w:pPr>
            <w:r w:rsidRPr="005028C8">
              <w:t>звіт ЄКК 201</w:t>
            </w:r>
          </w:p>
          <w:p w:rsidR="00C66A08" w:rsidRPr="005028C8" w:rsidRDefault="00C66A08" w:rsidP="00C66A08">
            <w:pPr>
              <w:ind w:left="-57"/>
              <w:rPr>
                <w:lang w:val="en-US"/>
              </w:rPr>
            </w:pP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ind w:left="-57"/>
            </w:pPr>
            <w:r w:rsidRPr="005028C8">
              <w:lastRenderedPageBreak/>
              <w:t>2 483,5</w:t>
            </w:r>
            <w:r>
              <w:t>-</w:t>
            </w:r>
            <w:r w:rsidRPr="005028C8">
              <w:t>2 500 МГц</w:t>
            </w:r>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ind w:left="-57"/>
              <w:rPr>
                <w:color w:val="FF0000"/>
              </w:rPr>
            </w:pPr>
            <w:r w:rsidRPr="005028C8">
              <w:t xml:space="preserve">використовується медичними пристроями короткого радіуса дії з максимальною </w:t>
            </w:r>
            <w:r w:rsidRPr="005028C8">
              <w:lastRenderedPageBreak/>
              <w:t xml:space="preserve">еквівалентною ізотропною випромінювальною потужністю до 1 </w:t>
            </w:r>
            <w:proofErr w:type="spellStart"/>
            <w:r w:rsidRPr="005028C8">
              <w:t>мВт</w:t>
            </w:r>
            <w:proofErr w:type="spellEnd"/>
            <w:r w:rsidRPr="005028C8">
              <w:t xml:space="preserve"> із шириною каналу до 3 МГц і робочим циклом до 10 відсотків часу</w:t>
            </w:r>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C66A08"/>
        </w:tc>
      </w:tr>
      <w:tr w:rsidR="00C66A08" w:rsidRPr="006304E8" w:rsidTr="00567EB7">
        <w:trPr>
          <w:gridAfter w:val="1"/>
          <w:divId w:val="924266562"/>
          <w:wAfter w:w="2" w:type="pct"/>
        </w:trPr>
        <w:tc>
          <w:tcPr>
            <w:tcW w:w="667" w:type="pct"/>
            <w:vMerge/>
            <w:tcBorders>
              <w:left w:val="single" w:sz="4" w:space="0" w:color="auto"/>
              <w:bottom w:val="single" w:sz="4" w:space="0" w:color="auto"/>
              <w:right w:val="single" w:sz="4" w:space="0" w:color="auto"/>
            </w:tcBorders>
            <w:vAlign w:val="center"/>
          </w:tcPr>
          <w:p w:rsidR="00C66A08" w:rsidRPr="006304E8" w:rsidRDefault="00C66A08" w:rsidP="00C66A08"/>
        </w:tc>
        <w:tc>
          <w:tcPr>
            <w:tcW w:w="579" w:type="pct"/>
            <w:gridSpan w:val="3"/>
            <w:vMerge/>
            <w:tcBorders>
              <w:left w:val="single" w:sz="4" w:space="0" w:color="auto"/>
              <w:bottom w:val="single" w:sz="4" w:space="0" w:color="auto"/>
              <w:right w:val="single" w:sz="4" w:space="0" w:color="auto"/>
            </w:tcBorders>
            <w:vAlign w:val="center"/>
          </w:tcPr>
          <w:p w:rsidR="00C66A08" w:rsidRPr="006304E8" w:rsidRDefault="00C66A08" w:rsidP="00C66A08"/>
        </w:tc>
        <w:tc>
          <w:tcPr>
            <w:tcW w:w="625" w:type="pct"/>
            <w:vMerge/>
            <w:tcBorders>
              <w:left w:val="single" w:sz="4" w:space="0" w:color="auto"/>
              <w:bottom w:val="single" w:sz="4" w:space="0" w:color="auto"/>
              <w:right w:val="single" w:sz="4" w:space="0" w:color="auto"/>
            </w:tcBorders>
            <w:vAlign w:val="center"/>
          </w:tcPr>
          <w:p w:rsidR="00C66A08" w:rsidRPr="006304E8" w:rsidRDefault="00C66A08" w:rsidP="00C66A08"/>
        </w:tc>
        <w:tc>
          <w:tcPr>
            <w:tcW w:w="444" w:type="pct"/>
            <w:vMerge/>
            <w:tcBorders>
              <w:left w:val="single" w:sz="4" w:space="0" w:color="auto"/>
              <w:bottom w:val="single" w:sz="4" w:space="0" w:color="auto"/>
              <w:right w:val="single" w:sz="4" w:space="0" w:color="auto"/>
            </w:tcBorders>
          </w:tcPr>
          <w:p w:rsidR="00C66A08" w:rsidRPr="006304E8" w:rsidRDefault="00C66A08" w:rsidP="00C66A08">
            <w:pPr>
              <w:pStyle w:val="a5"/>
            </w:pPr>
          </w:p>
        </w:tc>
        <w:tc>
          <w:tcPr>
            <w:tcW w:w="401" w:type="pct"/>
            <w:gridSpan w:val="2"/>
            <w:vMerge/>
            <w:tcBorders>
              <w:left w:val="single" w:sz="4" w:space="0" w:color="auto"/>
              <w:bottom w:val="single" w:sz="4" w:space="0" w:color="auto"/>
              <w:right w:val="single" w:sz="4" w:space="0" w:color="auto"/>
            </w:tcBorders>
          </w:tcPr>
          <w:p w:rsidR="00C66A08" w:rsidRPr="006304E8" w:rsidRDefault="00C66A08" w:rsidP="00C66A08">
            <w:pPr>
              <w:pStyle w:val="a5"/>
            </w:pPr>
          </w:p>
        </w:tc>
        <w:tc>
          <w:tcPr>
            <w:tcW w:w="535"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line="228" w:lineRule="auto"/>
              <w:ind w:left="-57"/>
            </w:pPr>
            <w:r w:rsidRPr="005028C8">
              <w:t>ERC/REC 70-03</w:t>
            </w:r>
          </w:p>
          <w:p w:rsidR="00C66A08" w:rsidRPr="005028C8" w:rsidRDefault="00C66A08" w:rsidP="00C66A08">
            <w:pPr>
              <w:spacing w:line="228" w:lineRule="auto"/>
              <w:ind w:left="-57"/>
            </w:pPr>
            <w:r w:rsidRPr="005028C8">
              <w:t>діапазон 59b додатка до рішення ЄК 2019/1345</w:t>
            </w:r>
          </w:p>
          <w:p w:rsidR="00C66A08" w:rsidRPr="005028C8" w:rsidRDefault="00C66A08" w:rsidP="00C66A08">
            <w:pPr>
              <w:spacing w:line="228" w:lineRule="auto"/>
              <w:ind w:left="-57"/>
            </w:pPr>
            <w:r w:rsidRPr="005028C8">
              <w:t>звіт ЄКК 201</w:t>
            </w:r>
          </w:p>
        </w:tc>
        <w:tc>
          <w:tcPr>
            <w:tcW w:w="413"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line="228" w:lineRule="auto"/>
              <w:ind w:left="-57"/>
            </w:pPr>
            <w:r w:rsidRPr="005028C8">
              <w:t>2 483,5</w:t>
            </w:r>
            <w:r>
              <w:t>-</w:t>
            </w:r>
            <w:r w:rsidRPr="005028C8">
              <w:t>2 500 МГц</w:t>
            </w:r>
          </w:p>
        </w:tc>
        <w:tc>
          <w:tcPr>
            <w:tcW w:w="968" w:type="pct"/>
            <w:gridSpan w:val="3"/>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before="120" w:line="228" w:lineRule="auto"/>
              <w:ind w:left="-57"/>
            </w:pPr>
            <w:r w:rsidRPr="005028C8">
              <w:t xml:space="preserve">використовується медичними пристроями короткого радіуса дії з максимальною еквівалентною ізотропною випромінюваною потужністю до 10 </w:t>
            </w:r>
            <w:proofErr w:type="spellStart"/>
            <w:r w:rsidRPr="005028C8">
              <w:t>мВт</w:t>
            </w:r>
            <w:proofErr w:type="spellEnd"/>
            <w:r w:rsidRPr="005028C8">
              <w:t xml:space="preserve"> з шириною каналу до 3 МГц і робочим циклом до 2 відсотків часу</w:t>
            </w:r>
            <w:r w:rsidRPr="005028C8">
              <w:br/>
              <w:t>Б01</w:t>
            </w:r>
          </w:p>
        </w:tc>
        <w:tc>
          <w:tcPr>
            <w:tcW w:w="366" w:type="pct"/>
            <w:gridSpan w:val="2"/>
            <w:tcBorders>
              <w:top w:val="single" w:sz="4" w:space="0" w:color="auto"/>
              <w:left w:val="single" w:sz="4" w:space="0" w:color="auto"/>
              <w:bottom w:val="single" w:sz="4" w:space="0" w:color="auto"/>
              <w:right w:val="single" w:sz="4" w:space="0" w:color="auto"/>
            </w:tcBorders>
          </w:tcPr>
          <w:p w:rsidR="00C66A08" w:rsidRPr="005028C8" w:rsidRDefault="00C66A08" w:rsidP="00C66A08">
            <w:pPr>
              <w:spacing w:line="228" w:lineRule="auto"/>
            </w:pP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2" w:name="4823"/>
            <w:bookmarkEnd w:id="1552"/>
            <w:r w:rsidRPr="006304E8">
              <w:t>48. Промислові, наукові, медичні та побутові випромінювальні пристрої</w:t>
            </w:r>
            <w:r w:rsidRPr="006304E8">
              <w:br/>
              <w:t> </w:t>
            </w:r>
            <w:r w:rsidRPr="006304E8">
              <w:br/>
              <w:t> </w:t>
            </w:r>
            <w:r w:rsidRPr="006304E8">
              <w:br/>
              <w:t> </w:t>
            </w:r>
            <w:r w:rsidRPr="006304E8">
              <w:br/>
              <w:t> </w:t>
            </w:r>
            <w:r w:rsidRPr="006304E8">
              <w:br/>
              <w:t> </w:t>
            </w:r>
            <w:r w:rsidRPr="006304E8">
              <w:br/>
              <w:t> </w:t>
            </w:r>
            <w:r w:rsidRPr="006304E8">
              <w:br/>
              <w:t> </w:t>
            </w:r>
            <w:r w:rsidRPr="006304E8">
              <w:br/>
              <w:t> </w:t>
            </w:r>
            <w:r w:rsidRPr="006304E8">
              <w:br/>
              <w:t> </w:t>
            </w:r>
            <w:r w:rsidRPr="006304E8">
              <w:br/>
              <w:t> </w:t>
            </w:r>
            <w:r w:rsidRPr="006304E8">
              <w:br/>
            </w:r>
            <w:r w:rsidRPr="006304E8">
              <w:lastRenderedPageBreak/>
              <w:t> </w:t>
            </w:r>
            <w:r w:rsidRPr="006304E8">
              <w:br/>
              <w:t> </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3" w:name="4824"/>
            <w:bookmarkEnd w:id="1553"/>
            <w:r w:rsidRPr="006304E8">
              <w:lastRenderedPageBreak/>
              <w:t xml:space="preserve">малопотужні </w:t>
            </w:r>
            <w:proofErr w:type="spellStart"/>
            <w:r w:rsidRPr="006304E8">
              <w:t>радіозастосування</w:t>
            </w:r>
            <w:proofErr w:type="spellEnd"/>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4" w:name="4825"/>
            <w:bookmarkEnd w:id="1554"/>
            <w:r w:rsidRPr="006304E8">
              <w:t>радіозв'язок фіксованої, рухомої сухопутної та морської радіослужби</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5" w:name="4826"/>
            <w:bookmarkEnd w:id="1555"/>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6" w:name="4827"/>
            <w:bookmarkEnd w:id="1556"/>
            <w:r w:rsidRPr="006304E8">
              <w:t> </w:t>
            </w:r>
          </w:p>
        </w:tc>
        <w:tc>
          <w:tcPr>
            <w:tcW w:w="535"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7" w:name="4828"/>
            <w:bookmarkEnd w:id="1557"/>
            <w:r w:rsidRPr="006304E8">
              <w:t>ITU-R</w:t>
            </w:r>
            <w:r w:rsidRPr="006304E8">
              <w:br/>
              <w:t>SM.1056</w:t>
            </w:r>
            <w:r w:rsidRPr="006304E8">
              <w:br/>
              <w:t>SM.2180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8" w:name="4829"/>
            <w:bookmarkEnd w:id="1558"/>
            <w:r w:rsidRPr="006304E8">
              <w:t xml:space="preserve">16,7 - 19,4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59" w:name="4830"/>
            <w:bookmarkEnd w:id="1559"/>
            <w:r w:rsidRPr="006304E8">
              <w:t>промислові випромінювальні пристрої</w:t>
            </w:r>
            <w:r w:rsidRPr="006304E8">
              <w:br/>
              <w:t>Д03 або Б01</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0" w:name="4831"/>
            <w:bookmarkEnd w:id="156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1" w:name="4832"/>
            <w:bookmarkEnd w:id="1561"/>
            <w:r w:rsidRPr="006304E8">
              <w:t xml:space="preserve">20,4 - 23,7 </w:t>
            </w:r>
            <w:proofErr w:type="spellStart"/>
            <w:r w:rsidRPr="006304E8">
              <w:t>кГц</w:t>
            </w:r>
            <w:proofErr w:type="spellEnd"/>
            <w:r w:rsidRPr="006304E8">
              <w:br/>
              <w:t xml:space="preserve">40 - 48 </w:t>
            </w:r>
            <w:proofErr w:type="spellStart"/>
            <w:r w:rsidRPr="006304E8">
              <w:t>кГц</w:t>
            </w:r>
            <w:proofErr w:type="spellEnd"/>
            <w:r w:rsidRPr="006304E8">
              <w:br/>
              <w:t xml:space="preserve">59 - 70 </w:t>
            </w:r>
            <w:proofErr w:type="spellStart"/>
            <w:r w:rsidRPr="006304E8">
              <w:t>кГц</w:t>
            </w:r>
            <w:proofErr w:type="spellEnd"/>
            <w:r w:rsidRPr="006304E8">
              <w:br/>
              <w:t xml:space="preserve">72 - 74 </w:t>
            </w:r>
            <w:proofErr w:type="spellStart"/>
            <w:r w:rsidRPr="006304E8">
              <w:t>кГц</w:t>
            </w:r>
            <w:proofErr w:type="spellEnd"/>
            <w:r w:rsidRPr="006304E8">
              <w:br/>
              <w:t xml:space="preserve">429 - 451 </w:t>
            </w:r>
            <w:proofErr w:type="spellStart"/>
            <w:r w:rsidRPr="006304E8">
              <w:t>кГц</w:t>
            </w:r>
            <w:proofErr w:type="spellEnd"/>
            <w:r w:rsidRPr="006304E8">
              <w:br/>
              <w:t xml:space="preserve">871 - 889 </w:t>
            </w:r>
            <w:proofErr w:type="spellStart"/>
            <w:r w:rsidRPr="006304E8">
              <w:t>кГц</w:t>
            </w:r>
            <w:proofErr w:type="spellEnd"/>
            <w:r w:rsidRPr="006304E8">
              <w:br/>
              <w:t xml:space="preserve">1720 - </w:t>
            </w:r>
            <w:r w:rsidRPr="006304E8">
              <w:lastRenderedPageBreak/>
              <w:t xml:space="preserve">1800 </w:t>
            </w:r>
            <w:proofErr w:type="spellStart"/>
            <w:r w:rsidRPr="006304E8">
              <w:t>кГц</w:t>
            </w:r>
            <w:proofErr w:type="spellEnd"/>
            <w:r w:rsidRPr="006304E8">
              <w:br/>
              <w:t xml:space="preserve">2610 - 2650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2" w:name="4833"/>
            <w:bookmarkEnd w:id="1562"/>
            <w:r w:rsidRPr="006304E8">
              <w:lastRenderedPageBreak/>
              <w:t>промислові, наукові та медичні 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3" w:name="4834"/>
            <w:bookmarkEnd w:id="1563"/>
            <w:r w:rsidRPr="006304E8">
              <w:t>примітка РР МСЕ 5.138</w:t>
            </w:r>
            <w:r w:rsidRPr="006304E8">
              <w:br/>
              <w:t>ITU-R SM.1056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4" w:name="4835"/>
            <w:bookmarkEnd w:id="1564"/>
            <w:r w:rsidRPr="006304E8">
              <w:t xml:space="preserve">6767 - 6794 </w:t>
            </w:r>
            <w:proofErr w:type="spellStart"/>
            <w:r w:rsidRPr="006304E8">
              <w:t>кГц</w:t>
            </w:r>
            <w:proofErr w:type="spellEnd"/>
            <w:r w:rsidRPr="006304E8">
              <w:br/>
              <w:t xml:space="preserve">5150 - 5410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5" w:name="4836"/>
            <w:bookmarkEnd w:id="1565"/>
            <w:r w:rsidRPr="006304E8">
              <w:t>промислові, наукові та медичні 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6" w:name="4837"/>
            <w:bookmarkEnd w:id="1566"/>
            <w:r w:rsidRPr="006304E8">
              <w:t>примітка РР МСЕ 5.150</w:t>
            </w:r>
            <w:r w:rsidRPr="006304E8">
              <w:br/>
              <w:t>ITU-R SM.1056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7" w:name="4838"/>
            <w:bookmarkEnd w:id="1567"/>
            <w:r w:rsidRPr="006304E8">
              <w:t xml:space="preserve">13424 - 13696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8" w:name="4839"/>
            <w:bookmarkEnd w:id="1568"/>
            <w:r w:rsidRPr="006304E8">
              <w:t>промислові 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69" w:name="4840"/>
            <w:bookmarkEnd w:id="1569"/>
            <w:r w:rsidRPr="006304E8">
              <w:t>примітка РР МСЕ 5.150</w:t>
            </w:r>
            <w:r w:rsidRPr="006304E8">
              <w:br/>
              <w:t>ITU-R SM.1056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0" w:name="4841"/>
            <w:bookmarkEnd w:id="1570"/>
            <w:r w:rsidRPr="006304E8">
              <w:t xml:space="preserve">13553,2 - 13566,8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1" w:name="4842"/>
            <w:bookmarkEnd w:id="1571"/>
            <w:r w:rsidRPr="006304E8">
              <w:t>наукові та медичні 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2" w:name="4843"/>
            <w:bookmarkEnd w:id="1572"/>
            <w:r w:rsidRPr="006304E8">
              <w:t>примітка РР МСЕ 5.150</w:t>
            </w:r>
            <w:r w:rsidRPr="006304E8">
              <w:br/>
              <w:t>ITU-R SM.1056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3" w:name="4844"/>
            <w:bookmarkEnd w:id="1573"/>
            <w:r w:rsidRPr="006304E8">
              <w:t xml:space="preserve">26850 - 27390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4" w:name="4845"/>
            <w:bookmarkEnd w:id="1574"/>
            <w:r w:rsidRPr="006304E8">
              <w:t>промислові 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5" w:name="4846"/>
            <w:bookmarkEnd w:id="1575"/>
            <w:r w:rsidRPr="006304E8">
              <w:t>примітка РР МСЕ 5.150</w:t>
            </w:r>
            <w:r w:rsidRPr="006304E8">
              <w:br/>
              <w:t>ITU-R SM.1056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6" w:name="4847"/>
            <w:bookmarkEnd w:id="1576"/>
            <w:r w:rsidRPr="006304E8">
              <w:t xml:space="preserve">26957 - 27283 </w:t>
            </w:r>
            <w:proofErr w:type="spellStart"/>
            <w:r w:rsidRPr="006304E8">
              <w:t>кГц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7" w:name="4848"/>
            <w:bookmarkEnd w:id="1577"/>
            <w:r w:rsidRPr="006304E8">
              <w:t>наукові та медичні 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8" w:name="4849"/>
            <w:bookmarkEnd w:id="1578"/>
            <w:r w:rsidRPr="006304E8">
              <w:t>ITU-R</w:t>
            </w:r>
            <w:r w:rsidRPr="006304E8">
              <w:br/>
              <w:t>SM.1056</w:t>
            </w:r>
            <w:r w:rsidRPr="006304E8">
              <w:br/>
              <w:t>SM.2180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79" w:name="4850"/>
            <w:bookmarkEnd w:id="1579"/>
            <w:r w:rsidRPr="006304E8">
              <w:t>40,3 - 41,1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0" w:name="4851"/>
            <w:bookmarkEnd w:id="1580"/>
            <w:r w:rsidRPr="006304E8">
              <w:t>промислові та наукові випромінювальні пристрої. Використання такої смуги радіочастот загальними користувачами здійснюється відповідно до примітки У092 Національної таблиці розподілу смуг радіочастот України</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1" w:name="4852"/>
            <w:bookmarkEnd w:id="1581"/>
            <w:r w:rsidRPr="006304E8">
              <w:t>примітка РР МСЕ 5.150</w:t>
            </w:r>
            <w:r w:rsidRPr="006304E8">
              <w:br/>
              <w:t>ITU-R SM.1056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2" w:name="4853"/>
            <w:bookmarkEnd w:id="1582"/>
            <w:r w:rsidRPr="006304E8">
              <w:t>40,66 - 40,7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3" w:name="4854"/>
            <w:bookmarkEnd w:id="1583"/>
            <w:r w:rsidRPr="006304E8">
              <w:t>медичні випромінювальні пристрої. Використання такої смуги радіочастот загальними користувачами здійснюється відповідно до примітки У092 Національної таблиці розподілу смуг радіочастот України</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4" w:name="4855"/>
            <w:bookmarkEnd w:id="1584"/>
            <w:r w:rsidRPr="006304E8">
              <w:t>ITU-R</w:t>
            </w:r>
            <w:r w:rsidRPr="006304E8">
              <w:br/>
              <w:t>SM.1056</w:t>
            </w:r>
            <w:r w:rsidRPr="006304E8">
              <w:br/>
              <w:t>SM.2180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5" w:name="4856"/>
            <w:bookmarkEnd w:id="1585"/>
            <w:r w:rsidRPr="006304E8">
              <w:t>80,6 - 82,2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6" w:name="4857"/>
            <w:bookmarkEnd w:id="1586"/>
            <w:r w:rsidRPr="006304E8">
              <w:t>промислові 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7" w:name="4858"/>
            <w:bookmarkEnd w:id="1587"/>
            <w:r w:rsidRPr="006304E8">
              <w:t>примітка РР МСЕ 5.150</w:t>
            </w:r>
            <w:r w:rsidRPr="006304E8">
              <w:br/>
              <w:t>ITU-R SM.1056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8" w:name="4859"/>
            <w:bookmarkEnd w:id="1588"/>
            <w:r w:rsidRPr="006304E8">
              <w:t xml:space="preserve">61 - 61,5 </w:t>
            </w:r>
            <w:proofErr w:type="spellStart"/>
            <w:r w:rsidRPr="006304E8">
              <w:t>ГГц</w:t>
            </w:r>
            <w:proofErr w:type="spellEnd"/>
            <w:r w:rsidRPr="006304E8">
              <w:br/>
              <w:t xml:space="preserve">122 - 123 </w:t>
            </w:r>
            <w:proofErr w:type="spellStart"/>
            <w:r w:rsidRPr="006304E8">
              <w:t>ГГц</w:t>
            </w:r>
            <w:proofErr w:type="spellEnd"/>
            <w:r w:rsidRPr="006304E8">
              <w:br/>
              <w:t xml:space="preserve">244 - 246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89" w:name="4860"/>
            <w:bookmarkEnd w:id="1589"/>
            <w:r w:rsidRPr="006304E8">
              <w:t>промислові, наукові та медичні випромінювальні пристрої 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90" w:name="4861"/>
            <w:bookmarkEnd w:id="1590"/>
            <w:r w:rsidRPr="006304E8">
              <w:t> </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591" w:name="4862"/>
            <w:bookmarkEnd w:id="1591"/>
            <w:r w:rsidRPr="006304E8">
              <w:t>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2" w:name="4863"/>
            <w:bookmarkEnd w:id="1592"/>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3" w:name="4864"/>
            <w:bookmarkEnd w:id="1593"/>
            <w:r w:rsidRPr="006304E8">
              <w:t>EN 55011</w:t>
            </w:r>
            <w:r w:rsidRPr="006304E8">
              <w:br/>
              <w:t>(CISPR 11)</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4" w:name="4865"/>
            <w:bookmarkEnd w:id="1594"/>
            <w:r w:rsidRPr="006304E8">
              <w:t>примітка РР МСЕ 5.150</w:t>
            </w:r>
            <w:r w:rsidRPr="006304E8">
              <w:br/>
              <w:t>ITU-R</w:t>
            </w:r>
            <w:r w:rsidRPr="006304E8">
              <w:br/>
              <w:t>SM.1056</w:t>
            </w:r>
            <w:r w:rsidRPr="006304E8">
              <w:br/>
              <w:t>SM.2180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5" w:name="4866"/>
            <w:bookmarkEnd w:id="1595"/>
            <w:r w:rsidRPr="006304E8">
              <w:t>433,05 - 433,79 МГц</w:t>
            </w:r>
            <w:r w:rsidRPr="006304E8">
              <w:br/>
              <w:t>5725 - 5875 МГц</w:t>
            </w:r>
            <w:r w:rsidRPr="006304E8">
              <w:br/>
              <w:t xml:space="preserve">24 - 24,05 </w:t>
            </w:r>
            <w:proofErr w:type="spellStart"/>
            <w:r w:rsidRPr="006304E8">
              <w:t>ГГц</w:t>
            </w:r>
            <w:proofErr w:type="spellEnd"/>
            <w:r w:rsidRPr="006304E8">
              <w:br/>
              <w:t xml:space="preserve">41,3 - 43,4 </w:t>
            </w:r>
            <w:proofErr w:type="spellStart"/>
            <w:r w:rsidRPr="006304E8">
              <w:t>ГГц</w:t>
            </w:r>
            <w:proofErr w:type="spellEnd"/>
            <w:r w:rsidRPr="006304E8">
              <w:br/>
              <w:t xml:space="preserve">45 - 47,4 </w:t>
            </w:r>
            <w:proofErr w:type="spellStart"/>
            <w:r w:rsidRPr="006304E8">
              <w:t>ГГц</w:t>
            </w:r>
            <w:proofErr w:type="spellEnd"/>
            <w:r w:rsidRPr="006304E8">
              <w:br/>
              <w:t xml:space="preserve">47,2 - 49,6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6" w:name="4867"/>
            <w:bookmarkEnd w:id="1596"/>
            <w:r w:rsidRPr="006304E8">
              <w:t>промислові, наукові та медичні 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7" w:name="4868"/>
            <w:bookmarkEnd w:id="1597"/>
            <w:r w:rsidRPr="006304E8">
              <w:t>примітка РР МСЕ 5.150</w:t>
            </w:r>
            <w:r w:rsidRPr="006304E8">
              <w:br/>
            </w:r>
            <w:r w:rsidRPr="006304E8">
              <w:lastRenderedPageBreak/>
              <w:t>ITU-R</w:t>
            </w:r>
            <w:r w:rsidRPr="006304E8">
              <w:br/>
              <w:t>SM.1056</w:t>
            </w:r>
            <w:r w:rsidRPr="006304E8">
              <w:br/>
              <w:t>SM.2180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8" w:name="4869"/>
            <w:bookmarkEnd w:id="1598"/>
            <w:r w:rsidRPr="006304E8">
              <w:lastRenderedPageBreak/>
              <w:t>2400 - 2500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599" w:name="4870"/>
            <w:bookmarkEnd w:id="1599"/>
            <w:r w:rsidRPr="006304E8">
              <w:t xml:space="preserve">промислові, наукові, медичні та побутові </w:t>
            </w:r>
            <w:r w:rsidRPr="006304E8">
              <w:lastRenderedPageBreak/>
              <w:t>випромінювальні пристрої</w:t>
            </w:r>
            <w:r w:rsidRPr="006304E8">
              <w:br/>
              <w:t>Д03 або Б01</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0" w:name="5246"/>
            <w:bookmarkEnd w:id="1600"/>
            <w:r w:rsidRPr="006304E8">
              <w:lastRenderedPageBreak/>
              <w:t>49. Радіолокаційні вимірювання</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1" w:name="5247"/>
            <w:bookmarkEnd w:id="1601"/>
            <w:r w:rsidRPr="006304E8">
              <w:t xml:space="preserve">малопотужні </w:t>
            </w:r>
            <w:proofErr w:type="spellStart"/>
            <w:r w:rsidRPr="006304E8">
              <w:t>радіозастосування</w:t>
            </w:r>
            <w:proofErr w:type="spellEnd"/>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2" w:name="5248"/>
            <w:bookmarkEnd w:id="1602"/>
            <w:r w:rsidRPr="006304E8">
              <w:t>радіовизначення</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3" w:name="5249"/>
            <w:bookmarkEnd w:id="1603"/>
            <w:r w:rsidRPr="006304E8">
              <w:t>EN 302 372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4" w:name="5250"/>
            <w:bookmarkEnd w:id="1604"/>
            <w:r w:rsidRPr="006304E8">
              <w:t>EN 302 372</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5" w:name="5251"/>
            <w:bookmarkEnd w:id="1605"/>
            <w:r w:rsidRPr="006304E8">
              <w:t>ERC/REC 70-03</w:t>
            </w:r>
            <w:r w:rsidRPr="006304E8">
              <w:br/>
              <w:t>діапазон 60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6" w:name="5252"/>
            <w:bookmarkEnd w:id="1606"/>
            <w:r w:rsidRPr="006304E8">
              <w:t>4500 - 7000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7" w:name="5253"/>
            <w:bookmarkEnd w:id="1607"/>
            <w:r w:rsidRPr="006304E8">
              <w:t xml:space="preserve">використовується пристроями для вимірювання рівня заповнення закритих резервуарів (TLPR) з максимальною ЕІВП до 24 </w:t>
            </w:r>
            <w:proofErr w:type="spellStart"/>
            <w:r w:rsidRPr="006304E8">
              <w:t>дБм</w:t>
            </w:r>
            <w:proofErr w:type="spellEnd"/>
            <w:r w:rsidRPr="006304E8">
              <w:t xml:space="preserve"> всередині закритого резервуара і встановлюється виключно в металевих або залізобетонних резервуарах або аналогічних конструкціях з матеріалу із аналогічними властивостями щодо </w:t>
            </w:r>
            <w:proofErr w:type="spellStart"/>
            <w:r w:rsidRPr="006304E8">
              <w:t>радіопроникливості</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08" w:name="5366"/>
            <w:bookmarkEnd w:id="160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09" w:name="5257"/>
            <w:bookmarkEnd w:id="160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0" w:name="5258"/>
            <w:bookmarkEnd w:id="161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1" w:name="5259"/>
            <w:bookmarkEnd w:id="1611"/>
            <w:r w:rsidRPr="006304E8">
              <w:t>ERC/REC 70-03</w:t>
            </w:r>
            <w:r w:rsidRPr="006304E8">
              <w:br/>
              <w:t>діапазон 64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2" w:name="5260"/>
            <w:bookmarkEnd w:id="1612"/>
            <w:r w:rsidRPr="006304E8">
              <w:t>8500 - 10600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3" w:name="5261"/>
            <w:bookmarkEnd w:id="1613"/>
            <w:r w:rsidRPr="006304E8">
              <w:t xml:space="preserve">використовується пристроями для вимірювання рівня заповнення закритих резервуарів (TLPR) з максимальною ЕІВП до 30 </w:t>
            </w:r>
            <w:proofErr w:type="spellStart"/>
            <w:r w:rsidRPr="006304E8">
              <w:t>дБм</w:t>
            </w:r>
            <w:proofErr w:type="spellEnd"/>
            <w:r w:rsidRPr="006304E8">
              <w:t xml:space="preserve"> всередині закритого резервуара і встановлюється виключно в металевих або залізобетонних резервуарах або аналогічних конструкціях з матеріалу із аналогічними </w:t>
            </w:r>
            <w:r w:rsidRPr="006304E8">
              <w:lastRenderedPageBreak/>
              <w:t xml:space="preserve">властивостями щодо </w:t>
            </w:r>
            <w:proofErr w:type="spellStart"/>
            <w:r w:rsidRPr="006304E8">
              <w:t>радіопроникливості</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14" w:name="5367"/>
            <w:bookmarkEnd w:id="1614"/>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5" w:name="5265"/>
            <w:bookmarkEnd w:id="1615"/>
            <w:r w:rsidRPr="006304E8">
              <w:t>EN 302 729</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6" w:name="5266"/>
            <w:bookmarkEnd w:id="1616"/>
            <w:r w:rsidRPr="006304E8">
              <w:t>EN 302 729</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7" w:name="5267"/>
            <w:bookmarkEnd w:id="1617"/>
            <w:r w:rsidRPr="006304E8">
              <w:t>ECC/DEC/ (11)02</w:t>
            </w:r>
            <w:r w:rsidRPr="006304E8">
              <w:br/>
              <w:t>діапазон 67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8" w:name="5268"/>
            <w:bookmarkEnd w:id="1618"/>
            <w:r w:rsidRPr="006304E8">
              <w:t xml:space="preserve">24,05 - 26,5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19" w:name="5269"/>
            <w:bookmarkEnd w:id="1619"/>
            <w:r w:rsidRPr="006304E8">
              <w:t xml:space="preserve">використовується для вимірювання рівня заповнення резервуарів (LPR) з максимальною піковою ЕІВП до 26 </w:t>
            </w:r>
            <w:proofErr w:type="spellStart"/>
            <w:r w:rsidRPr="006304E8">
              <w:t>дБм</w:t>
            </w:r>
            <w:proofErr w:type="spellEnd"/>
            <w:r w:rsidRPr="006304E8">
              <w:t xml:space="preserve">/50 </w:t>
            </w:r>
            <w:proofErr w:type="spellStart"/>
            <w:r w:rsidRPr="006304E8">
              <w:t>MГц</w:t>
            </w:r>
            <w:proofErr w:type="spellEnd"/>
            <w:r w:rsidRPr="006304E8">
              <w:t xml:space="preserve"> і середньою ЕІВП до мінус 14 </w:t>
            </w:r>
            <w:proofErr w:type="spellStart"/>
            <w:r w:rsidRPr="006304E8">
              <w:t>дБм</w:t>
            </w:r>
            <w:proofErr w:type="spellEnd"/>
            <w:r w:rsidRPr="006304E8">
              <w:t>/МГц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20" w:name="5368"/>
            <w:bookmarkEnd w:id="162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1" w:name="5273"/>
            <w:bookmarkEnd w:id="1621"/>
            <w:r w:rsidRPr="006304E8">
              <w:t>EN 302 372</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2" w:name="5274"/>
            <w:bookmarkEnd w:id="1622"/>
            <w:r w:rsidRPr="006304E8">
              <w:t>EN 302 372</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3" w:name="5275"/>
            <w:bookmarkEnd w:id="1623"/>
            <w:r w:rsidRPr="006304E8">
              <w:t>ERC/REC 70-03</w:t>
            </w:r>
            <w:r w:rsidRPr="006304E8">
              <w:br/>
              <w:t>діапазон 68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4" w:name="5276"/>
            <w:bookmarkEnd w:id="1624"/>
            <w:r w:rsidRPr="006304E8">
              <w:t xml:space="preserve">24,05 - 27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5" w:name="5277"/>
            <w:bookmarkEnd w:id="1625"/>
            <w:r w:rsidRPr="006304E8">
              <w:t xml:space="preserve">використовується пристроями для вимірювання рівня заповнення закритих резервуарів (TLPR) з максимальною ЕІВП до 43 </w:t>
            </w:r>
            <w:proofErr w:type="spellStart"/>
            <w:r w:rsidRPr="006304E8">
              <w:t>дБм</w:t>
            </w:r>
            <w:proofErr w:type="spellEnd"/>
            <w:r w:rsidRPr="006304E8">
              <w:t xml:space="preserve"> всередині закритого резервуара і встановлюється виключно в металевих або залізобетонних резервуарах або аналогічних конструкціях з матеріалу із аналогічними властивостями щодо </w:t>
            </w:r>
            <w:proofErr w:type="spellStart"/>
            <w:r w:rsidRPr="006304E8">
              <w:t>радіопроникливості</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26" w:name="5369"/>
            <w:bookmarkEnd w:id="162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7" w:name="5281"/>
            <w:bookmarkEnd w:id="162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8" w:name="5282"/>
            <w:bookmarkEnd w:id="162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29" w:name="5283"/>
            <w:bookmarkEnd w:id="162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0" w:name="5284"/>
            <w:bookmarkEnd w:id="1630"/>
            <w:r w:rsidRPr="006304E8">
              <w:t xml:space="preserve">35 - 37,5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1" w:name="5285"/>
            <w:bookmarkEnd w:id="1631"/>
            <w:r w:rsidRPr="006304E8">
              <w:t xml:space="preserve">використовується пристроями для вимірювання рівня заповнення закритих резервуарів (TLPR) з максимальною ЕІВП до 43 </w:t>
            </w:r>
            <w:proofErr w:type="spellStart"/>
            <w:r w:rsidRPr="006304E8">
              <w:t>дБм</w:t>
            </w:r>
            <w:proofErr w:type="spellEnd"/>
            <w:r w:rsidRPr="006304E8">
              <w:t xml:space="preserve"> всередині закритого резервуара і встановлюється виключно </w:t>
            </w:r>
            <w:r w:rsidRPr="006304E8">
              <w:lastRenderedPageBreak/>
              <w:t xml:space="preserve">в металевих або залізобетонних резервуарах або аналогічних конструкціях з матеріалу із аналогічними властивостями щодо </w:t>
            </w:r>
            <w:proofErr w:type="spellStart"/>
            <w:r w:rsidRPr="006304E8">
              <w:t>радіопроникливості</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32" w:name="5370"/>
            <w:bookmarkEnd w:id="1632"/>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3" w:name="5289"/>
            <w:bookmarkEnd w:id="1633"/>
            <w:r w:rsidRPr="006304E8">
              <w:t>EN 302 372</w:t>
            </w:r>
            <w:r w:rsidRPr="006304E8">
              <w:br/>
              <w:t>EN 302 729</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4" w:name="5290"/>
            <w:bookmarkEnd w:id="1634"/>
            <w:r w:rsidRPr="006304E8">
              <w:t>EN 302 372</w:t>
            </w:r>
            <w:r w:rsidRPr="006304E8">
              <w:br/>
              <w:t>EN 302 729</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5" w:name="5291"/>
            <w:bookmarkEnd w:id="1635"/>
            <w:r w:rsidRPr="006304E8">
              <w:t>ECC/DEC/ (11)02</w:t>
            </w:r>
            <w:r w:rsidRPr="006304E8">
              <w:br/>
              <w:t>ERC/REC 70-03</w:t>
            </w:r>
            <w:r w:rsidRPr="006304E8">
              <w:br/>
              <w:t>діапазони 74b, 74c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6" w:name="5292"/>
            <w:bookmarkEnd w:id="1636"/>
            <w:r w:rsidRPr="006304E8">
              <w:t xml:space="preserve">57 - 64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7" w:name="5293"/>
            <w:bookmarkEnd w:id="1637"/>
            <w:r w:rsidRPr="006304E8">
              <w:t xml:space="preserve">використовується для вимірювання рівня заповнення відкритих і закритих резервуарів (LPR, TLPR) з максимальною ЕІВП до 43 </w:t>
            </w:r>
            <w:proofErr w:type="spellStart"/>
            <w:r w:rsidRPr="006304E8">
              <w:t>дБм</w:t>
            </w:r>
            <w:proofErr w:type="spellEnd"/>
            <w:r w:rsidRPr="006304E8">
              <w:t xml:space="preserve"> всередині закритого резервуара та піковою ЕІВП до 35 </w:t>
            </w:r>
            <w:proofErr w:type="spellStart"/>
            <w:r w:rsidRPr="006304E8">
              <w:t>дБм</w:t>
            </w:r>
            <w:proofErr w:type="spellEnd"/>
            <w:r w:rsidRPr="006304E8">
              <w:t xml:space="preserve">/50 МГц (середньою ЕІВП - 2 </w:t>
            </w:r>
            <w:proofErr w:type="spellStart"/>
            <w:r w:rsidRPr="006304E8">
              <w:t>дБм</w:t>
            </w:r>
            <w:proofErr w:type="spellEnd"/>
            <w:r w:rsidRPr="006304E8">
              <w:t xml:space="preserve">/МГц) у відкритому резервуарі та встановлюється виключно в металевих або залізобетонних резервуарах або аналогічних конструкціях з матеріалу із аналогічними властивостями щодо </w:t>
            </w:r>
            <w:proofErr w:type="spellStart"/>
            <w:r w:rsidRPr="006304E8">
              <w:t>радіопроникливості</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38" w:name="5371"/>
            <w:bookmarkEnd w:id="163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39" w:name="5297"/>
            <w:bookmarkEnd w:id="163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0" w:name="5298"/>
            <w:bookmarkEnd w:id="164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1" w:name="5299"/>
            <w:bookmarkEnd w:id="1641"/>
            <w:r w:rsidRPr="006304E8">
              <w:t>ECC/DEC/ (11)02</w:t>
            </w:r>
            <w:r w:rsidRPr="006304E8">
              <w:br/>
              <w:t>ERC/REC 70-03</w:t>
            </w:r>
            <w:r w:rsidRPr="006304E8">
              <w:br/>
              <w:t>діапазон 78b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2" w:name="5300"/>
            <w:bookmarkEnd w:id="1642"/>
            <w:r w:rsidRPr="006304E8">
              <w:t xml:space="preserve">75 - 85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3" w:name="5301"/>
            <w:bookmarkEnd w:id="1643"/>
            <w:r w:rsidRPr="006304E8">
              <w:t xml:space="preserve">використовується для вимірювання рівня заповнення відкритих і закритих резервуарів (LPR, TLPR) з максимальною ЕІВП до 43 </w:t>
            </w:r>
            <w:proofErr w:type="spellStart"/>
            <w:r w:rsidRPr="006304E8">
              <w:t>дБм</w:t>
            </w:r>
            <w:proofErr w:type="spellEnd"/>
            <w:r w:rsidRPr="006304E8">
              <w:t xml:space="preserve"> всередині закритого резервуара та піковою ЕІВП до 34 </w:t>
            </w:r>
            <w:proofErr w:type="spellStart"/>
            <w:r w:rsidRPr="006304E8">
              <w:t>дБм</w:t>
            </w:r>
            <w:proofErr w:type="spellEnd"/>
            <w:r w:rsidRPr="006304E8">
              <w:t xml:space="preserve">/50 </w:t>
            </w:r>
            <w:r w:rsidRPr="006304E8">
              <w:lastRenderedPageBreak/>
              <w:t xml:space="preserve">МГц (середньою ЕІВП - 3 </w:t>
            </w:r>
            <w:proofErr w:type="spellStart"/>
            <w:r w:rsidRPr="006304E8">
              <w:t>дБм</w:t>
            </w:r>
            <w:proofErr w:type="spellEnd"/>
            <w:r w:rsidRPr="006304E8">
              <w:t xml:space="preserve">/МГц) у відкритому резервуарі та встановлюється виключно в металевих або залізобетонних резервуарах або аналогічних конструкціях з матеріалу із аналогічними властивостями щодо </w:t>
            </w:r>
            <w:proofErr w:type="spellStart"/>
            <w:r w:rsidRPr="006304E8">
              <w:t>радіопроникливості</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44" w:name="5372"/>
            <w:bookmarkEnd w:id="1644"/>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5" w:name="5304"/>
            <w:bookmarkEnd w:id="1645"/>
            <w:proofErr w:type="spellStart"/>
            <w:r w:rsidRPr="006304E8">
              <w:t>телематика</w:t>
            </w:r>
            <w:proofErr w:type="spellEnd"/>
            <w:r w:rsidRPr="006304E8">
              <w:t xml:space="preserve"> транспортних систем</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6" w:name="5305"/>
            <w:bookmarkEnd w:id="1646"/>
            <w:r w:rsidRPr="006304E8">
              <w:t>EN 302 858</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7" w:name="5306"/>
            <w:bookmarkEnd w:id="1647"/>
            <w:r w:rsidRPr="006304E8">
              <w:t>EN 302 858</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8" w:name="5307"/>
            <w:bookmarkEnd w:id="1648"/>
            <w:r w:rsidRPr="006304E8">
              <w:t>ERC/REC 70-03</w:t>
            </w:r>
            <w:r w:rsidRPr="006304E8">
              <w:br/>
              <w:t>ECC/DEC/ (04)10</w:t>
            </w:r>
            <w:r w:rsidRPr="006304E8">
              <w:br/>
              <w:t>діапазон 70b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49" w:name="5308"/>
            <w:bookmarkEnd w:id="1649"/>
            <w:r w:rsidRPr="006304E8">
              <w:t xml:space="preserve">24,05 - 24,075 </w:t>
            </w:r>
            <w:proofErr w:type="spellStart"/>
            <w:r w:rsidRPr="006304E8">
              <w:t>ГГц</w:t>
            </w:r>
            <w:proofErr w:type="spellEnd"/>
            <w:r w:rsidRPr="006304E8">
              <w:br/>
              <w:t xml:space="preserve">24,15 - 24,25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0" w:name="5309"/>
            <w:bookmarkEnd w:id="1650"/>
            <w:r w:rsidRPr="006304E8">
              <w:t xml:space="preserve">використовується виключно автомобільними радарами безпеки дорожнього руху з ЕІВП до 100 </w:t>
            </w:r>
            <w:proofErr w:type="spellStart"/>
            <w:r w:rsidRPr="006304E8">
              <w:t>мВт</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51" w:name="5373"/>
            <w:bookmarkEnd w:id="165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2" w:name="5313"/>
            <w:bookmarkEnd w:id="1652"/>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3" w:name="5314"/>
            <w:bookmarkEnd w:id="1653"/>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4" w:name="5315"/>
            <w:bookmarkEnd w:id="1654"/>
            <w:r w:rsidRPr="006304E8">
              <w:t>ERC/REC 70-03</w:t>
            </w:r>
            <w:r w:rsidRPr="006304E8">
              <w:br/>
              <w:t>ECC/DEC/ (04)10</w:t>
            </w:r>
            <w:r w:rsidRPr="006304E8">
              <w:br/>
              <w:t>діапазон 69a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5" w:name="5316"/>
            <w:bookmarkEnd w:id="1655"/>
            <w:r w:rsidRPr="006304E8">
              <w:t xml:space="preserve">24,075 - 24,15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6" w:name="5317"/>
            <w:bookmarkEnd w:id="1656"/>
            <w:r w:rsidRPr="006304E8">
              <w:t xml:space="preserve">використовується виключно автомобільними радарами безпеки дорожнього руху з ЕІВП до 0,1 </w:t>
            </w:r>
            <w:proofErr w:type="spellStart"/>
            <w:r w:rsidRPr="006304E8">
              <w:t>мВт</w:t>
            </w:r>
            <w:proofErr w:type="spellEnd"/>
            <w:r w:rsidRPr="006304E8">
              <w:t xml:space="preserve">. Під час роботи з ЕІВП до 100 </w:t>
            </w:r>
            <w:proofErr w:type="spellStart"/>
            <w:r w:rsidRPr="006304E8">
              <w:t>мВт</w:t>
            </w:r>
            <w:proofErr w:type="spellEnd"/>
            <w:r w:rsidRPr="006304E8">
              <w:t xml:space="preserve"> повинні використовуватися додаткові технології запобігання завадовому впливу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57" w:name="5374"/>
            <w:bookmarkEnd w:id="1657"/>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8" w:name="5321"/>
            <w:bookmarkEnd w:id="1658"/>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59" w:name="5322"/>
            <w:bookmarkEnd w:id="1659"/>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0" w:name="5323"/>
            <w:bookmarkEnd w:id="1660"/>
            <w:r w:rsidRPr="006304E8">
              <w:t>ERC/REC 70-03</w:t>
            </w:r>
            <w:r w:rsidRPr="006304E8">
              <w:br/>
              <w:t>ECC/DEC/ (04)10</w:t>
            </w:r>
            <w:r w:rsidRPr="006304E8">
              <w:br/>
              <w:t xml:space="preserve">діапазон 71 </w:t>
            </w:r>
            <w:r w:rsidRPr="006304E8">
              <w:lastRenderedPageBreak/>
              <w:t>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1" w:name="5324"/>
            <w:bookmarkEnd w:id="1661"/>
            <w:r w:rsidRPr="006304E8">
              <w:lastRenderedPageBreak/>
              <w:t xml:space="preserve">24,25 - 24,495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2" w:name="5325"/>
            <w:bookmarkEnd w:id="1662"/>
            <w:r w:rsidRPr="006304E8">
              <w:t xml:space="preserve">використовується виключно наземними транспортними радарами з ЕІВП до - 11 </w:t>
            </w:r>
            <w:proofErr w:type="spellStart"/>
            <w:r w:rsidRPr="006304E8">
              <w:t>дБм</w:t>
            </w:r>
            <w:proofErr w:type="spellEnd"/>
            <w:r w:rsidRPr="006304E8">
              <w:t xml:space="preserve"> і робочим </w:t>
            </w:r>
            <w:r w:rsidRPr="006304E8">
              <w:lastRenderedPageBreak/>
              <w:t>циклом до 0,25 %/с/25 МГц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63" w:name="5375"/>
            <w:bookmarkEnd w:id="1663"/>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4" w:name="5329"/>
            <w:bookmarkEnd w:id="1664"/>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5" w:name="5330"/>
            <w:bookmarkEnd w:id="1665"/>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6" w:name="5331"/>
            <w:bookmarkEnd w:id="1666"/>
            <w:r w:rsidRPr="006304E8">
              <w:t>ERC/REC 70-03</w:t>
            </w:r>
            <w:r w:rsidRPr="006304E8">
              <w:br/>
              <w:t>ECC/DEC/ (04)10</w:t>
            </w:r>
            <w:r w:rsidRPr="006304E8">
              <w:br/>
              <w:t>діапазон 73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7" w:name="5332"/>
            <w:bookmarkEnd w:id="1667"/>
            <w:r w:rsidRPr="006304E8">
              <w:t xml:space="preserve">24,495 - 24,5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68" w:name="5333"/>
            <w:bookmarkEnd w:id="1668"/>
            <w:r w:rsidRPr="006304E8">
              <w:t xml:space="preserve">використовується виключно наземними транспортними радарами з ЕІВП до - 8 </w:t>
            </w:r>
            <w:proofErr w:type="spellStart"/>
            <w:r w:rsidRPr="006304E8">
              <w:t>дБм</w:t>
            </w:r>
            <w:proofErr w:type="spellEnd"/>
            <w:r w:rsidRPr="006304E8">
              <w:t xml:space="preserve"> і робочим циклом до 1,5 %/с/5 МГц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69" w:name="5376"/>
            <w:bookmarkEnd w:id="1669"/>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0" w:name="5337"/>
            <w:bookmarkEnd w:id="1670"/>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1" w:name="5338"/>
            <w:bookmarkEnd w:id="1671"/>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2" w:name="5339"/>
            <w:bookmarkEnd w:id="1672"/>
            <w:r w:rsidRPr="006304E8">
              <w:t>ERC/REC 70-03</w:t>
            </w:r>
            <w:r w:rsidRPr="006304E8">
              <w:br/>
              <w:t>ECC/DEC/ (04)10</w:t>
            </w:r>
            <w:r w:rsidRPr="006304E8">
              <w:br/>
              <w:t>діапазон 72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3" w:name="5340"/>
            <w:bookmarkEnd w:id="1673"/>
            <w:r w:rsidRPr="006304E8">
              <w:t xml:space="preserve">24,25 - 24,5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4" w:name="5341"/>
            <w:bookmarkEnd w:id="1674"/>
            <w:r w:rsidRPr="006304E8">
              <w:t xml:space="preserve">використовується виключно наземними транспортними радарами переднього огляду з ЕІВП до 20 </w:t>
            </w:r>
            <w:proofErr w:type="spellStart"/>
            <w:r w:rsidRPr="006304E8">
              <w:t>дБм</w:t>
            </w:r>
            <w:proofErr w:type="spellEnd"/>
            <w:r w:rsidRPr="006304E8">
              <w:t xml:space="preserve"> і робочим циклом до 5,6 %/с/25 МГц та заднього огляду з ЕІВП до 16 </w:t>
            </w:r>
            <w:proofErr w:type="spellStart"/>
            <w:r w:rsidRPr="006304E8">
              <w:t>дБм</w:t>
            </w:r>
            <w:proofErr w:type="spellEnd"/>
            <w:r w:rsidRPr="006304E8">
              <w:t xml:space="preserve"> і робочим циклом до 2,3 %/с/25 МГц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75" w:name="5377"/>
            <w:bookmarkEnd w:id="167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6" w:name="5345"/>
            <w:bookmarkEnd w:id="1676"/>
            <w:r w:rsidRPr="006304E8">
              <w:t>EN 302 686</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7" w:name="5346"/>
            <w:bookmarkEnd w:id="1677"/>
            <w:r w:rsidRPr="006304E8">
              <w:t>EN 302 686</w:t>
            </w:r>
            <w:r w:rsidRPr="006304E8">
              <w:br/>
              <w:t>ETSI TR 102 400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8" w:name="5347"/>
            <w:bookmarkEnd w:id="1678"/>
            <w:r w:rsidRPr="006304E8">
              <w:t xml:space="preserve">ECC </w:t>
            </w:r>
            <w:proofErr w:type="spellStart"/>
            <w:r w:rsidRPr="006304E8">
              <w:t>Report</w:t>
            </w:r>
            <w:proofErr w:type="spellEnd"/>
            <w:r w:rsidRPr="006304E8">
              <w:t xml:space="preserve"> 113</w:t>
            </w:r>
            <w:r w:rsidRPr="006304E8">
              <w:br/>
              <w:t>діапазон 77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79" w:name="5348"/>
            <w:bookmarkEnd w:id="1679"/>
            <w:r w:rsidRPr="006304E8">
              <w:t xml:space="preserve">63 - 64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0" w:name="5349"/>
            <w:bookmarkEnd w:id="1680"/>
            <w:r w:rsidRPr="006304E8">
              <w:t xml:space="preserve">використовується інтелектуальними транспортними системами (ІТС) з ЕІВП до 40 </w:t>
            </w:r>
            <w:proofErr w:type="spellStart"/>
            <w:r w:rsidRPr="006304E8">
              <w:t>дБм</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81" w:name="5378"/>
            <w:bookmarkEnd w:id="168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2" w:name="5353"/>
            <w:bookmarkEnd w:id="1682"/>
            <w:r w:rsidRPr="006304E8">
              <w:t>EN 301 091-1</w:t>
            </w:r>
            <w:r w:rsidRPr="006304E8">
              <w:br/>
              <w:t>EN 301 091-2</w:t>
            </w:r>
            <w:r w:rsidRPr="006304E8">
              <w:br/>
              <w:t>EN 303 360</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3" w:name="5354"/>
            <w:bookmarkEnd w:id="1683"/>
            <w:r w:rsidRPr="006304E8">
              <w:t>EN 301 091-1</w:t>
            </w:r>
            <w:r w:rsidRPr="006304E8">
              <w:br/>
              <w:t>EN 301 091-2</w:t>
            </w:r>
            <w:r w:rsidRPr="006304E8">
              <w:br/>
              <w:t>EN 303 360</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4" w:name="5355"/>
            <w:bookmarkEnd w:id="1684"/>
            <w:r w:rsidRPr="006304E8">
              <w:t>ECC/DEC/ (16)01</w:t>
            </w:r>
            <w:r w:rsidRPr="006304E8">
              <w:br/>
              <w:t>діапазон 79 додатка до рішення ЄК 2013/752/ЕС</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5" w:name="5356"/>
            <w:bookmarkEnd w:id="1685"/>
            <w:r w:rsidRPr="006304E8">
              <w:t xml:space="preserve">76 - 77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6" w:name="5357"/>
            <w:bookmarkEnd w:id="1686"/>
            <w:r w:rsidRPr="006304E8">
              <w:t xml:space="preserve">використовується телеметричними пристроями транспорту та дорожнього руху з піковою еквівалентною ізотропною випромінювальною потужністю до 55 </w:t>
            </w:r>
            <w:proofErr w:type="spellStart"/>
            <w:r w:rsidRPr="006304E8">
              <w:t>дБм</w:t>
            </w:r>
            <w:proofErr w:type="spellEnd"/>
            <w:r w:rsidRPr="006304E8">
              <w:t xml:space="preserve"> та </w:t>
            </w:r>
            <w:r w:rsidRPr="006304E8">
              <w:lastRenderedPageBreak/>
              <w:t xml:space="preserve">середньою ізотропною випромінювальною потужністю до 50 </w:t>
            </w:r>
            <w:proofErr w:type="spellStart"/>
            <w:r w:rsidRPr="006304E8">
              <w:t>дБм</w:t>
            </w:r>
            <w:proofErr w:type="spellEnd"/>
            <w:r w:rsidRPr="006304E8">
              <w:t xml:space="preserve">, для імпульсних радарів середня ізотропна випромінювальна потужність до 23,5 </w:t>
            </w:r>
            <w:proofErr w:type="spellStart"/>
            <w:r w:rsidRPr="006304E8">
              <w:t>дБм</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87" w:name="5379"/>
            <w:bookmarkEnd w:id="1687"/>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8" w:name="5361"/>
            <w:bookmarkEnd w:id="1688"/>
            <w:r w:rsidRPr="006304E8">
              <w:t>EN 302 264</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89" w:name="5362"/>
            <w:bookmarkEnd w:id="1689"/>
            <w:r w:rsidRPr="006304E8">
              <w:t>EN 302 264</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0" w:name="5363"/>
            <w:bookmarkEnd w:id="1690"/>
            <w:r w:rsidRPr="006304E8">
              <w:t>ECC/DEC/ (04)03</w:t>
            </w:r>
            <w:r w:rsidRPr="006304E8">
              <w:br/>
              <w:t>Директива 2004/104/EC</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1" w:name="5364"/>
            <w:bookmarkEnd w:id="1691"/>
            <w:r w:rsidRPr="006304E8">
              <w:t xml:space="preserve">77 - 81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2" w:name="5365"/>
            <w:bookmarkEnd w:id="1692"/>
            <w:r w:rsidRPr="006304E8">
              <w:t xml:space="preserve">використовується радарами короткого радіуса дії з максимальною середньою щільністю потужності до мінус 3 </w:t>
            </w:r>
            <w:proofErr w:type="spellStart"/>
            <w:r w:rsidRPr="006304E8">
              <w:t>дБм</w:t>
            </w:r>
            <w:proofErr w:type="spellEnd"/>
            <w:r w:rsidRPr="006304E8">
              <w:t xml:space="preserve">/1 МГц і піковою ЕІВП до 55 </w:t>
            </w:r>
            <w:proofErr w:type="spellStart"/>
            <w:r w:rsidRPr="006304E8">
              <w:t>дБм</w:t>
            </w:r>
            <w:proofErr w:type="spellEnd"/>
            <w:r w:rsidRPr="006304E8">
              <w:t xml:space="preserve"> Б01</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693" w:name="5380"/>
            <w:bookmarkEnd w:id="1693"/>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4" w:name="1045"/>
            <w:bookmarkEnd w:id="1694"/>
            <w:r w:rsidRPr="006304E8">
              <w:t>50. Радіолокаційне зондування ґрунту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5" w:name="1046"/>
            <w:bookmarkEnd w:id="1695"/>
            <w:r w:rsidRPr="006304E8">
              <w:t xml:space="preserve">малопотужні </w:t>
            </w:r>
            <w:proofErr w:type="spellStart"/>
            <w:r w:rsidRPr="006304E8">
              <w:t>радіозас</w:t>
            </w:r>
            <w:proofErr w:type="spellEnd"/>
            <w:r w:rsidRPr="006304E8">
              <w:t>-</w:t>
            </w:r>
            <w:r w:rsidRPr="006304E8">
              <w:br/>
            </w:r>
            <w:proofErr w:type="spellStart"/>
            <w:r w:rsidRPr="006304E8">
              <w:t>тосування</w:t>
            </w:r>
            <w:proofErr w:type="spellEnd"/>
            <w:r w:rsidRPr="006304E8">
              <w:t>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6" w:name="1047"/>
            <w:bookmarkEnd w:id="1696"/>
            <w:r w:rsidRPr="006304E8">
              <w:t>радіолокаційна та радіонавігаційна радіослужби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7" w:name="1801"/>
            <w:bookmarkEnd w:id="169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8" w:name="1802"/>
            <w:bookmarkEnd w:id="169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699" w:name="1803"/>
            <w:bookmarkEnd w:id="169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00" w:name="1048"/>
            <w:bookmarkEnd w:id="1700"/>
            <w:r w:rsidRPr="006304E8">
              <w:t>150 МГц</w:t>
            </w:r>
            <w:r w:rsidRPr="006304E8">
              <w:br/>
              <w:t>250 МГц</w:t>
            </w:r>
            <w:r w:rsidRPr="006304E8">
              <w:br/>
              <w:t>500 МГц</w:t>
            </w:r>
            <w:r w:rsidRPr="006304E8">
              <w:br/>
              <w:t>700 МГц</w:t>
            </w:r>
            <w:r w:rsidRPr="006304E8">
              <w:br/>
              <w:t>900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01" w:name="1049"/>
            <w:bookmarkEnd w:id="1701"/>
            <w:r w:rsidRPr="006304E8">
              <w:t>Д03 або Б01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02" w:name="1804"/>
            <w:bookmarkEnd w:id="1702"/>
            <w:r w:rsidRPr="006304E8">
              <w:t>  </w:t>
            </w:r>
          </w:p>
        </w:tc>
      </w:tr>
      <w:tr w:rsidR="009544F7" w:rsidRPr="006304E8" w:rsidTr="00451B05">
        <w:trPr>
          <w:gridAfter w:val="1"/>
          <w:divId w:val="924266562"/>
          <w:wAfter w:w="2" w:type="pct"/>
        </w:trPr>
        <w:tc>
          <w:tcPr>
            <w:tcW w:w="667" w:type="pct"/>
            <w:vMerge w:val="restart"/>
            <w:tcBorders>
              <w:top w:val="single" w:sz="4" w:space="0" w:color="auto"/>
              <w:left w:val="single" w:sz="4" w:space="0" w:color="auto"/>
              <w:right w:val="single" w:sz="4" w:space="0" w:color="auto"/>
            </w:tcBorders>
          </w:tcPr>
          <w:p w:rsidR="009544F7" w:rsidRPr="005028C8" w:rsidRDefault="009544F7" w:rsidP="00C66A08">
            <w:pPr>
              <w:spacing w:before="60" w:line="228" w:lineRule="auto"/>
              <w:ind w:left="-57"/>
            </w:pPr>
            <w:r w:rsidRPr="005028C8">
              <w:t>51. Аматорський радіозв’язок</w:t>
            </w:r>
          </w:p>
        </w:tc>
        <w:tc>
          <w:tcPr>
            <w:tcW w:w="579" w:type="pct"/>
            <w:gridSpan w:val="3"/>
            <w:vMerge w:val="restart"/>
            <w:tcBorders>
              <w:top w:val="single" w:sz="4" w:space="0" w:color="auto"/>
              <w:left w:val="single" w:sz="4" w:space="0" w:color="auto"/>
              <w:right w:val="single" w:sz="4" w:space="0" w:color="auto"/>
            </w:tcBorders>
          </w:tcPr>
          <w:p w:rsidR="009544F7" w:rsidRPr="005028C8" w:rsidRDefault="009544F7" w:rsidP="00C66A08">
            <w:pPr>
              <w:spacing w:before="60" w:line="228" w:lineRule="auto"/>
              <w:ind w:left="-57"/>
            </w:pPr>
            <w:bookmarkStart w:id="1703" w:name="3545"/>
            <w:bookmarkEnd w:id="1703"/>
            <w:r w:rsidRPr="005028C8">
              <w:t>аматорська</w:t>
            </w:r>
          </w:p>
        </w:tc>
        <w:tc>
          <w:tcPr>
            <w:tcW w:w="625" w:type="pct"/>
            <w:vMerge w:val="restart"/>
            <w:tcBorders>
              <w:top w:val="single" w:sz="4" w:space="0" w:color="auto"/>
              <w:left w:val="single" w:sz="4" w:space="0" w:color="auto"/>
              <w:right w:val="single" w:sz="4" w:space="0" w:color="auto"/>
            </w:tcBorders>
          </w:tcPr>
          <w:p w:rsidR="009544F7" w:rsidRPr="005028C8" w:rsidRDefault="009544F7" w:rsidP="00C66A08">
            <w:pPr>
              <w:spacing w:before="60" w:line="228" w:lineRule="auto"/>
              <w:ind w:left="-57"/>
            </w:pPr>
            <w:bookmarkStart w:id="1704" w:name="3546"/>
            <w:bookmarkEnd w:id="1704"/>
            <w:r w:rsidRPr="005028C8">
              <w:t>аматорський радіозв’язок</w:t>
            </w:r>
          </w:p>
        </w:tc>
        <w:tc>
          <w:tcPr>
            <w:tcW w:w="444" w:type="pct"/>
            <w:vMerge w:val="restart"/>
            <w:tcBorders>
              <w:top w:val="single" w:sz="4" w:space="0" w:color="auto"/>
              <w:left w:val="single" w:sz="4" w:space="0" w:color="auto"/>
              <w:right w:val="single" w:sz="4" w:space="0" w:color="auto"/>
            </w:tcBorders>
          </w:tcPr>
          <w:p w:rsidR="009544F7" w:rsidRPr="005028C8" w:rsidRDefault="009544F7" w:rsidP="00C66A08">
            <w:pPr>
              <w:spacing w:before="60" w:line="228" w:lineRule="auto"/>
            </w:pPr>
            <w:bookmarkStart w:id="1705" w:name="3547"/>
            <w:bookmarkEnd w:id="1705"/>
            <w:r w:rsidRPr="005028C8">
              <w:t> </w:t>
            </w:r>
          </w:p>
        </w:tc>
        <w:tc>
          <w:tcPr>
            <w:tcW w:w="401" w:type="pct"/>
            <w:gridSpan w:val="2"/>
            <w:vMerge w:val="restart"/>
            <w:tcBorders>
              <w:top w:val="single" w:sz="4" w:space="0" w:color="auto"/>
              <w:left w:val="single" w:sz="4" w:space="0" w:color="auto"/>
              <w:right w:val="single" w:sz="4" w:space="0" w:color="auto"/>
            </w:tcBorders>
          </w:tcPr>
          <w:p w:rsidR="009544F7" w:rsidRPr="005028C8" w:rsidRDefault="009544F7" w:rsidP="00C66A08">
            <w:pPr>
              <w:spacing w:before="60" w:line="228" w:lineRule="auto"/>
              <w:ind w:left="-57"/>
            </w:pPr>
            <w:bookmarkStart w:id="1706" w:name="3548"/>
            <w:bookmarkEnd w:id="1706"/>
            <w:r w:rsidRPr="005028C8">
              <w:t>EN 301 783</w:t>
            </w:r>
          </w:p>
        </w:tc>
        <w:tc>
          <w:tcPr>
            <w:tcW w:w="535" w:type="pct"/>
            <w:gridSpan w:val="3"/>
            <w:vMerge w:val="restart"/>
            <w:tcBorders>
              <w:top w:val="single" w:sz="4" w:space="0" w:color="auto"/>
              <w:left w:val="single" w:sz="4" w:space="0" w:color="auto"/>
              <w:right w:val="single" w:sz="4" w:space="0" w:color="auto"/>
            </w:tcBorders>
          </w:tcPr>
          <w:p w:rsidR="009544F7" w:rsidRPr="005028C8" w:rsidRDefault="009544F7" w:rsidP="00C66A08">
            <w:pPr>
              <w:spacing w:before="60" w:line="228" w:lineRule="auto"/>
            </w:pPr>
            <w:bookmarkStart w:id="1707" w:name="3549"/>
            <w:bookmarkEnd w:id="1707"/>
            <w:r w:rsidRPr="005028C8">
              <w:t> </w:t>
            </w:r>
          </w:p>
        </w:tc>
        <w:tc>
          <w:tcPr>
            <w:tcW w:w="413" w:type="pct"/>
            <w:gridSpan w:val="3"/>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ind w:left="-57"/>
            </w:pPr>
            <w:bookmarkStart w:id="1708" w:name="3550"/>
            <w:bookmarkEnd w:id="1708"/>
            <w:r w:rsidRPr="005028C8">
              <w:t>135,7</w:t>
            </w:r>
            <w:r>
              <w:t>-</w:t>
            </w:r>
            <w:r w:rsidRPr="005028C8">
              <w:t xml:space="preserve">137,8 </w:t>
            </w:r>
            <w:proofErr w:type="spellStart"/>
            <w:r w:rsidRPr="005028C8">
              <w:t>кГц</w:t>
            </w:r>
            <w:proofErr w:type="spellEnd"/>
            <w:r w:rsidRPr="005028C8">
              <w:br/>
              <w:t>1 850</w:t>
            </w:r>
            <w:r>
              <w:t>-</w:t>
            </w:r>
            <w:r w:rsidRPr="005028C8">
              <w:t xml:space="preserve">2 000 </w:t>
            </w:r>
            <w:proofErr w:type="spellStart"/>
            <w:r w:rsidRPr="005028C8">
              <w:t>кГц</w:t>
            </w:r>
            <w:proofErr w:type="spellEnd"/>
            <w:r w:rsidRPr="005028C8">
              <w:br/>
              <w:t>10 100</w:t>
            </w:r>
            <w:r>
              <w:t>-</w:t>
            </w:r>
            <w:r w:rsidRPr="005028C8">
              <w:t>10 150 </w:t>
            </w:r>
            <w:proofErr w:type="spellStart"/>
            <w:r w:rsidRPr="005028C8">
              <w:t>кГц</w:t>
            </w:r>
            <w:proofErr w:type="spellEnd"/>
            <w:r w:rsidRPr="005028C8">
              <w:br/>
              <w:t>50</w:t>
            </w:r>
            <w:r>
              <w:t>-</w:t>
            </w:r>
            <w:r w:rsidRPr="005028C8">
              <w:t>52 МГц</w:t>
            </w:r>
            <w:r w:rsidRPr="005028C8">
              <w:br/>
              <w:t>5 650</w:t>
            </w:r>
            <w:r>
              <w:t>-</w:t>
            </w:r>
            <w:r w:rsidRPr="005028C8">
              <w:t>5 670 МГц</w:t>
            </w:r>
            <w:r w:rsidRPr="005028C8">
              <w:br/>
              <w:t>10,1</w:t>
            </w:r>
            <w:r>
              <w:t>-</w:t>
            </w:r>
            <w:r w:rsidRPr="005028C8">
              <w:t xml:space="preserve">10,15 </w:t>
            </w:r>
            <w:proofErr w:type="spellStart"/>
            <w:r w:rsidRPr="005028C8">
              <w:t>ГГц</w:t>
            </w:r>
            <w:proofErr w:type="spellEnd"/>
            <w:r w:rsidRPr="005028C8">
              <w:br/>
              <w:t>75,5</w:t>
            </w:r>
            <w:r>
              <w:t>-</w:t>
            </w:r>
            <w:r w:rsidRPr="005028C8">
              <w:t xml:space="preserve">77,5 </w:t>
            </w:r>
            <w:proofErr w:type="spellStart"/>
            <w:r w:rsidRPr="005028C8">
              <w:t>ГГц</w:t>
            </w:r>
            <w:proofErr w:type="spellEnd"/>
            <w:r w:rsidRPr="005028C8">
              <w:br/>
              <w:t>79</w:t>
            </w:r>
            <w:r>
              <w:t>-</w:t>
            </w:r>
            <w:r w:rsidRPr="005028C8">
              <w:t xml:space="preserve">81 </w:t>
            </w:r>
            <w:proofErr w:type="spellStart"/>
            <w:r w:rsidRPr="005028C8">
              <w:t>ГГц</w:t>
            </w:r>
            <w:proofErr w:type="spellEnd"/>
            <w:r w:rsidRPr="005028C8">
              <w:br/>
              <w:t>122,25</w:t>
            </w:r>
            <w:r>
              <w:t>-</w:t>
            </w:r>
            <w:r w:rsidRPr="005028C8">
              <w:t xml:space="preserve">123 </w:t>
            </w:r>
            <w:proofErr w:type="spellStart"/>
            <w:r w:rsidRPr="005028C8">
              <w:t>ГГц</w:t>
            </w:r>
            <w:proofErr w:type="spellEnd"/>
            <w:r w:rsidRPr="005028C8">
              <w:br/>
            </w:r>
            <w:r w:rsidRPr="005028C8">
              <w:lastRenderedPageBreak/>
              <w:t>136</w:t>
            </w:r>
            <w:r>
              <w:t>-</w:t>
            </w:r>
            <w:r w:rsidRPr="005028C8">
              <w:t xml:space="preserve">141 </w:t>
            </w:r>
            <w:proofErr w:type="spellStart"/>
            <w:r w:rsidRPr="005028C8">
              <w:t>ГГц</w:t>
            </w:r>
            <w:proofErr w:type="spellEnd"/>
            <w:r w:rsidRPr="005028C8">
              <w:br/>
              <w:t>241</w:t>
            </w:r>
            <w:r>
              <w:t>-</w:t>
            </w:r>
            <w:r w:rsidRPr="005028C8">
              <w:t xml:space="preserve">248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ind w:left="-57"/>
            </w:pPr>
            <w:bookmarkStart w:id="1709" w:name="3551"/>
            <w:bookmarkEnd w:id="1709"/>
            <w:r w:rsidRPr="005028C8">
              <w:lastRenderedPageBreak/>
              <w:t>упроваджується на вторинній основі відповідно до Регламенту аматорського радіозв’язку України. Смуга радіочастот 50</w:t>
            </w:r>
            <w:r>
              <w:t>-</w:t>
            </w:r>
            <w:r w:rsidRPr="005028C8">
              <w:t xml:space="preserve">52 МГц використовується на вторинній основі з максимальною потужністю передавача до </w:t>
            </w:r>
            <w:r w:rsidRPr="000B37AB">
              <w:br/>
            </w:r>
            <w:r w:rsidRPr="005028C8">
              <w:t xml:space="preserve">50 Вт за умови урахування місць розміщення та теоретичних зон покриття території України сигналами передавачів телевізійного мовлення із використанням першого </w:t>
            </w:r>
            <w:r w:rsidRPr="005028C8">
              <w:lastRenderedPageBreak/>
              <w:t>телевізійного каналу</w:t>
            </w:r>
            <w:r w:rsidRPr="005028C8">
              <w:br/>
              <w:t>Д03</w:t>
            </w:r>
          </w:p>
        </w:tc>
        <w:tc>
          <w:tcPr>
            <w:tcW w:w="366" w:type="pct"/>
            <w:gridSpan w:val="2"/>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pPr>
            <w:bookmarkStart w:id="1710" w:name="3552"/>
            <w:bookmarkEnd w:id="1710"/>
            <w:r w:rsidRPr="005028C8">
              <w:lastRenderedPageBreak/>
              <w:t> </w:t>
            </w:r>
          </w:p>
        </w:tc>
      </w:tr>
      <w:tr w:rsidR="009544F7" w:rsidRPr="006304E8" w:rsidTr="00451B05">
        <w:trPr>
          <w:gridAfter w:val="1"/>
          <w:divId w:val="924266562"/>
          <w:wAfter w:w="2" w:type="pct"/>
          <w:trHeight w:val="5734"/>
        </w:trPr>
        <w:tc>
          <w:tcPr>
            <w:tcW w:w="667" w:type="pct"/>
            <w:vMerge/>
            <w:tcBorders>
              <w:left w:val="single" w:sz="4" w:space="0" w:color="auto"/>
              <w:right w:val="single" w:sz="4" w:space="0" w:color="auto"/>
            </w:tcBorders>
          </w:tcPr>
          <w:p w:rsidR="009544F7" w:rsidRPr="006304E8" w:rsidRDefault="009544F7" w:rsidP="00C66A08">
            <w:pPr>
              <w:pStyle w:val="a5"/>
            </w:pPr>
          </w:p>
        </w:tc>
        <w:tc>
          <w:tcPr>
            <w:tcW w:w="579" w:type="pct"/>
            <w:gridSpan w:val="3"/>
            <w:vMerge/>
            <w:tcBorders>
              <w:left w:val="single" w:sz="4" w:space="0" w:color="auto"/>
              <w:right w:val="single" w:sz="4" w:space="0" w:color="auto"/>
            </w:tcBorders>
          </w:tcPr>
          <w:p w:rsidR="009544F7" w:rsidRPr="006304E8" w:rsidRDefault="009544F7" w:rsidP="00C66A08">
            <w:pPr>
              <w:pStyle w:val="a5"/>
            </w:pPr>
          </w:p>
        </w:tc>
        <w:tc>
          <w:tcPr>
            <w:tcW w:w="625" w:type="pct"/>
            <w:vMerge/>
            <w:tcBorders>
              <w:left w:val="single" w:sz="4" w:space="0" w:color="auto"/>
              <w:right w:val="single" w:sz="4" w:space="0" w:color="auto"/>
            </w:tcBorders>
          </w:tcPr>
          <w:p w:rsidR="009544F7" w:rsidRPr="006304E8" w:rsidRDefault="009544F7" w:rsidP="00C66A08">
            <w:pPr>
              <w:pStyle w:val="a5"/>
            </w:pPr>
          </w:p>
        </w:tc>
        <w:tc>
          <w:tcPr>
            <w:tcW w:w="444" w:type="pct"/>
            <w:vMerge/>
            <w:tcBorders>
              <w:left w:val="single" w:sz="4" w:space="0" w:color="auto"/>
              <w:right w:val="single" w:sz="4" w:space="0" w:color="auto"/>
            </w:tcBorders>
          </w:tcPr>
          <w:p w:rsidR="009544F7" w:rsidRPr="006304E8" w:rsidRDefault="009544F7" w:rsidP="00C66A08">
            <w:pPr>
              <w:pStyle w:val="a5"/>
            </w:pPr>
          </w:p>
        </w:tc>
        <w:tc>
          <w:tcPr>
            <w:tcW w:w="401" w:type="pct"/>
            <w:gridSpan w:val="2"/>
            <w:vMerge/>
            <w:tcBorders>
              <w:left w:val="single" w:sz="4" w:space="0" w:color="auto"/>
              <w:right w:val="single" w:sz="4" w:space="0" w:color="auto"/>
            </w:tcBorders>
          </w:tcPr>
          <w:p w:rsidR="009544F7" w:rsidRPr="006304E8" w:rsidRDefault="009544F7" w:rsidP="00C66A08">
            <w:pPr>
              <w:pStyle w:val="a5"/>
            </w:pPr>
          </w:p>
        </w:tc>
        <w:tc>
          <w:tcPr>
            <w:tcW w:w="535" w:type="pct"/>
            <w:gridSpan w:val="3"/>
            <w:vMerge/>
            <w:tcBorders>
              <w:left w:val="single" w:sz="4" w:space="0" w:color="auto"/>
              <w:right w:val="single" w:sz="4" w:space="0" w:color="auto"/>
            </w:tcBorders>
          </w:tcPr>
          <w:p w:rsidR="009544F7" w:rsidRPr="006304E8" w:rsidRDefault="009544F7" w:rsidP="00C66A08">
            <w:pPr>
              <w:pStyle w:val="a5"/>
            </w:pPr>
          </w:p>
        </w:tc>
        <w:tc>
          <w:tcPr>
            <w:tcW w:w="413" w:type="pct"/>
            <w:gridSpan w:val="3"/>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ind w:left="-57"/>
            </w:pPr>
            <w:r w:rsidRPr="005028C8">
              <w:t>7 000</w:t>
            </w:r>
            <w:r>
              <w:t>-</w:t>
            </w:r>
            <w:r w:rsidRPr="005028C8">
              <w:t xml:space="preserve">7 100 </w:t>
            </w:r>
            <w:proofErr w:type="spellStart"/>
            <w:r w:rsidRPr="005028C8">
              <w:t>кГц</w:t>
            </w:r>
            <w:proofErr w:type="spellEnd"/>
            <w:r w:rsidRPr="005028C8">
              <w:br/>
              <w:t>14 000</w:t>
            </w:r>
            <w:r>
              <w:t>-</w:t>
            </w:r>
            <w:r w:rsidRPr="005028C8">
              <w:t>14 250 </w:t>
            </w:r>
            <w:proofErr w:type="spellStart"/>
            <w:r w:rsidRPr="005028C8">
              <w:t>кГц</w:t>
            </w:r>
            <w:proofErr w:type="spellEnd"/>
            <w:r w:rsidRPr="005028C8">
              <w:br/>
              <w:t>21 000</w:t>
            </w:r>
            <w:r>
              <w:t>-</w:t>
            </w:r>
            <w:r w:rsidRPr="005028C8">
              <w:t>21 450 </w:t>
            </w:r>
            <w:proofErr w:type="spellStart"/>
            <w:r w:rsidRPr="005028C8">
              <w:t>кГц</w:t>
            </w:r>
            <w:proofErr w:type="spellEnd"/>
            <w:r w:rsidRPr="005028C8">
              <w:br/>
              <w:t>24 890</w:t>
            </w:r>
            <w:r>
              <w:t>-</w:t>
            </w:r>
            <w:r w:rsidRPr="005028C8">
              <w:t>24 990 </w:t>
            </w:r>
            <w:proofErr w:type="spellStart"/>
            <w:r w:rsidRPr="005028C8">
              <w:t>кГц</w:t>
            </w:r>
            <w:proofErr w:type="spellEnd"/>
            <w:r w:rsidRPr="005028C8">
              <w:br/>
              <w:t>28</w:t>
            </w:r>
            <w:r>
              <w:t>-</w:t>
            </w:r>
            <w:r w:rsidRPr="005028C8">
              <w:t>29,7 МГц</w:t>
            </w:r>
            <w:r w:rsidRPr="005028C8">
              <w:br/>
              <w:t>144</w:t>
            </w:r>
            <w:r>
              <w:t>-</w:t>
            </w:r>
            <w:r w:rsidRPr="005028C8">
              <w:t>146 МГц</w:t>
            </w:r>
            <w:r w:rsidRPr="005028C8">
              <w:br/>
              <w:t>24</w:t>
            </w:r>
            <w:r>
              <w:t>-</w:t>
            </w:r>
            <w:r w:rsidRPr="005028C8">
              <w:t xml:space="preserve">24,05 </w:t>
            </w:r>
            <w:proofErr w:type="spellStart"/>
            <w:r w:rsidRPr="005028C8">
              <w:t>ГГц</w:t>
            </w:r>
            <w:proofErr w:type="spellEnd"/>
            <w:r w:rsidRPr="005028C8">
              <w:br/>
              <w:t>47</w:t>
            </w:r>
            <w:r>
              <w:t>-</w:t>
            </w:r>
            <w:r w:rsidRPr="005028C8">
              <w:t xml:space="preserve">47,2 </w:t>
            </w:r>
            <w:proofErr w:type="spellStart"/>
            <w:r w:rsidRPr="005028C8">
              <w:t>ГГц</w:t>
            </w:r>
            <w:proofErr w:type="spellEnd"/>
            <w:r w:rsidRPr="005028C8">
              <w:br/>
              <w:t>77,5</w:t>
            </w:r>
            <w:r>
              <w:t>-</w:t>
            </w:r>
            <w:r w:rsidRPr="005028C8">
              <w:t xml:space="preserve">78 </w:t>
            </w:r>
            <w:proofErr w:type="spellStart"/>
            <w:r w:rsidRPr="005028C8">
              <w:t>ГГц</w:t>
            </w:r>
            <w:proofErr w:type="spellEnd"/>
            <w:r w:rsidRPr="005028C8">
              <w:br/>
              <w:t>134</w:t>
            </w:r>
            <w:r>
              <w:t>-</w:t>
            </w:r>
            <w:r w:rsidRPr="005028C8">
              <w:t xml:space="preserve">136 </w:t>
            </w:r>
            <w:proofErr w:type="spellStart"/>
            <w:r w:rsidRPr="005028C8">
              <w:t>ГГц</w:t>
            </w:r>
            <w:proofErr w:type="spellEnd"/>
            <w:r w:rsidRPr="005028C8">
              <w:br/>
              <w:t>248</w:t>
            </w:r>
            <w:r>
              <w:t>-</w:t>
            </w:r>
            <w:r w:rsidRPr="005028C8">
              <w:t xml:space="preserve">250 </w:t>
            </w:r>
            <w:proofErr w:type="spellStart"/>
            <w:r w:rsidRPr="005028C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ind w:left="-57"/>
            </w:pPr>
            <w:bookmarkStart w:id="1711" w:name="3554"/>
            <w:bookmarkEnd w:id="1711"/>
            <w:r w:rsidRPr="005028C8">
              <w:t>упроваджується на первинній основі відповідно до Регламенту аматорського радіозв’язку України</w:t>
            </w:r>
            <w:r w:rsidRPr="005028C8">
              <w:br/>
              <w:t>Д03</w:t>
            </w:r>
          </w:p>
        </w:tc>
        <w:tc>
          <w:tcPr>
            <w:tcW w:w="366" w:type="pct"/>
            <w:gridSpan w:val="2"/>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pPr>
            <w:bookmarkStart w:id="1712" w:name="3555"/>
            <w:bookmarkEnd w:id="1712"/>
            <w:r w:rsidRPr="005028C8">
              <w:t> </w:t>
            </w:r>
          </w:p>
        </w:tc>
      </w:tr>
      <w:tr w:rsidR="009544F7" w:rsidRPr="006304E8" w:rsidTr="00451B05">
        <w:trPr>
          <w:gridAfter w:val="1"/>
          <w:divId w:val="924266562"/>
          <w:wAfter w:w="2" w:type="pct"/>
        </w:trPr>
        <w:tc>
          <w:tcPr>
            <w:tcW w:w="667" w:type="pct"/>
            <w:vMerge/>
            <w:tcBorders>
              <w:left w:val="single" w:sz="4" w:space="0" w:color="auto"/>
              <w:bottom w:val="single" w:sz="4" w:space="0" w:color="auto"/>
              <w:right w:val="single" w:sz="4" w:space="0" w:color="auto"/>
            </w:tcBorders>
          </w:tcPr>
          <w:p w:rsidR="009544F7" w:rsidRPr="006304E8" w:rsidRDefault="009544F7" w:rsidP="00C66A08">
            <w:pPr>
              <w:pStyle w:val="a5"/>
            </w:pPr>
          </w:p>
        </w:tc>
        <w:tc>
          <w:tcPr>
            <w:tcW w:w="579" w:type="pct"/>
            <w:gridSpan w:val="3"/>
            <w:vMerge/>
            <w:tcBorders>
              <w:left w:val="single" w:sz="4" w:space="0" w:color="auto"/>
              <w:bottom w:val="single" w:sz="4" w:space="0" w:color="auto"/>
              <w:right w:val="single" w:sz="4" w:space="0" w:color="auto"/>
            </w:tcBorders>
          </w:tcPr>
          <w:p w:rsidR="009544F7" w:rsidRPr="006304E8" w:rsidRDefault="009544F7" w:rsidP="00C66A08">
            <w:pPr>
              <w:pStyle w:val="a5"/>
            </w:pPr>
          </w:p>
        </w:tc>
        <w:tc>
          <w:tcPr>
            <w:tcW w:w="625" w:type="pct"/>
            <w:vMerge/>
            <w:tcBorders>
              <w:left w:val="single" w:sz="4" w:space="0" w:color="auto"/>
              <w:bottom w:val="single" w:sz="4" w:space="0" w:color="auto"/>
              <w:right w:val="single" w:sz="4" w:space="0" w:color="auto"/>
            </w:tcBorders>
          </w:tcPr>
          <w:p w:rsidR="009544F7" w:rsidRPr="006304E8" w:rsidRDefault="009544F7" w:rsidP="00C66A08">
            <w:pPr>
              <w:pStyle w:val="a5"/>
            </w:pPr>
          </w:p>
        </w:tc>
        <w:tc>
          <w:tcPr>
            <w:tcW w:w="444" w:type="pct"/>
            <w:vMerge/>
            <w:tcBorders>
              <w:left w:val="single" w:sz="4" w:space="0" w:color="auto"/>
              <w:bottom w:val="single" w:sz="4" w:space="0" w:color="auto"/>
              <w:right w:val="single" w:sz="4" w:space="0" w:color="auto"/>
            </w:tcBorders>
          </w:tcPr>
          <w:p w:rsidR="009544F7" w:rsidRPr="006304E8" w:rsidRDefault="009544F7" w:rsidP="00C66A08">
            <w:pPr>
              <w:pStyle w:val="a5"/>
            </w:pPr>
          </w:p>
        </w:tc>
        <w:tc>
          <w:tcPr>
            <w:tcW w:w="401" w:type="pct"/>
            <w:gridSpan w:val="2"/>
            <w:vMerge/>
            <w:tcBorders>
              <w:left w:val="single" w:sz="4" w:space="0" w:color="auto"/>
              <w:bottom w:val="single" w:sz="4" w:space="0" w:color="auto"/>
              <w:right w:val="single" w:sz="4" w:space="0" w:color="auto"/>
            </w:tcBorders>
          </w:tcPr>
          <w:p w:rsidR="009544F7" w:rsidRPr="006304E8" w:rsidRDefault="009544F7" w:rsidP="00C66A08">
            <w:pPr>
              <w:pStyle w:val="a5"/>
            </w:pPr>
          </w:p>
        </w:tc>
        <w:tc>
          <w:tcPr>
            <w:tcW w:w="535" w:type="pct"/>
            <w:gridSpan w:val="3"/>
            <w:vMerge/>
            <w:tcBorders>
              <w:left w:val="single" w:sz="4" w:space="0" w:color="auto"/>
              <w:bottom w:val="single" w:sz="4" w:space="0" w:color="auto"/>
              <w:right w:val="single" w:sz="4" w:space="0" w:color="auto"/>
            </w:tcBorders>
          </w:tcPr>
          <w:p w:rsidR="009544F7" w:rsidRPr="006304E8" w:rsidRDefault="009544F7" w:rsidP="00C66A08">
            <w:pPr>
              <w:pStyle w:val="a5"/>
            </w:pPr>
          </w:p>
        </w:tc>
        <w:tc>
          <w:tcPr>
            <w:tcW w:w="413" w:type="pct"/>
            <w:gridSpan w:val="3"/>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ind w:left="-57"/>
            </w:pPr>
            <w:r w:rsidRPr="005028C8">
              <w:t>1 810</w:t>
            </w:r>
            <w:r>
              <w:t>-</w:t>
            </w:r>
            <w:r w:rsidRPr="005028C8">
              <w:t xml:space="preserve">1 850 </w:t>
            </w:r>
            <w:proofErr w:type="spellStart"/>
            <w:r w:rsidRPr="005028C8">
              <w:t>кГц</w:t>
            </w:r>
            <w:proofErr w:type="spellEnd"/>
            <w:r w:rsidRPr="005028C8">
              <w:br/>
              <w:t>3 500</w:t>
            </w:r>
            <w:r>
              <w:t>-</w:t>
            </w:r>
            <w:r w:rsidRPr="005028C8">
              <w:t xml:space="preserve">3 800 </w:t>
            </w:r>
            <w:proofErr w:type="spellStart"/>
            <w:r w:rsidRPr="005028C8">
              <w:t>кГц</w:t>
            </w:r>
            <w:proofErr w:type="spellEnd"/>
            <w:r w:rsidRPr="005028C8">
              <w:br/>
              <w:t>7 100</w:t>
            </w:r>
            <w:r>
              <w:t>-</w:t>
            </w:r>
            <w:r w:rsidRPr="005028C8">
              <w:t xml:space="preserve">7 200 </w:t>
            </w:r>
            <w:proofErr w:type="spellStart"/>
            <w:r w:rsidRPr="005028C8">
              <w:t>кГц</w:t>
            </w:r>
            <w:proofErr w:type="spellEnd"/>
            <w:r w:rsidRPr="005028C8">
              <w:br/>
              <w:t>14 250</w:t>
            </w:r>
            <w:r>
              <w:t>-</w:t>
            </w:r>
            <w:r w:rsidRPr="005028C8">
              <w:t>14 350 </w:t>
            </w:r>
            <w:proofErr w:type="spellStart"/>
            <w:r w:rsidRPr="005028C8">
              <w:t>кГц</w:t>
            </w:r>
            <w:proofErr w:type="spellEnd"/>
            <w:r w:rsidRPr="005028C8">
              <w:br/>
              <w:t>18 068</w:t>
            </w:r>
            <w:r>
              <w:t>-</w:t>
            </w:r>
            <w:r w:rsidRPr="005028C8">
              <w:t>18 168 </w:t>
            </w:r>
            <w:proofErr w:type="spellStart"/>
            <w:r w:rsidRPr="005028C8">
              <w:t>кГц</w:t>
            </w:r>
            <w:proofErr w:type="spellEnd"/>
            <w:r w:rsidRPr="005028C8">
              <w:br/>
            </w:r>
            <w:r w:rsidRPr="005028C8">
              <w:lastRenderedPageBreak/>
              <w:t>430</w:t>
            </w:r>
            <w:r>
              <w:t>-</w:t>
            </w:r>
            <w:r w:rsidRPr="005028C8">
              <w:t>440 МГц</w:t>
            </w:r>
          </w:p>
        </w:tc>
        <w:tc>
          <w:tcPr>
            <w:tcW w:w="968" w:type="pct"/>
            <w:gridSpan w:val="3"/>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ind w:left="-57"/>
            </w:pPr>
            <w:bookmarkStart w:id="1713" w:name="3557"/>
            <w:bookmarkEnd w:id="1713"/>
            <w:r w:rsidRPr="005028C8">
              <w:lastRenderedPageBreak/>
              <w:t xml:space="preserve">упроваджується на первинній основі сумісно з іншими </w:t>
            </w:r>
            <w:proofErr w:type="spellStart"/>
            <w:r w:rsidRPr="005028C8">
              <w:t>радіослужбами</w:t>
            </w:r>
            <w:proofErr w:type="spellEnd"/>
            <w:r w:rsidRPr="005028C8">
              <w:t xml:space="preserve"> відповідно до Регламенту аматорського радіозв’язку України</w:t>
            </w:r>
            <w:r w:rsidRPr="005028C8">
              <w:br/>
              <w:t>Д03</w:t>
            </w:r>
          </w:p>
        </w:tc>
        <w:tc>
          <w:tcPr>
            <w:tcW w:w="366" w:type="pct"/>
            <w:gridSpan w:val="2"/>
            <w:tcBorders>
              <w:top w:val="single" w:sz="4" w:space="0" w:color="auto"/>
              <w:left w:val="single" w:sz="4" w:space="0" w:color="auto"/>
              <w:bottom w:val="single" w:sz="4" w:space="0" w:color="auto"/>
              <w:right w:val="single" w:sz="4" w:space="0" w:color="auto"/>
            </w:tcBorders>
          </w:tcPr>
          <w:p w:rsidR="009544F7" w:rsidRPr="005028C8" w:rsidRDefault="009544F7" w:rsidP="00C66A08">
            <w:pPr>
              <w:spacing w:before="60" w:line="228" w:lineRule="auto"/>
            </w:pPr>
            <w:bookmarkStart w:id="1714" w:name="3558"/>
            <w:bookmarkEnd w:id="1714"/>
            <w:r w:rsidRPr="005028C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15" w:name="3544"/>
            <w:bookmarkStart w:id="1716" w:name="3567"/>
            <w:bookmarkEnd w:id="1715"/>
            <w:bookmarkEnd w:id="1716"/>
            <w:r w:rsidRPr="006304E8">
              <w:lastRenderedPageBreak/>
              <w:t>52. Аматорський супутниковий радіозв'язок</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17" w:name="3568"/>
            <w:bookmarkEnd w:id="1717"/>
            <w:r w:rsidRPr="006304E8">
              <w:t>аматорська супутникова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18" w:name="3569"/>
            <w:bookmarkEnd w:id="1718"/>
            <w:r w:rsidRPr="006304E8">
              <w:t>аматорський супутниковий радіозв'язок</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19" w:name="3570"/>
            <w:bookmarkEnd w:id="1719"/>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0" w:name="3571"/>
            <w:bookmarkEnd w:id="1720"/>
            <w:r w:rsidRPr="006304E8">
              <w:t> </w:t>
            </w:r>
          </w:p>
        </w:tc>
        <w:tc>
          <w:tcPr>
            <w:tcW w:w="535"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1" w:name="3572"/>
            <w:bookmarkEnd w:id="1721"/>
            <w:r w:rsidRPr="006304E8">
              <w:t>ERC/REC 74-01</w:t>
            </w:r>
            <w:r w:rsidRPr="006304E8">
              <w:br/>
              <w:t>(додаток 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2" w:name="3573"/>
            <w:bookmarkEnd w:id="1722"/>
            <w:r w:rsidRPr="006304E8">
              <w:t xml:space="preserve">7000 - 7100 </w:t>
            </w:r>
            <w:proofErr w:type="spellStart"/>
            <w:r w:rsidRPr="006304E8">
              <w:t>кГц</w:t>
            </w:r>
            <w:proofErr w:type="spellEnd"/>
            <w:r w:rsidRPr="006304E8">
              <w:br/>
              <w:t xml:space="preserve">14000 - 14250 </w:t>
            </w:r>
            <w:proofErr w:type="spellStart"/>
            <w:r w:rsidRPr="006304E8">
              <w:t>кГц</w:t>
            </w:r>
            <w:proofErr w:type="spellEnd"/>
            <w:r w:rsidRPr="006304E8">
              <w:br/>
              <w:t xml:space="preserve">18068 - 18168 </w:t>
            </w:r>
            <w:proofErr w:type="spellStart"/>
            <w:r w:rsidRPr="006304E8">
              <w:t>кГц</w:t>
            </w:r>
            <w:proofErr w:type="spellEnd"/>
            <w:r w:rsidRPr="006304E8">
              <w:br/>
              <w:t xml:space="preserve">21000 - 21450 </w:t>
            </w:r>
            <w:proofErr w:type="spellStart"/>
            <w:r w:rsidRPr="006304E8">
              <w:t>кГц</w:t>
            </w:r>
            <w:proofErr w:type="spellEnd"/>
            <w:r w:rsidRPr="006304E8">
              <w:br/>
              <w:t xml:space="preserve">24890 - 24990 </w:t>
            </w:r>
            <w:proofErr w:type="spellStart"/>
            <w:r w:rsidRPr="006304E8">
              <w:t>кГц</w:t>
            </w:r>
            <w:proofErr w:type="spellEnd"/>
            <w:r w:rsidRPr="006304E8">
              <w:br/>
              <w:t>28 - 29,7 МГц</w:t>
            </w:r>
            <w:r w:rsidRPr="006304E8">
              <w:br/>
              <w:t>144 - 146 МГц</w:t>
            </w:r>
            <w:r w:rsidRPr="006304E8">
              <w:br/>
              <w:t>435 - 438 МГц</w:t>
            </w:r>
            <w:r w:rsidRPr="006304E8">
              <w:br/>
              <w:t xml:space="preserve">24 - 24,05 </w:t>
            </w:r>
            <w:proofErr w:type="spellStart"/>
            <w:r w:rsidRPr="006304E8">
              <w:t>ГГц</w:t>
            </w:r>
            <w:proofErr w:type="spellEnd"/>
            <w:r w:rsidRPr="006304E8">
              <w:br/>
              <w:t xml:space="preserve">47 - 47,2 </w:t>
            </w:r>
            <w:proofErr w:type="spellStart"/>
            <w:r w:rsidRPr="006304E8">
              <w:t>ГГц</w:t>
            </w:r>
            <w:proofErr w:type="spellEnd"/>
            <w:r w:rsidRPr="006304E8">
              <w:br/>
              <w:t xml:space="preserve">77,5 - 78 </w:t>
            </w:r>
            <w:proofErr w:type="spellStart"/>
            <w:r w:rsidRPr="006304E8">
              <w:t>ГГц</w:t>
            </w:r>
            <w:proofErr w:type="spellEnd"/>
            <w:r w:rsidRPr="006304E8">
              <w:br/>
              <w:t xml:space="preserve">134 - 136 </w:t>
            </w:r>
            <w:proofErr w:type="spellStart"/>
            <w:r w:rsidRPr="006304E8">
              <w:t>ГГц</w:t>
            </w:r>
            <w:proofErr w:type="spellEnd"/>
            <w:r w:rsidRPr="006304E8">
              <w:br/>
              <w:t xml:space="preserve">248 - 250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3" w:name="3574"/>
            <w:bookmarkEnd w:id="1723"/>
            <w:r w:rsidRPr="006304E8">
              <w:t>упроваджується на первинній основі відповідно до Регламенту аматорського радіозв'язку України</w:t>
            </w:r>
            <w:r w:rsidRPr="006304E8">
              <w:br/>
              <w:t>Д03</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4" w:name="3575"/>
            <w:bookmarkEnd w:id="172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5" w:name="3576"/>
            <w:bookmarkEnd w:id="1725"/>
            <w:r w:rsidRPr="006304E8">
              <w:t>5660 - 5670 МГц (Земля - космос)</w:t>
            </w:r>
            <w:r w:rsidRPr="006304E8">
              <w:br/>
              <w:t>5830 - 5850 МГц</w:t>
            </w:r>
            <w:r w:rsidRPr="006304E8">
              <w:br/>
            </w:r>
            <w:r w:rsidRPr="006304E8">
              <w:lastRenderedPageBreak/>
              <w:t>(космос - Земля)</w:t>
            </w:r>
            <w:r w:rsidRPr="006304E8">
              <w:br/>
              <w:t xml:space="preserve">75,5 - 77,5 </w:t>
            </w:r>
            <w:proofErr w:type="spellStart"/>
            <w:r w:rsidRPr="006304E8">
              <w:t>ГГц</w:t>
            </w:r>
            <w:proofErr w:type="spellEnd"/>
            <w:r w:rsidRPr="006304E8">
              <w:br/>
              <w:t xml:space="preserve">78 - 79 </w:t>
            </w:r>
            <w:proofErr w:type="spellStart"/>
            <w:r w:rsidRPr="006304E8">
              <w:t>ГГц</w:t>
            </w:r>
            <w:proofErr w:type="spellEnd"/>
            <w:r w:rsidRPr="006304E8">
              <w:br/>
              <w:t xml:space="preserve">79 - 81 </w:t>
            </w:r>
            <w:proofErr w:type="spellStart"/>
            <w:r w:rsidRPr="006304E8">
              <w:t>ГГц</w:t>
            </w:r>
            <w:proofErr w:type="spellEnd"/>
            <w:r w:rsidRPr="006304E8">
              <w:br/>
              <w:t>(космос - Земля)</w:t>
            </w:r>
            <w:r w:rsidRPr="006304E8">
              <w:br/>
              <w:t xml:space="preserve">136 - 141 </w:t>
            </w:r>
            <w:proofErr w:type="spellStart"/>
            <w:r w:rsidRPr="006304E8">
              <w:t>ГГц</w:t>
            </w:r>
            <w:proofErr w:type="spellEnd"/>
            <w:r w:rsidRPr="006304E8">
              <w:br/>
              <w:t xml:space="preserve">241 - 248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6" w:name="3577"/>
            <w:bookmarkEnd w:id="1726"/>
            <w:r w:rsidRPr="006304E8">
              <w:lastRenderedPageBreak/>
              <w:t>упроваджується на вторинній основі відповідно до Регламенту аматорського радіозв'язку України</w:t>
            </w:r>
            <w:r w:rsidRPr="006304E8">
              <w:br/>
              <w:t>Д03</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7" w:name="3578"/>
            <w:bookmarkEnd w:id="1727"/>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8" w:name="3916"/>
            <w:bookmarkEnd w:id="1728"/>
            <w:r w:rsidRPr="006304E8">
              <w:lastRenderedPageBreak/>
              <w:t xml:space="preserve">52.1. </w:t>
            </w:r>
            <w:proofErr w:type="spellStart"/>
            <w:r w:rsidRPr="006304E8">
              <w:t>Безпроводове</w:t>
            </w:r>
            <w:proofErr w:type="spellEnd"/>
            <w:r w:rsidRPr="006304E8">
              <w:t xml:space="preserve"> забезпечення заходів загальнодержавного або міжнародного рівня</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29" w:name="3925"/>
            <w:bookmarkEnd w:id="1729"/>
            <w:r w:rsidRPr="006304E8">
              <w:t>фіксована, 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30" w:name="3924"/>
            <w:bookmarkEnd w:id="173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31" w:name="3923"/>
            <w:bookmarkEnd w:id="173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32" w:name="3922"/>
            <w:bookmarkEnd w:id="173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33" w:name="3921"/>
            <w:bookmarkEnd w:id="1733"/>
            <w:r w:rsidRPr="006304E8">
              <w:t xml:space="preserve">ECC </w:t>
            </w:r>
            <w:proofErr w:type="spellStart"/>
            <w:r w:rsidRPr="006304E8">
              <w:t>Report</w:t>
            </w:r>
            <w:proofErr w:type="spellEnd"/>
            <w:r w:rsidRPr="006304E8">
              <w:t xml:space="preserve"> 204</w:t>
            </w:r>
            <w:r w:rsidRPr="006304E8">
              <w:br/>
              <w:t xml:space="preserve">ECC </w:t>
            </w:r>
            <w:proofErr w:type="spellStart"/>
            <w:r w:rsidRPr="006304E8">
              <w:t>Report</w:t>
            </w:r>
            <w:proofErr w:type="spellEnd"/>
            <w:r w:rsidRPr="006304E8">
              <w:t xml:space="preserve"> 219</w:t>
            </w:r>
            <w:r w:rsidRPr="006304E8">
              <w:br/>
              <w:t>ERC/REC 25-10</w:t>
            </w:r>
            <w:r w:rsidRPr="006304E8">
              <w:br/>
              <w:t>рішення Комісії ЄС 2016/339</w:t>
            </w:r>
            <w:r w:rsidRPr="006304E8">
              <w:br/>
              <w:t xml:space="preserve">CEPT </w:t>
            </w:r>
            <w:proofErr w:type="spellStart"/>
            <w:r w:rsidRPr="006304E8">
              <w:t>Report</w:t>
            </w:r>
            <w:proofErr w:type="spellEnd"/>
            <w:r w:rsidRPr="006304E8">
              <w:t xml:space="preserve"> 52</w:t>
            </w:r>
            <w:r w:rsidRPr="006304E8">
              <w:br/>
              <w:t>резолюція 229 МСЕ-Р</w:t>
            </w:r>
            <w:r w:rsidRPr="006304E8">
              <w:br/>
              <w:t>ECC/REP 76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34" w:name="3920"/>
            <w:bookmarkEnd w:id="1734"/>
            <w:r w:rsidRPr="006304E8">
              <w:t>30,01 - 48,975 МГц</w:t>
            </w:r>
            <w:r w:rsidRPr="006304E8">
              <w:br/>
              <w:t>440 - 442,125 МГц</w:t>
            </w:r>
            <w:r w:rsidRPr="006304E8">
              <w:br/>
              <w:t>442,525 - 447,74 МГц</w:t>
            </w:r>
            <w:r w:rsidRPr="006304E8">
              <w:br/>
              <w:t>448,14 - 694 МГц</w:t>
            </w:r>
            <w:r w:rsidRPr="006304E8">
              <w:br/>
              <w:t>2010 - 2025 МГц</w:t>
            </w:r>
            <w:r w:rsidRPr="006304E8">
              <w:br/>
              <w:t>2100 - 2110 МГц</w:t>
            </w:r>
            <w:r w:rsidRPr="006304E8">
              <w:br/>
              <w:t>2200 - 2290 МГц</w:t>
            </w:r>
            <w:r w:rsidRPr="006304E8">
              <w:br/>
              <w:t>2300 - 2400 МГц</w:t>
            </w:r>
            <w:r w:rsidRPr="006304E8">
              <w:br/>
              <w:t xml:space="preserve">2400 - </w:t>
            </w:r>
            <w:r w:rsidRPr="006304E8">
              <w:lastRenderedPageBreak/>
              <w:t>2500 МГц</w:t>
            </w:r>
            <w:r w:rsidRPr="006304E8">
              <w:br/>
              <w:t>5150 - 5350 МГц</w:t>
            </w:r>
            <w:r w:rsidRPr="006304E8">
              <w:br/>
              <w:t>5470 - 5670 МГц</w:t>
            </w:r>
            <w:r w:rsidRPr="006304E8">
              <w:br/>
              <w:t>5725 - 5850 МГц</w:t>
            </w:r>
            <w:r w:rsidRPr="006304E8">
              <w:br/>
              <w:t xml:space="preserve">6,4 - 7,85 </w:t>
            </w:r>
            <w:proofErr w:type="spellStart"/>
            <w:r w:rsidRPr="006304E8">
              <w:t>ГГц</w:t>
            </w:r>
            <w:proofErr w:type="spellEnd"/>
            <w:r w:rsidRPr="006304E8">
              <w:br/>
              <w:t xml:space="preserve">8,025 - 8,5 </w:t>
            </w:r>
            <w:proofErr w:type="spellStart"/>
            <w:r w:rsidRPr="006304E8">
              <w:t>ГГц</w:t>
            </w:r>
            <w:proofErr w:type="spellEnd"/>
            <w:r w:rsidRPr="006304E8">
              <w:br/>
              <w:t xml:space="preserve">21,2 - 23,6 </w:t>
            </w:r>
            <w:proofErr w:type="spellStart"/>
            <w:r w:rsidRPr="006304E8">
              <w:t>ГГц</w:t>
            </w:r>
            <w:proofErr w:type="spellEnd"/>
            <w:r w:rsidRPr="006304E8">
              <w:br/>
              <w:t xml:space="preserve">47,2 - 50,2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35" w:name="3919"/>
            <w:bookmarkEnd w:id="1735"/>
            <w:r w:rsidRPr="006304E8">
              <w:lastRenderedPageBreak/>
              <w:t xml:space="preserve">смуги радіочастот використовуються на території проведення заходу. Експлуатація РЕЗ електронного збору новин та PMSE дозволяється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іншим РЕЗ, що працюють у цих смугах радіочастот. Смуга радіочастот 33 - 48,975 МГц використовується відповідно до примітки У092 Національної таблиці розподілу смуг радіочастот України</w:t>
            </w:r>
            <w:r w:rsidRPr="006304E8">
              <w:br/>
              <w:t>Д04</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36" w:name="3918"/>
            <w:bookmarkEnd w:id="173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37" w:name="3933"/>
            <w:bookmarkEnd w:id="1737"/>
            <w:r w:rsidRPr="006304E8">
              <w:t>рухома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38" w:name="3932"/>
            <w:bookmarkEnd w:id="1738"/>
            <w:r w:rsidRPr="006304E8">
              <w:t>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39" w:name="3931"/>
            <w:bookmarkEnd w:id="1739"/>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40" w:name="3930"/>
            <w:bookmarkEnd w:id="174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41" w:name="3929"/>
            <w:bookmarkEnd w:id="1741"/>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42" w:name="3928"/>
            <w:bookmarkEnd w:id="1742"/>
            <w:r w:rsidRPr="006304E8">
              <w:t>150,05 - 162,75 МГц</w:t>
            </w:r>
            <w:r w:rsidRPr="006304E8">
              <w:br/>
              <w:t>163,2 - 168,5 МГц</w:t>
            </w:r>
            <w:r w:rsidRPr="006304E8">
              <w:br/>
              <w:t>413 - 420 МГц</w:t>
            </w:r>
            <w:r w:rsidRPr="006304E8">
              <w:br/>
              <w:t>423 - 430 МГц</w:t>
            </w:r>
            <w:r w:rsidRPr="006304E8">
              <w:br/>
              <w:t>440 - 442,125 МГц</w:t>
            </w:r>
            <w:r w:rsidRPr="006304E8">
              <w:br/>
              <w:t>442,525 - 447,74 МГц</w:t>
            </w:r>
            <w:r w:rsidRPr="006304E8">
              <w:br/>
              <w:t>448,14 - 470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43" w:name="3927"/>
            <w:bookmarkEnd w:id="1743"/>
            <w:r w:rsidRPr="006304E8">
              <w:t xml:space="preserve">смуги радіочастот використовуються на території проведення заходу для організації радіомереж ультракороткохвильового або </w:t>
            </w:r>
            <w:proofErr w:type="spellStart"/>
            <w:r w:rsidRPr="006304E8">
              <w:t>транкінгового</w:t>
            </w:r>
            <w:proofErr w:type="spellEnd"/>
            <w:r w:rsidRPr="006304E8">
              <w:t xml:space="preserve"> радіозв'язку із застосуванням базової станції з потужністю випромінювання до 20 Вт. Експлуатація РЕЗ дозволяється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іншим РЕЗ, що працюють у цих смугах радіочастот. Смуги радіочастот 413 - 420 МГц і 423 - 430 МГц використовуються </w:t>
            </w:r>
            <w:r w:rsidRPr="006304E8">
              <w:lastRenderedPageBreak/>
              <w:t>переважно як парні. Смуги радіочастот 150,05 - 168,5 МГц використовуються переважно відповідно до додатка 2</w:t>
            </w:r>
            <w:r w:rsidRPr="006304E8">
              <w:br/>
              <w:t>Д04</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44" w:name="3926"/>
            <w:bookmarkEnd w:id="1744"/>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45" w:name="3937"/>
            <w:bookmarkEnd w:id="1745"/>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46" w:name="3936"/>
            <w:bookmarkEnd w:id="1746"/>
            <w:r w:rsidRPr="006304E8">
              <w:t>440 - 442,125 МГц</w:t>
            </w:r>
            <w:r w:rsidRPr="006304E8">
              <w:br/>
              <w:t>442,525 - 446 МГц</w:t>
            </w:r>
            <w:r w:rsidRPr="006304E8">
              <w:br/>
              <w:t>446,4 - 447,725 МГц</w:t>
            </w:r>
            <w:r w:rsidRPr="006304E8">
              <w:br/>
              <w:t>448,15 - 470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47" w:name="3935"/>
            <w:bookmarkEnd w:id="1747"/>
            <w:r w:rsidRPr="006304E8">
              <w:t xml:space="preserve">смуги радіочастот використовуються на території проведення заходу для організації безпосереднього або конвенціонального зв'язку з потужністю випромінювання ношених станцій до 1 Вт, вожених - до 5 Вт. Експлуатація РЕЗ дозволяється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іншим РЕЗ, що працюють у цих смугах радіочастот</w:t>
            </w:r>
            <w:r w:rsidRPr="006304E8">
              <w:br/>
              <w:t>Д04</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48" w:name="3934"/>
            <w:bookmarkEnd w:id="174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49" w:name="3949"/>
            <w:bookmarkEnd w:id="1749"/>
            <w:r w:rsidRPr="006304E8">
              <w:t xml:space="preserve">радіомовна, малопотужні </w:t>
            </w:r>
            <w:proofErr w:type="spellStart"/>
            <w:r w:rsidRPr="006304E8">
              <w:t>радіозастосування</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50" w:name="3948"/>
            <w:bookmarkEnd w:id="175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51" w:name="3947"/>
            <w:bookmarkEnd w:id="175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52" w:name="3946"/>
            <w:bookmarkEnd w:id="175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53" w:name="3945"/>
            <w:bookmarkEnd w:id="1753"/>
            <w:r w:rsidRPr="006304E8">
              <w:t>рішення Комісії ЄС 2014/641/EU</w:t>
            </w:r>
            <w:r w:rsidRPr="006304E8">
              <w:br/>
              <w:t>ERC/REC 70-03</w:t>
            </w:r>
            <w:r w:rsidRPr="006304E8">
              <w:br/>
              <w:t>ERC/REC 25-10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54" w:name="3944"/>
            <w:bookmarkEnd w:id="1754"/>
            <w:r w:rsidRPr="006304E8">
              <w:t>174 - 230 МГц</w:t>
            </w:r>
            <w:r w:rsidRPr="006304E8">
              <w:br/>
              <w:t>470 - 694 МГц</w:t>
            </w:r>
            <w:r w:rsidRPr="006304E8">
              <w:br/>
              <w:t>694 - 790 МГц</w:t>
            </w:r>
            <w:r w:rsidRPr="006304E8">
              <w:br/>
              <w:t>821 - 832 МГц</w:t>
            </w:r>
            <w:r w:rsidRPr="006304E8">
              <w:br/>
              <w:t>1785 - 1804,8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55" w:name="3943"/>
            <w:bookmarkEnd w:id="1755"/>
            <w:r w:rsidRPr="006304E8">
              <w:t xml:space="preserve">смуги радіочастот використовуються на території проведення заходу. Експлуатація РЕЗ PMSE дозволяється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іншим РЕЗ, що працюють у цих смугах радіочастот</w:t>
            </w:r>
            <w:r w:rsidRPr="006304E8">
              <w:br/>
              <w:t>Д04</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56" w:name="3942"/>
            <w:bookmarkEnd w:id="1756"/>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57" w:name="3957"/>
            <w:bookmarkEnd w:id="1757"/>
            <w:r w:rsidRPr="006304E8">
              <w:t xml:space="preserve">фіксована супутникова, </w:t>
            </w:r>
            <w:r w:rsidRPr="006304E8">
              <w:lastRenderedPageBreak/>
              <w:t>рухома супутникова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58" w:name="3956"/>
            <w:bookmarkEnd w:id="1758"/>
            <w:r w:rsidRPr="006304E8">
              <w:lastRenderedPageBreak/>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59" w:name="3955"/>
            <w:bookmarkEnd w:id="175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60" w:name="3954"/>
            <w:bookmarkEnd w:id="176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61" w:name="3953"/>
            <w:bookmarkEnd w:id="1761"/>
            <w:r w:rsidRPr="006304E8">
              <w:t>CEPT/ERC/REC 13-03</w:t>
            </w:r>
            <w:r w:rsidRPr="006304E8">
              <w:br/>
            </w:r>
            <w:r w:rsidRPr="006304E8">
              <w:lastRenderedPageBreak/>
              <w:t>CEPT/ERC/REC 11-01</w:t>
            </w:r>
            <w:r w:rsidRPr="006304E8">
              <w:br/>
              <w:t>ECC/DEC/(05)10</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62" w:name="3952"/>
            <w:bookmarkEnd w:id="1762"/>
            <w:r w:rsidRPr="006304E8">
              <w:lastRenderedPageBreak/>
              <w:t>1525 - 1559 МГц</w:t>
            </w:r>
            <w:r w:rsidRPr="006304E8">
              <w:br/>
            </w:r>
            <w:r w:rsidRPr="006304E8">
              <w:lastRenderedPageBreak/>
              <w:t>1610,6 - 1660,5 МГц</w:t>
            </w:r>
            <w:r w:rsidRPr="006304E8">
              <w:br/>
              <w:t>2483,5 - 2500 МГц</w:t>
            </w:r>
            <w:r w:rsidRPr="006304E8">
              <w:br/>
              <w:t>3400 - 4200 МГц</w:t>
            </w:r>
            <w:r w:rsidRPr="006304E8">
              <w:br/>
              <w:t>4500 - 4800 МГц</w:t>
            </w:r>
            <w:r w:rsidRPr="006304E8">
              <w:br/>
              <w:t>5725 - 5920 МГц</w:t>
            </w:r>
            <w:r w:rsidRPr="006304E8">
              <w:br/>
              <w:t>5925 - 7025 МГц</w:t>
            </w:r>
            <w:r w:rsidRPr="006304E8">
              <w:br/>
              <w:t xml:space="preserve">10,7 - 11,7 </w:t>
            </w:r>
            <w:proofErr w:type="spellStart"/>
            <w:r w:rsidRPr="006304E8">
              <w:t>ГГц</w:t>
            </w:r>
            <w:proofErr w:type="spellEnd"/>
            <w:r w:rsidRPr="006304E8">
              <w:br/>
              <w:t xml:space="preserve">12,5 - 13,25 </w:t>
            </w:r>
            <w:proofErr w:type="spellStart"/>
            <w:r w:rsidRPr="006304E8">
              <w:t>ГГц</w:t>
            </w:r>
            <w:proofErr w:type="spellEnd"/>
            <w:r w:rsidRPr="006304E8">
              <w:br/>
              <w:t xml:space="preserve">13,75 - 14,5 </w:t>
            </w:r>
            <w:proofErr w:type="spellStart"/>
            <w:r w:rsidRPr="006304E8">
              <w:t>ГГц</w:t>
            </w:r>
            <w:proofErr w:type="spellEnd"/>
            <w:r w:rsidRPr="006304E8">
              <w:br/>
              <w:t xml:space="preserve">17,3 - 21,2 </w:t>
            </w:r>
            <w:proofErr w:type="spellStart"/>
            <w:r w:rsidRPr="006304E8">
              <w:t>ГГц</w:t>
            </w:r>
            <w:proofErr w:type="spellEnd"/>
            <w:r w:rsidRPr="006304E8">
              <w:br/>
              <w:t xml:space="preserve">27,5 - 31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63" w:name="3951"/>
            <w:bookmarkEnd w:id="1763"/>
            <w:r w:rsidRPr="006304E8">
              <w:lastRenderedPageBreak/>
              <w:t xml:space="preserve">смуги радіочастот використовуються на </w:t>
            </w:r>
            <w:r w:rsidRPr="006304E8">
              <w:lastRenderedPageBreak/>
              <w:t xml:space="preserve">території проведення заходу. Експлуатація РЕЗ дозволяється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іншим РЕЗ, що працюють у цих смугах радіочастот. Можливі обмеження місць (території) встановлення пересувних земних станцій супутникової мережі збирання новин (VSAT-терміналів та SNG) визначаються Генеральним штабом Збройних Сил і зазначаються в особливих умовах дозволу на експлуатацію</w:t>
            </w:r>
            <w:r w:rsidRPr="006304E8">
              <w:br/>
              <w:t>Д04</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64" w:name="3950"/>
            <w:bookmarkEnd w:id="1764"/>
            <w:r w:rsidRPr="006304E8">
              <w:lastRenderedPageBreak/>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65" w:name="3975"/>
            <w:bookmarkEnd w:id="1765"/>
            <w:r w:rsidRPr="006304E8">
              <w:t>фіксована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66" w:name="3983"/>
            <w:bookmarkEnd w:id="1766"/>
            <w:r w:rsidRPr="006304E8">
              <w:t>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67" w:name="3982"/>
            <w:bookmarkEnd w:id="1767"/>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68" w:name="3981"/>
            <w:bookmarkEnd w:id="176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69" w:name="3980"/>
            <w:bookmarkEnd w:id="1769"/>
            <w:r w:rsidRPr="006304E8">
              <w:t>ERC/REC 12-09</w:t>
            </w:r>
            <w:r w:rsidRPr="006304E8">
              <w:br/>
              <w:t>ECC/REC/(09)01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0" w:name="3979"/>
            <w:bookmarkEnd w:id="1770"/>
            <w:r w:rsidRPr="006304E8">
              <w:t xml:space="preserve">57 - 64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1" w:name="3978"/>
            <w:bookmarkEnd w:id="1771"/>
            <w:r w:rsidRPr="006304E8">
              <w:t xml:space="preserve">РЕЗ використовуються в режимі "точка-точка"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іншим РЕЗ, що працюють у цих смугах радіочастот</w:t>
            </w:r>
            <w:r w:rsidRPr="006304E8">
              <w:br/>
              <w:t>Д04</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72" w:name="3977"/>
            <w:bookmarkEnd w:id="1772"/>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3" w:name="3988"/>
            <w:bookmarkEnd w:id="1773"/>
            <w:r w:rsidRPr="006304E8">
              <w:t>ECC/REC/(05)07</w:t>
            </w:r>
            <w:r w:rsidRPr="006304E8">
              <w:br/>
              <w:t xml:space="preserve">ECC </w:t>
            </w:r>
            <w:proofErr w:type="spellStart"/>
            <w:r w:rsidRPr="006304E8">
              <w:t>Report</w:t>
            </w:r>
            <w:proofErr w:type="spellEnd"/>
            <w:r w:rsidRPr="006304E8">
              <w:t xml:space="preserve"> 124</w:t>
            </w:r>
            <w:r w:rsidRPr="006304E8">
              <w:br/>
            </w:r>
            <w:r w:rsidRPr="006304E8">
              <w:lastRenderedPageBreak/>
              <w:t>ITU-R RA.1031-2</w:t>
            </w:r>
            <w:r w:rsidRPr="006304E8">
              <w:br/>
              <w:t>резолюція 750 (ВКР-12)</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4" w:name="3987"/>
            <w:bookmarkEnd w:id="1774"/>
            <w:r w:rsidRPr="006304E8">
              <w:lastRenderedPageBreak/>
              <w:t xml:space="preserve">74 - 76 </w:t>
            </w:r>
            <w:proofErr w:type="spellStart"/>
            <w:r w:rsidRPr="006304E8">
              <w:t>ГГц</w:t>
            </w:r>
            <w:proofErr w:type="spellEnd"/>
            <w:r w:rsidRPr="006304E8">
              <w:br/>
              <w:t xml:space="preserve">84 - 86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5" w:name="3986"/>
            <w:bookmarkEnd w:id="1775"/>
            <w:r w:rsidRPr="006304E8">
              <w:t xml:space="preserve">РЕЗ використовуються в режимі "точка-точка" за умови </w:t>
            </w:r>
            <w:proofErr w:type="spellStart"/>
            <w:r w:rsidRPr="006304E8">
              <w:t>нестворення</w:t>
            </w:r>
            <w:proofErr w:type="spellEnd"/>
            <w:r w:rsidRPr="006304E8">
              <w:t xml:space="preserve"> </w:t>
            </w:r>
            <w:proofErr w:type="spellStart"/>
            <w:r w:rsidRPr="006304E8">
              <w:t>радіозавад</w:t>
            </w:r>
            <w:proofErr w:type="spellEnd"/>
            <w:r w:rsidRPr="006304E8">
              <w:t xml:space="preserve"> іншим РЕЗ, що </w:t>
            </w:r>
            <w:r w:rsidRPr="006304E8">
              <w:lastRenderedPageBreak/>
              <w:t>працюють у цих смугах радіочастот</w:t>
            </w:r>
            <w:r w:rsidRPr="006304E8">
              <w:br/>
              <w:t>Д04</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jc w:val="center"/>
            </w:pPr>
            <w:bookmarkStart w:id="1776" w:name="3985"/>
            <w:bookmarkEnd w:id="1776"/>
            <w:r w:rsidRPr="006304E8">
              <w:lastRenderedPageBreak/>
              <w:t> </w:t>
            </w:r>
          </w:p>
        </w:tc>
      </w:tr>
      <w:tr w:rsidR="006304E8" w:rsidRPr="006304E8" w:rsidTr="00C237EE">
        <w:trPr>
          <w:divId w:val="924266562"/>
        </w:trPr>
        <w:tc>
          <w:tcPr>
            <w:tcW w:w="5000" w:type="pct"/>
            <w:gridSpan w:val="20"/>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7" w:name="1080"/>
            <w:bookmarkEnd w:id="1777"/>
            <w:proofErr w:type="spellStart"/>
            <w:r w:rsidRPr="006304E8">
              <w:lastRenderedPageBreak/>
              <w:t>Радіотехнології</w:t>
            </w:r>
            <w:proofErr w:type="spellEnd"/>
            <w:r w:rsidRPr="006304E8">
              <w:t>, які застосовуються спеціальними користувачами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8" w:name="1081"/>
            <w:bookmarkEnd w:id="1778"/>
            <w:r w:rsidRPr="006304E8">
              <w:t>53. Середньо-</w:t>
            </w:r>
            <w:r w:rsidRPr="006304E8">
              <w:br/>
              <w:t>хвильовий радіозв'язок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79" w:name="1082"/>
            <w:bookmarkEnd w:id="1779"/>
            <w:r w:rsidRPr="006304E8">
              <w:t>повітряна рухома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0" w:name="1813"/>
            <w:bookmarkEnd w:id="178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1" w:name="1814"/>
            <w:bookmarkEnd w:id="178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2" w:name="1815"/>
            <w:bookmarkEnd w:id="178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3" w:name="1816"/>
            <w:bookmarkEnd w:id="178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4" w:name="1083"/>
            <w:bookmarkEnd w:id="1784"/>
            <w:r w:rsidRPr="006304E8">
              <w:t xml:space="preserve">325 - 525 </w:t>
            </w:r>
            <w:proofErr w:type="spellStart"/>
            <w:r w:rsidRPr="006304E8">
              <w:t>кГц</w:t>
            </w:r>
            <w:proofErr w:type="spellEnd"/>
            <w:r w:rsidRPr="006304E8">
              <w:br/>
              <w:t xml:space="preserve">2182 </w:t>
            </w:r>
            <w:proofErr w:type="spellStart"/>
            <w:r w:rsidRPr="006304E8">
              <w:t>кГц</w:t>
            </w:r>
            <w:proofErr w:type="spellEnd"/>
            <w:r w:rsidRPr="006304E8">
              <w:br/>
              <w:t xml:space="preserve">2850 - 22000 </w:t>
            </w:r>
            <w:proofErr w:type="spellStart"/>
            <w:r w:rsidRPr="006304E8">
              <w:t>кГц</w:t>
            </w:r>
            <w:proofErr w:type="spellEnd"/>
            <w:r w:rsidRPr="006304E8">
              <w:t> </w:t>
            </w:r>
          </w:p>
        </w:tc>
        <w:tc>
          <w:tcPr>
            <w:tcW w:w="968"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5" w:name="1817"/>
            <w:bookmarkEnd w:id="1785"/>
            <w:r w:rsidRPr="006304E8">
              <w:t>  </w:t>
            </w:r>
            <w:r w:rsidRPr="006304E8">
              <w:br/>
              <w:t>  </w:t>
            </w:r>
            <w:r w:rsidRPr="006304E8">
              <w:br/>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6" w:name="1818"/>
            <w:bookmarkEnd w:id="1786"/>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7" w:name="4880"/>
            <w:bookmarkEnd w:id="1787"/>
            <w:r w:rsidRPr="006304E8">
              <w:t>54. Короткохвильовий радіозв'язок</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8" w:name="4881"/>
            <w:bookmarkEnd w:id="1788"/>
            <w:r w:rsidRPr="006304E8">
              <w:t>морська 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89" w:name="4882"/>
            <w:bookmarkEnd w:id="1789"/>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0" w:name="4883"/>
            <w:bookmarkEnd w:id="1790"/>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1" w:name="4884"/>
            <w:bookmarkEnd w:id="1791"/>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2" w:name="4885"/>
            <w:bookmarkEnd w:id="1792"/>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3" w:name="4886"/>
            <w:bookmarkEnd w:id="1793"/>
            <w:r w:rsidRPr="006304E8">
              <w:t>1,5 - 24 МГц</w:t>
            </w:r>
          </w:p>
        </w:tc>
        <w:tc>
          <w:tcPr>
            <w:tcW w:w="9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4" w:name="4888"/>
            <w:bookmarkEnd w:id="1794"/>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5" w:name="4889"/>
            <w:bookmarkEnd w:id="1795"/>
            <w:r w:rsidRPr="006304E8">
              <w:t>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6" w:name="4890"/>
            <w:bookmarkEnd w:id="1796"/>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7" w:name="4891"/>
            <w:bookmarkEnd w:id="1797"/>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8" w:name="4892"/>
            <w:bookmarkEnd w:id="179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799" w:name="4893"/>
            <w:bookmarkEnd w:id="179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0" w:name="4894"/>
            <w:bookmarkEnd w:id="1800"/>
            <w:r w:rsidRPr="006304E8">
              <w:t>0,15 - 32 МГц</w:t>
            </w:r>
          </w:p>
        </w:tc>
        <w:tc>
          <w:tcPr>
            <w:tcW w:w="9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1" w:name="4896"/>
            <w:bookmarkEnd w:id="180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2" w:name="4897"/>
            <w:bookmarkEnd w:id="1802"/>
            <w:r w:rsidRPr="006304E8">
              <w:t>повітряна 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3" w:name="4898"/>
            <w:bookmarkEnd w:id="1803"/>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4" w:name="4899"/>
            <w:bookmarkEnd w:id="1804"/>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5" w:name="4900"/>
            <w:bookmarkEnd w:id="1805"/>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6" w:name="4901"/>
            <w:bookmarkEnd w:id="1806"/>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7" w:name="4902"/>
            <w:bookmarkEnd w:id="1807"/>
            <w:r w:rsidRPr="006304E8">
              <w:t>2 - 30 МГц</w:t>
            </w:r>
          </w:p>
        </w:tc>
        <w:tc>
          <w:tcPr>
            <w:tcW w:w="968"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8" w:name="4904"/>
            <w:bookmarkEnd w:id="1808"/>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09" w:name="4916"/>
            <w:bookmarkEnd w:id="1809"/>
            <w:r w:rsidRPr="006304E8">
              <w:t>55. Ультракороткохвильовий радіозв'язок</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0" w:name="4917"/>
            <w:bookmarkEnd w:id="1810"/>
            <w:r w:rsidRPr="006304E8">
              <w:t>морська 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1" w:name="4918"/>
            <w:bookmarkEnd w:id="1811"/>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2" w:name="4919"/>
            <w:bookmarkEnd w:id="1812"/>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3" w:name="4920"/>
            <w:bookmarkEnd w:id="1813"/>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4" w:name="4921"/>
            <w:bookmarkEnd w:id="1814"/>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5" w:name="4922"/>
            <w:bookmarkEnd w:id="1815"/>
            <w:r w:rsidRPr="006304E8">
              <w:t>100 - 399,975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6" w:name="4923"/>
            <w:bookmarkEnd w:id="1816"/>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7" w:name="4924"/>
            <w:bookmarkEnd w:id="1817"/>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8" w:name="4925"/>
            <w:bookmarkEnd w:id="1818"/>
            <w:r w:rsidRPr="006304E8">
              <w:t>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19" w:name="4926"/>
            <w:bookmarkEnd w:id="1819"/>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0" w:name="4927"/>
            <w:bookmarkEnd w:id="1820"/>
            <w:r w:rsidRPr="006304E8">
              <w:t>MPT-1327</w:t>
            </w:r>
            <w:r w:rsidRPr="006304E8">
              <w:br/>
            </w:r>
            <w:proofErr w:type="spellStart"/>
            <w:r w:rsidRPr="006304E8">
              <w:t>Smart</w:t>
            </w:r>
            <w:proofErr w:type="spellEnd"/>
            <w:r w:rsidRPr="006304E8">
              <w:t xml:space="preserve"> </w:t>
            </w:r>
            <w:proofErr w:type="spellStart"/>
            <w:r w:rsidRPr="006304E8">
              <w:t>Trunk</w:t>
            </w:r>
            <w:proofErr w:type="spellEnd"/>
            <w:r w:rsidRPr="006304E8">
              <w:br/>
            </w:r>
            <w:proofErr w:type="spellStart"/>
            <w:r w:rsidRPr="006304E8">
              <w:t>Pocsag</w:t>
            </w:r>
            <w:proofErr w:type="spellEnd"/>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1" w:name="4928"/>
            <w:bookmarkEnd w:id="1821"/>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2" w:name="4929"/>
            <w:bookmarkEnd w:id="1822"/>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3" w:name="4930"/>
            <w:bookmarkEnd w:id="1823"/>
            <w:r w:rsidRPr="006304E8">
              <w:t>20 - 645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4" w:name="4931"/>
            <w:bookmarkEnd w:id="1824"/>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5" w:name="4932"/>
            <w:bookmarkEnd w:id="182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6" w:name="4933"/>
            <w:bookmarkEnd w:id="1826"/>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7" w:name="4934"/>
            <w:bookmarkEnd w:id="1827"/>
            <w:r w:rsidRPr="006304E8">
              <w:t>APCO 25</w:t>
            </w:r>
            <w:r w:rsidRPr="006304E8">
              <w:br/>
              <w:t>DMR</w:t>
            </w:r>
            <w:r w:rsidRPr="006304E8">
              <w:br/>
              <w:t>NXDN</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8" w:name="4935"/>
            <w:bookmarkEnd w:id="182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29" w:name="4936"/>
            <w:bookmarkEnd w:id="182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0" w:name="4937"/>
            <w:bookmarkEnd w:id="1830"/>
            <w:r w:rsidRPr="006304E8">
              <w:t>20 - 174 МГц</w:t>
            </w:r>
            <w:r w:rsidRPr="006304E8">
              <w:br/>
              <w:t>230 - 450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1" w:name="4938"/>
            <w:bookmarkEnd w:id="1831"/>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2" w:name="4939"/>
            <w:bookmarkEnd w:id="1832"/>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3" w:name="4940"/>
            <w:bookmarkEnd w:id="1833"/>
            <w:r w:rsidRPr="006304E8">
              <w:t>повітряна 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4" w:name="4941"/>
            <w:bookmarkEnd w:id="1834"/>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5" w:name="4942"/>
            <w:bookmarkEnd w:id="1835"/>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6" w:name="4943"/>
            <w:bookmarkEnd w:id="1836"/>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7" w:name="4944"/>
            <w:bookmarkEnd w:id="1837"/>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8" w:name="4945"/>
            <w:bookmarkEnd w:id="1838"/>
            <w:r w:rsidRPr="006304E8">
              <w:t>20 - 60 МГц</w:t>
            </w:r>
            <w:r w:rsidRPr="006304E8">
              <w:br/>
              <w:t>100 - 400 МГц</w:t>
            </w:r>
            <w:r w:rsidRPr="006304E8">
              <w:br/>
              <w:t>406 МГц</w:t>
            </w:r>
            <w:r w:rsidRPr="006304E8">
              <w:br/>
              <w:t xml:space="preserve">451,125 - </w:t>
            </w:r>
            <w:r w:rsidRPr="006304E8">
              <w:lastRenderedPageBreak/>
              <w:t>452,825 МГц</w:t>
            </w:r>
            <w:r w:rsidRPr="006304E8">
              <w:br/>
              <w:t>461,125 - 462,825 МГц</w:t>
            </w:r>
            <w:r w:rsidRPr="006304E8">
              <w:br/>
              <w:t>1525 - 1559 МГц</w:t>
            </w:r>
            <w:r w:rsidRPr="006304E8">
              <w:br/>
              <w:t>1626,5 - 1660,5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39" w:name="4946"/>
            <w:bookmarkEnd w:id="1839"/>
            <w:r w:rsidRPr="006304E8">
              <w:lastRenderedPageBreak/>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0" w:name="4947"/>
            <w:bookmarkEnd w:id="1840"/>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1" w:name="3620"/>
            <w:bookmarkEnd w:id="1841"/>
            <w:r w:rsidRPr="006304E8">
              <w:lastRenderedPageBreak/>
              <w:t xml:space="preserve">56. </w:t>
            </w:r>
            <w:proofErr w:type="spellStart"/>
            <w:r w:rsidRPr="006304E8">
              <w:t>Транкінговий</w:t>
            </w:r>
            <w:proofErr w:type="spellEnd"/>
            <w:r w:rsidRPr="006304E8">
              <w:t xml:space="preserve"> радіозв'язок</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2" w:name="3621"/>
            <w:bookmarkEnd w:id="1842"/>
            <w:r w:rsidRPr="006304E8">
              <w:t>рухома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3" w:name="3622"/>
            <w:bookmarkEnd w:id="1843"/>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4" w:name="3623"/>
            <w:bookmarkEnd w:id="1844"/>
            <w:r w:rsidRPr="006304E8">
              <w:t>TETRAPOL</w:t>
            </w:r>
            <w:r w:rsidRPr="006304E8">
              <w:br/>
              <w:t>TETRA</w:t>
            </w:r>
            <w:r w:rsidRPr="006304E8">
              <w:br/>
              <w:t>APCO 25</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5" w:name="3624"/>
            <w:bookmarkEnd w:id="1845"/>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6" w:name="3625"/>
            <w:bookmarkEnd w:id="1846"/>
            <w:r w:rsidRPr="006304E8">
              <w:t xml:space="preserve">ERC/REC </w:t>
            </w:r>
            <w:r w:rsidRPr="006304E8">
              <w:br/>
              <w:t>T/R 25-08</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7" w:name="3626"/>
            <w:bookmarkEnd w:id="1847"/>
            <w:r w:rsidRPr="006304E8">
              <w:t>380,875 - 393,95 МГц</w:t>
            </w:r>
            <w:r w:rsidRPr="006304E8">
              <w:br/>
              <w:t>394,95 - 400,05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8" w:name="3627"/>
            <w:bookmarkEnd w:id="1848"/>
            <w:r w:rsidRPr="006304E8">
              <w:t>введення у дію РЕЗ спеціальних користувачів у смугах радіочастот загального користування здійснюється за погодженням із НКРЗІ та за умови забезпечення електромагнітної сумісності з діючими і запланованими РЕЗ загальних користувачів</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49" w:name="3628"/>
            <w:bookmarkEnd w:id="1849"/>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0" w:name="3629"/>
            <w:bookmarkEnd w:id="1850"/>
            <w:proofErr w:type="spellStart"/>
            <w:r w:rsidRPr="006304E8">
              <w:t>Pocsag</w:t>
            </w:r>
            <w:proofErr w:type="spellEnd"/>
            <w:r w:rsidRPr="006304E8">
              <w:br/>
            </w:r>
            <w:proofErr w:type="spellStart"/>
            <w:r w:rsidRPr="006304E8">
              <w:t>Smart</w:t>
            </w:r>
            <w:proofErr w:type="spellEnd"/>
            <w:r w:rsidRPr="006304E8">
              <w:t xml:space="preserve"> </w:t>
            </w:r>
            <w:proofErr w:type="spellStart"/>
            <w:r w:rsidRPr="006304E8">
              <w:t>Trunk</w:t>
            </w:r>
            <w:proofErr w:type="spellEnd"/>
            <w:r w:rsidRPr="006304E8">
              <w:t xml:space="preserve"> II</w:t>
            </w:r>
            <w:r w:rsidRPr="006304E8">
              <w:br/>
              <w:t>TETRAPOL</w:t>
            </w:r>
            <w:r w:rsidRPr="006304E8">
              <w:br/>
              <w:t>TETRA</w:t>
            </w:r>
            <w:r w:rsidRPr="006304E8">
              <w:br/>
              <w:t>APCO 25</w:t>
            </w:r>
            <w:r w:rsidRPr="006304E8">
              <w:br/>
              <w:t>DMR</w:t>
            </w:r>
            <w:r w:rsidRPr="006304E8">
              <w:br/>
              <w:t>NXDN</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1" w:name="3630"/>
            <w:bookmarkEnd w:id="1851"/>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2" w:name="3631"/>
            <w:bookmarkEnd w:id="1852"/>
            <w:r w:rsidRPr="006304E8">
              <w:t xml:space="preserve">ERC/REC </w:t>
            </w:r>
            <w:r w:rsidRPr="006304E8">
              <w:br/>
              <w:t>T/R 25-08</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3" w:name="3632"/>
            <w:bookmarkEnd w:id="1853"/>
            <w:r w:rsidRPr="006304E8">
              <w:t>144 - 174 МГц</w:t>
            </w:r>
            <w:r w:rsidRPr="006304E8">
              <w:br/>
              <w:t xml:space="preserve">403 - 430 МГц </w:t>
            </w:r>
            <w:r w:rsidRPr="006304E8">
              <w:br/>
              <w:t>442,125 - 442,525 МГц</w:t>
            </w:r>
            <w:r w:rsidRPr="006304E8">
              <w:br/>
              <w:t>447,74 - 448,14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4" w:name="3633"/>
            <w:bookmarkEnd w:id="1854"/>
            <w:r w:rsidRPr="006304E8">
              <w:t> </w:t>
            </w:r>
            <w:r w:rsidRPr="006304E8">
              <w:br/>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5" w:name="3634"/>
            <w:bookmarkEnd w:id="1855"/>
            <w:r w:rsidRPr="006304E8">
              <w:t> </w:t>
            </w:r>
            <w:r w:rsidRPr="006304E8">
              <w:br/>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6" w:name="3635"/>
            <w:bookmarkEnd w:id="1856"/>
            <w:r w:rsidRPr="006304E8">
              <w:t xml:space="preserve">рухома, за винятком </w:t>
            </w:r>
            <w:r w:rsidRPr="006304E8">
              <w:lastRenderedPageBreak/>
              <w:t>повітряної рухомої</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7" w:name="3636"/>
            <w:bookmarkEnd w:id="1857"/>
            <w:r w:rsidRPr="006304E8">
              <w:lastRenderedPageBreak/>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8" w:name="3637"/>
            <w:bookmarkEnd w:id="1858"/>
            <w:r w:rsidRPr="006304E8">
              <w:t>TETRAPOL</w:t>
            </w:r>
            <w:r w:rsidRPr="006304E8">
              <w:br/>
              <w:t>TETRA</w:t>
            </w:r>
            <w:r w:rsidRPr="006304E8">
              <w:br/>
            </w:r>
            <w:r w:rsidRPr="006304E8">
              <w:lastRenderedPageBreak/>
              <w:t>APCO 25</w:t>
            </w:r>
            <w:r w:rsidRPr="006304E8">
              <w:br/>
              <w:t>DMR</w:t>
            </w:r>
            <w:r w:rsidRPr="006304E8">
              <w:br/>
              <w:t>NXDN</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59" w:name="3638"/>
            <w:bookmarkEnd w:id="1859"/>
            <w:r w:rsidRPr="006304E8">
              <w:lastRenderedPageBreak/>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0" w:name="3639"/>
            <w:bookmarkEnd w:id="1860"/>
            <w:r w:rsidRPr="006304E8">
              <w:t xml:space="preserve">ERC/REC </w:t>
            </w:r>
            <w:r w:rsidRPr="006304E8">
              <w:br/>
              <w:t>T/R 25-08</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1" w:name="3640"/>
            <w:bookmarkEnd w:id="1861"/>
            <w:r w:rsidRPr="006304E8">
              <w:t>400,15 - 413 МГц</w:t>
            </w:r>
            <w:r w:rsidRPr="006304E8">
              <w:br/>
              <w:t xml:space="preserve">420 - 423 </w:t>
            </w:r>
            <w:r w:rsidRPr="006304E8">
              <w:lastRenderedPageBreak/>
              <w:t>МГц</w:t>
            </w:r>
            <w:r w:rsidRPr="006304E8">
              <w:br/>
              <w:t>442,125 - 442,525 МГц</w:t>
            </w:r>
            <w:r w:rsidRPr="006304E8">
              <w:br/>
              <w:t>447,74 - 448,14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2" w:name="3641"/>
            <w:bookmarkEnd w:id="1862"/>
            <w:r w:rsidRPr="006304E8">
              <w:lastRenderedPageBreak/>
              <w:t> </w:t>
            </w:r>
            <w:r w:rsidRPr="006304E8">
              <w:br/>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3" w:name="3642"/>
            <w:bookmarkEnd w:id="1863"/>
            <w:r w:rsidRPr="006304E8">
              <w:t> </w:t>
            </w:r>
            <w:r w:rsidRPr="006304E8">
              <w:br/>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4" w:name="4957"/>
            <w:bookmarkEnd w:id="1864"/>
            <w:r w:rsidRPr="006304E8">
              <w:lastRenderedPageBreak/>
              <w:t>57. Радіолокація</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5" w:name="4958"/>
            <w:bookmarkEnd w:id="1865"/>
            <w:r w:rsidRPr="006304E8">
              <w:t>радіолокаційна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6" w:name="4959"/>
            <w:bookmarkEnd w:id="1866"/>
            <w:r w:rsidRPr="006304E8">
              <w:t>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7" w:name="4960"/>
            <w:bookmarkEnd w:id="1867"/>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8" w:name="4961"/>
            <w:bookmarkEnd w:id="186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69" w:name="4962"/>
            <w:bookmarkEnd w:id="186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0" w:name="4963"/>
            <w:bookmarkEnd w:id="1870"/>
            <w:r w:rsidRPr="006304E8">
              <w:t xml:space="preserve">150 - 1750 </w:t>
            </w:r>
            <w:proofErr w:type="spellStart"/>
            <w:r w:rsidRPr="006304E8">
              <w:t>кГц</w:t>
            </w:r>
            <w:proofErr w:type="spellEnd"/>
            <w:r w:rsidRPr="006304E8">
              <w:br/>
              <w:t>100 - 219 МГц</w:t>
            </w:r>
            <w:r w:rsidRPr="006304E8">
              <w:br/>
              <w:t>220 - 335,4 МГц</w:t>
            </w:r>
            <w:r w:rsidRPr="006304E8">
              <w:br/>
              <w:t>400 - 1433 МГц</w:t>
            </w:r>
            <w:r w:rsidRPr="006304E8">
              <w:br/>
              <w:t>735 - 745 МГц</w:t>
            </w:r>
            <w:r w:rsidRPr="006304E8">
              <w:br/>
              <w:t>1029 - 1031 МГц</w:t>
            </w:r>
            <w:r w:rsidRPr="006304E8">
              <w:br/>
              <w:t>1089 - 1091 МГц</w:t>
            </w:r>
            <w:r w:rsidRPr="006304E8">
              <w:br/>
              <w:t>1249 - 1351 МГц</w:t>
            </w:r>
            <w:r w:rsidRPr="006304E8">
              <w:br/>
              <w:t>1575 - 2543 МГц</w:t>
            </w:r>
            <w:r w:rsidRPr="006304E8">
              <w:br/>
              <w:t>2625 - 3387 МГц</w:t>
            </w:r>
            <w:r w:rsidRPr="006304E8">
              <w:br/>
              <w:t>3900 - 4200 МГц</w:t>
            </w:r>
            <w:r w:rsidRPr="006304E8">
              <w:br/>
              <w:t>8880 - 9600 МГц</w:t>
            </w:r>
            <w:r w:rsidRPr="006304E8">
              <w:br/>
              <w:t xml:space="preserve">35,9 - 36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1" w:name="4964"/>
            <w:bookmarkEnd w:id="1871"/>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2" w:name="4965"/>
            <w:bookmarkEnd w:id="1872"/>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3" w:name="4966"/>
            <w:bookmarkEnd w:id="1873"/>
            <w:r w:rsidRPr="006304E8">
              <w:t xml:space="preserve">ГУРЧ-98 </w:t>
            </w:r>
            <w:r w:rsidRPr="006304E8">
              <w:br/>
              <w:t>ГУРЧ-99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4" w:name="4967"/>
            <w:bookmarkEnd w:id="1874"/>
            <w:r w:rsidRPr="006304E8">
              <w:t xml:space="preserve">4,45 - 35,7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5" w:name="4968"/>
            <w:bookmarkEnd w:id="1875"/>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6" w:name="4969"/>
            <w:bookmarkEnd w:id="1876"/>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7" w:name="2198"/>
            <w:bookmarkEnd w:id="1877"/>
            <w:r w:rsidRPr="006304E8">
              <w:lastRenderedPageBreak/>
              <w:t>57.1. Метеорологічна радіолокація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8" w:name="2199"/>
            <w:bookmarkEnd w:id="1878"/>
            <w:r w:rsidRPr="006304E8">
              <w:t>радіолокаційна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79" w:name="2200"/>
            <w:bookmarkEnd w:id="1879"/>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0" w:name="2201"/>
            <w:bookmarkEnd w:id="1880"/>
            <w:r w:rsidRPr="006304E8">
              <w:t xml:space="preserve">EN 55022 </w:t>
            </w:r>
            <w:r w:rsidRPr="006304E8">
              <w:br/>
              <w:t xml:space="preserve">IEC 1000-4-3, </w:t>
            </w:r>
            <w:r w:rsidRPr="006304E8">
              <w:br/>
              <w:t xml:space="preserve">10 v/m </w:t>
            </w:r>
            <w:r w:rsidRPr="006304E8">
              <w:br/>
              <w:t xml:space="preserve">IEC 1000-4-6 </w:t>
            </w:r>
            <w:r w:rsidRPr="006304E8">
              <w:br/>
              <w:t xml:space="preserve">IEC 1000-4-2 </w:t>
            </w:r>
            <w:r w:rsidRPr="006304E8">
              <w:br/>
              <w:t xml:space="preserve">IEC 1000-4-5 </w:t>
            </w:r>
            <w:r w:rsidRPr="006304E8">
              <w:br/>
              <w:t>IEC 1000-3-2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1" w:name="2202"/>
            <w:bookmarkEnd w:id="1881"/>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2" w:name="2203"/>
            <w:bookmarkEnd w:id="1882"/>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3" w:name="2204"/>
            <w:bookmarkEnd w:id="1883"/>
            <w:r w:rsidRPr="006304E8">
              <w:t>5670 - 5690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4" w:name="2205"/>
            <w:bookmarkEnd w:id="1884"/>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5" w:name="2206"/>
            <w:bookmarkEnd w:id="1885"/>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6" w:name="1130"/>
            <w:bookmarkEnd w:id="1886"/>
            <w:r w:rsidRPr="006304E8">
              <w:t>58. Радіо- навігація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7" w:name="1131"/>
            <w:bookmarkEnd w:id="1887"/>
            <w:r w:rsidRPr="006304E8">
              <w:t>радіонавігаційна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8" w:name="1862"/>
            <w:bookmarkEnd w:id="188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89" w:name="1863"/>
            <w:bookmarkEnd w:id="188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0" w:name="1864"/>
            <w:bookmarkEnd w:id="189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1" w:name="1865"/>
            <w:bookmarkEnd w:id="1891"/>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2" w:name="1132"/>
            <w:bookmarkEnd w:id="1892"/>
            <w:r w:rsidRPr="006304E8">
              <w:t>0,15 - 1,352 МГц</w:t>
            </w:r>
            <w:r w:rsidRPr="006304E8">
              <w:br/>
              <w:t>75 МГц</w:t>
            </w:r>
            <w:r w:rsidRPr="006304E8">
              <w:br/>
              <w:t>100 - 399,975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3" w:name="1866"/>
            <w:bookmarkEnd w:id="1893"/>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4" w:name="1867"/>
            <w:bookmarkEnd w:id="1894"/>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5" w:name="4979"/>
            <w:bookmarkEnd w:id="1895"/>
            <w:r w:rsidRPr="006304E8">
              <w:t>59. Повітряна радіонавігація</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6" w:name="4980"/>
            <w:bookmarkEnd w:id="1896"/>
            <w:r w:rsidRPr="006304E8">
              <w:t>повітряна радіонавігаційна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7" w:name="4981"/>
            <w:bookmarkEnd w:id="1897"/>
            <w:r w:rsidRPr="006304E8">
              <w:t>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8" w:name="4982"/>
            <w:bookmarkEnd w:id="1898"/>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899" w:name="4983"/>
            <w:bookmarkEnd w:id="1899"/>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0" w:name="4984"/>
            <w:bookmarkEnd w:id="1900"/>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1" w:name="4985"/>
            <w:bookmarkEnd w:id="1901"/>
            <w:r w:rsidRPr="006304E8">
              <w:t xml:space="preserve">100 </w:t>
            </w:r>
            <w:proofErr w:type="spellStart"/>
            <w:r w:rsidRPr="006304E8">
              <w:t>кГц</w:t>
            </w:r>
            <w:proofErr w:type="spellEnd"/>
            <w:r w:rsidRPr="006304E8">
              <w:br/>
              <w:t xml:space="preserve">150 - 1750 </w:t>
            </w:r>
            <w:proofErr w:type="spellStart"/>
            <w:r w:rsidRPr="006304E8">
              <w:t>кГц</w:t>
            </w:r>
            <w:proofErr w:type="spellEnd"/>
            <w:r w:rsidRPr="006304E8">
              <w:br/>
              <w:t xml:space="preserve">1,85 - 1,95 МГц </w:t>
            </w:r>
            <w:r w:rsidRPr="006304E8">
              <w:br/>
              <w:t>10,2 - 13,6 МГц</w:t>
            </w:r>
            <w:r w:rsidRPr="006304E8">
              <w:br/>
              <w:t>74,8 - 75,2 МГц</w:t>
            </w:r>
            <w:r w:rsidRPr="006304E8">
              <w:br/>
              <w:t>4200 - 4400 МГц</w:t>
            </w:r>
            <w:r w:rsidRPr="006304E8">
              <w:br/>
              <w:t>4450 - 10345 МГц</w:t>
            </w:r>
            <w:r w:rsidRPr="006304E8">
              <w:br/>
            </w:r>
            <w:r w:rsidRPr="006304E8">
              <w:lastRenderedPageBreak/>
              <w:t>13250 - 13400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2" w:name="4986"/>
            <w:bookmarkEnd w:id="1902"/>
            <w:r w:rsidRPr="006304E8">
              <w:lastRenderedPageBreak/>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3" w:name="4987"/>
            <w:bookmarkEnd w:id="1903"/>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4" w:name="4988"/>
            <w:bookmarkEnd w:id="1904"/>
            <w:r w:rsidRPr="006304E8">
              <w:t>ГУРЧ-96</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5" w:name="4989"/>
            <w:bookmarkEnd w:id="1905"/>
            <w:r w:rsidRPr="006304E8">
              <w:t>100 - 2672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6" w:name="4990"/>
            <w:bookmarkEnd w:id="1906"/>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7" w:name="4991"/>
            <w:bookmarkEnd w:id="1907"/>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8" w:name="1151"/>
            <w:bookmarkEnd w:id="1908"/>
            <w:r w:rsidRPr="006304E8">
              <w:t xml:space="preserve">60. Радіозв'язок у системі передавання даних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09" w:name="1152"/>
            <w:bookmarkEnd w:id="1909"/>
            <w:r w:rsidRPr="006304E8">
              <w:t>рухома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0" w:name="1880"/>
            <w:bookmarkEnd w:id="191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1" w:name="1881"/>
            <w:bookmarkEnd w:id="191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2" w:name="1882"/>
            <w:bookmarkEnd w:id="191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3" w:name="1883"/>
            <w:bookmarkEnd w:id="191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4" w:name="1153"/>
            <w:bookmarkEnd w:id="1914"/>
            <w:r w:rsidRPr="006304E8">
              <w:t>2232 - 2300 МГц</w:t>
            </w:r>
            <w:r w:rsidRPr="006304E8">
              <w:br/>
              <w:t>4800 - 5000 МГц</w:t>
            </w:r>
            <w:r w:rsidRPr="006304E8">
              <w:br/>
              <w:t>5500 - 5670 МГц</w:t>
            </w:r>
            <w:r w:rsidRPr="006304E8">
              <w:br/>
              <w:t>5690 - 5920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5" w:name="1884"/>
            <w:bookmarkEnd w:id="1915"/>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6" w:name="1885"/>
            <w:bookmarkEnd w:id="1916"/>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7" w:name="5003"/>
            <w:bookmarkEnd w:id="1917"/>
            <w:r w:rsidRPr="006304E8">
              <w:t>61. Радіорелейний зв'язок</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8" w:name="5004"/>
            <w:bookmarkEnd w:id="1918"/>
            <w:r w:rsidRPr="006304E8">
              <w:t>рухома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19" w:name="5005"/>
            <w:bookmarkEnd w:id="1919"/>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0" w:name="5006"/>
            <w:bookmarkEnd w:id="1920"/>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1" w:name="5007"/>
            <w:bookmarkEnd w:id="1921"/>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2" w:name="5008"/>
            <w:bookmarkEnd w:id="1922"/>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3" w:name="5009"/>
            <w:bookmarkEnd w:id="1923"/>
            <w:r w:rsidRPr="006304E8">
              <w:t>52 - 645 МГц</w:t>
            </w:r>
            <w:r w:rsidRPr="006304E8">
              <w:br/>
              <w:t>1300 - 1400 МГц</w:t>
            </w:r>
            <w:r w:rsidRPr="006304E8">
              <w:br/>
              <w:t>2200 - 2300 МГц</w:t>
            </w:r>
            <w:r w:rsidRPr="006304E8">
              <w:br/>
              <w:t>3456 - 3814 МГц</w:t>
            </w:r>
            <w:r w:rsidRPr="006304E8">
              <w:br/>
              <w:t xml:space="preserve">5260 - 5670 МГц </w:t>
            </w:r>
            <w:r w:rsidRPr="006304E8">
              <w:br/>
              <w:t>5480 - 5580 МГц</w:t>
            </w:r>
            <w:r w:rsidRPr="006304E8">
              <w:br/>
              <w:t>5689 - 6179 МГц</w:t>
            </w:r>
            <w:r w:rsidRPr="006304E8">
              <w:br/>
              <w:t xml:space="preserve">12,0 - 13,5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4" w:name="5010"/>
            <w:bookmarkEnd w:id="1924"/>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5" w:name="5011"/>
            <w:bookmarkEnd w:id="192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6" w:name="5012"/>
            <w:bookmarkEnd w:id="1926"/>
            <w:r w:rsidRPr="006304E8">
              <w:t>NATO III+</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7" w:name="5013"/>
            <w:bookmarkEnd w:id="1927"/>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8" w:name="5014"/>
            <w:bookmarkEnd w:id="1928"/>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29" w:name="5015"/>
            <w:bookmarkEnd w:id="1929"/>
            <w:r w:rsidRPr="006304E8">
              <w:t>1300 - 1427 МГц</w:t>
            </w:r>
            <w:r w:rsidRPr="006304E8">
              <w:br/>
              <w:t>1497,5 - 1710 МГц</w:t>
            </w:r>
            <w:r w:rsidRPr="006304E8">
              <w:br/>
              <w:t xml:space="preserve">2170 - </w:t>
            </w:r>
            <w:r w:rsidRPr="006304E8">
              <w:lastRenderedPageBreak/>
              <w:t>2300 МГц</w:t>
            </w:r>
            <w:r w:rsidRPr="006304E8">
              <w:br/>
              <w:t>2483,5 - 2500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0" w:name="5016"/>
            <w:bookmarkEnd w:id="1930"/>
            <w:r w:rsidRPr="006304E8">
              <w:lastRenderedPageBreak/>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1" w:name="5017"/>
            <w:bookmarkEnd w:id="1931"/>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2" w:name="5018"/>
            <w:bookmarkEnd w:id="1932"/>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3" w:name="5019"/>
            <w:bookmarkEnd w:id="1933"/>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4" w:name="5020"/>
            <w:bookmarkEnd w:id="1934"/>
            <w:r w:rsidRPr="006304E8">
              <w:t>ГУРЧ-97</w:t>
            </w:r>
            <w:r w:rsidRPr="006304E8">
              <w:br/>
              <w:t>ГУРЧ-99</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5" w:name="5021"/>
            <w:bookmarkEnd w:id="1935"/>
            <w:r w:rsidRPr="006304E8">
              <w:t>1500 - 2000 МГц</w:t>
            </w:r>
            <w:r w:rsidRPr="006304E8">
              <w:br/>
              <w:t>7100 - 8400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6" w:name="5022"/>
            <w:bookmarkEnd w:id="1936"/>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7" w:name="5023"/>
            <w:bookmarkEnd w:id="1937"/>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8" w:name="5024"/>
            <w:bookmarkEnd w:id="1938"/>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39" w:name="5025"/>
            <w:bookmarkEnd w:id="1939"/>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0" w:name="5026"/>
            <w:bookmarkEnd w:id="1940"/>
            <w:r w:rsidRPr="006304E8">
              <w:t xml:space="preserve">1900 - 2700 </w:t>
            </w:r>
            <w:r w:rsidRPr="006304E8">
              <w:br/>
              <w:t>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1" w:name="5027"/>
            <w:bookmarkEnd w:id="1941"/>
            <w:r w:rsidRPr="006304E8">
              <w:t>у смузі радіочастот 1920 - 2170 МГц видача дозволів на експлуатацію РЕЗ припиняється з початку конверсії</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2" w:name="5028"/>
            <w:bookmarkEnd w:id="1942"/>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3" w:name="5029"/>
            <w:bookmarkEnd w:id="1943"/>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4" w:name="5030"/>
            <w:bookmarkEnd w:id="1944"/>
            <w:r w:rsidRPr="006304E8">
              <w:t>ГУРЧ-98</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5" w:name="5031"/>
            <w:bookmarkEnd w:id="1945"/>
            <w:r w:rsidRPr="006304E8">
              <w:t xml:space="preserve">14,4 - 15,4 </w:t>
            </w:r>
            <w:proofErr w:type="spellStart"/>
            <w:r w:rsidRPr="006304E8">
              <w:t>ГГц</w:t>
            </w:r>
            <w:proofErr w:type="spellEnd"/>
            <w:r w:rsidRPr="006304E8">
              <w:t xml:space="preserve"> </w:t>
            </w:r>
            <w:r w:rsidRPr="006304E8">
              <w:br/>
              <w:t xml:space="preserve">36 - 37,5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6" w:name="5032"/>
            <w:bookmarkEnd w:id="1946"/>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7" w:name="5033"/>
            <w:bookmarkEnd w:id="1947"/>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8" w:name="5045"/>
            <w:bookmarkEnd w:id="1948"/>
            <w:r w:rsidRPr="006304E8">
              <w:t>62. Фіксований радіозв'язок</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49" w:name="5046"/>
            <w:bookmarkEnd w:id="1949"/>
            <w:r w:rsidRPr="006304E8">
              <w:t>фіксована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0" w:name="5047"/>
            <w:bookmarkEnd w:id="195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1" w:name="5048"/>
            <w:bookmarkEnd w:id="195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2" w:name="5049"/>
            <w:bookmarkEnd w:id="195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3" w:name="5050"/>
            <w:bookmarkEnd w:id="195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4" w:name="5051"/>
            <w:bookmarkEnd w:id="1954"/>
            <w:r w:rsidRPr="006304E8">
              <w:t>1,5 - 60 МГц</w:t>
            </w:r>
            <w:r w:rsidRPr="006304E8">
              <w:br/>
              <w:t>146 - 174 МГц</w:t>
            </w:r>
            <w:r w:rsidRPr="006304E8">
              <w:br/>
              <w:t xml:space="preserve">403 - 430 МГц </w:t>
            </w:r>
            <w:r w:rsidRPr="006304E8">
              <w:br/>
              <w:t xml:space="preserve">2000 МГц </w:t>
            </w:r>
            <w:r w:rsidRPr="006304E8">
              <w:br/>
              <w:t xml:space="preserve">2400 - 2440 МГц </w:t>
            </w:r>
            <w:r w:rsidRPr="006304E8">
              <w:br/>
              <w:t>9370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5" w:name="5052"/>
            <w:bookmarkEnd w:id="1955"/>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6" w:name="5053"/>
            <w:bookmarkEnd w:id="1956"/>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7" w:name="5066"/>
            <w:bookmarkEnd w:id="1957"/>
            <w:r w:rsidRPr="006304E8">
              <w:t>63. Тропосферний зв'язок</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8" w:name="5067"/>
            <w:bookmarkEnd w:id="1958"/>
            <w:r w:rsidRPr="006304E8">
              <w:t>рухома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59" w:name="5068"/>
            <w:bookmarkEnd w:id="1959"/>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0" w:name="5069"/>
            <w:bookmarkEnd w:id="1960"/>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1" w:name="5070"/>
            <w:bookmarkEnd w:id="1961"/>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2" w:name="5071"/>
            <w:bookmarkEnd w:id="1962"/>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3" w:name="5072"/>
            <w:bookmarkEnd w:id="1963"/>
            <w:r w:rsidRPr="006304E8">
              <w:t>476 - 525 МГц</w:t>
            </w:r>
            <w:r w:rsidRPr="006304E8">
              <w:br/>
              <w:t>576 - 626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4" w:name="5073"/>
            <w:bookmarkEnd w:id="1964"/>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5" w:name="5074"/>
            <w:bookmarkEnd w:id="196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6" w:name="5075"/>
            <w:bookmarkEnd w:id="1966"/>
            <w:r w:rsidRPr="006304E8">
              <w:t>NATO IV</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7" w:name="5076"/>
            <w:bookmarkEnd w:id="1967"/>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8" w:name="5077"/>
            <w:bookmarkEnd w:id="1968"/>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69" w:name="5078"/>
            <w:bookmarkEnd w:id="1969"/>
            <w:r w:rsidRPr="006304E8">
              <w:t>4435 - 4555 МГц</w:t>
            </w:r>
            <w:r w:rsidRPr="006304E8">
              <w:br/>
              <w:t>4630 - 4750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0" w:name="5079"/>
            <w:bookmarkEnd w:id="1970"/>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1" w:name="5080"/>
            <w:bookmarkEnd w:id="1971"/>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2" w:name="5081"/>
            <w:bookmarkEnd w:id="1972"/>
            <w:r w:rsidRPr="006304E8">
              <w:lastRenderedPageBreak/>
              <w:t>64. Супутниковий радіозв'язок</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3" w:name="5082"/>
            <w:bookmarkEnd w:id="1973"/>
            <w:r w:rsidRPr="006304E8">
              <w:t>рухома супутникова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4" w:name="5083"/>
            <w:bookmarkEnd w:id="1974"/>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5" w:name="5084"/>
            <w:bookmarkEnd w:id="1975"/>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6" w:name="5085"/>
            <w:bookmarkEnd w:id="1976"/>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7" w:name="5086"/>
            <w:bookmarkEnd w:id="1977"/>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8" w:name="5087"/>
            <w:bookmarkEnd w:id="1978"/>
            <w:r w:rsidRPr="006304E8">
              <w:t>406 - 406,1 МГц</w:t>
            </w:r>
            <w:r w:rsidRPr="006304E8">
              <w:br/>
              <w:t>1500 - 15000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79" w:name="5088"/>
            <w:bookmarkEnd w:id="1979"/>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0" w:name="5089"/>
            <w:bookmarkEnd w:id="1980"/>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1" w:name="5090"/>
            <w:bookmarkEnd w:id="1981"/>
            <w:r w:rsidRPr="006304E8">
              <w:t>фіксована супутникова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2" w:name="5091"/>
            <w:bookmarkEnd w:id="1982"/>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3" w:name="5092"/>
            <w:bookmarkEnd w:id="1983"/>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4" w:name="5093"/>
            <w:bookmarkEnd w:id="1984"/>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5" w:name="5094"/>
            <w:bookmarkEnd w:id="1985"/>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6" w:name="5095"/>
            <w:bookmarkEnd w:id="1986"/>
            <w:r w:rsidRPr="006304E8">
              <w:t>10950 - 11200 МГц</w:t>
            </w:r>
            <w:r w:rsidRPr="006304E8">
              <w:br/>
              <w:t>12500 - 12750 МГц</w:t>
            </w:r>
            <w:r w:rsidRPr="006304E8">
              <w:br/>
              <w:t>14000 - 14500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7" w:name="5096"/>
            <w:bookmarkEnd w:id="1987"/>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8" w:name="5097"/>
            <w:bookmarkEnd w:id="1988"/>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89" w:name="5098"/>
            <w:bookmarkEnd w:id="1989"/>
            <w:r w:rsidRPr="006304E8">
              <w:t>радіомовна супутникова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0" w:name="5099"/>
            <w:bookmarkEnd w:id="199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1" w:name="5100"/>
            <w:bookmarkEnd w:id="199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2" w:name="5101"/>
            <w:bookmarkEnd w:id="199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3" w:name="5102"/>
            <w:bookmarkEnd w:id="199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4" w:name="5103"/>
            <w:bookmarkEnd w:id="1994"/>
            <w:r w:rsidRPr="006304E8">
              <w:t>12250 - 12500 МГц</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5" w:name="5104"/>
            <w:bookmarkEnd w:id="1995"/>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6" w:name="5105"/>
            <w:bookmarkEnd w:id="1996"/>
            <w:r w:rsidRPr="006304E8">
              <w:t> </w:t>
            </w:r>
          </w:p>
        </w:tc>
      </w:tr>
      <w:tr w:rsidR="00B2194A" w:rsidRPr="006304E8" w:rsidTr="00C237EE">
        <w:trPr>
          <w:gridAfter w:val="1"/>
          <w:divId w:val="924266562"/>
          <w:wAfter w:w="2" w:type="pct"/>
        </w:trPr>
        <w:tc>
          <w:tcPr>
            <w:tcW w:w="667"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7" w:name="5106"/>
            <w:bookmarkEnd w:id="1997"/>
            <w:r w:rsidRPr="006304E8">
              <w:t>64.1. Супутниковий радіозв'язок з використанням земних станцій на мобільних платформах (</w:t>
            </w:r>
            <w:proofErr w:type="spellStart"/>
            <w:r w:rsidRPr="006304E8">
              <w:t>ESOMPs</w:t>
            </w:r>
            <w:proofErr w:type="spellEnd"/>
            <w:r w:rsidRPr="006304E8">
              <w:t>)</w:t>
            </w:r>
          </w:p>
        </w:tc>
        <w:tc>
          <w:tcPr>
            <w:tcW w:w="579"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8" w:name="5107"/>
            <w:bookmarkEnd w:id="1998"/>
            <w:r w:rsidRPr="006304E8">
              <w:t>фіксована супутникова</w:t>
            </w:r>
          </w:p>
        </w:tc>
        <w:tc>
          <w:tcPr>
            <w:tcW w:w="625"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1999" w:name="5108"/>
            <w:bookmarkEnd w:id="1999"/>
            <w:r w:rsidRPr="006304E8">
              <w:t> </w:t>
            </w:r>
          </w:p>
        </w:tc>
        <w:tc>
          <w:tcPr>
            <w:tcW w:w="444" w:type="pct"/>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0" w:name="5109"/>
            <w:bookmarkEnd w:id="2000"/>
            <w:r w:rsidRPr="006304E8">
              <w:t> </w:t>
            </w:r>
          </w:p>
        </w:tc>
        <w:tc>
          <w:tcPr>
            <w:tcW w:w="401"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1" w:name="5110"/>
            <w:bookmarkEnd w:id="2001"/>
            <w:r w:rsidRPr="006304E8">
              <w:t> </w:t>
            </w:r>
          </w:p>
        </w:tc>
        <w:tc>
          <w:tcPr>
            <w:tcW w:w="535" w:type="pct"/>
            <w:gridSpan w:val="3"/>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2" w:name="5111"/>
            <w:bookmarkEnd w:id="2002"/>
            <w:r w:rsidRPr="006304E8">
              <w:t>резолюція 156 (ВКР-15)</w:t>
            </w:r>
            <w:r w:rsidRPr="006304E8">
              <w:br/>
              <w:t>ITU-R S.1782</w:t>
            </w:r>
            <w:r w:rsidRPr="006304E8">
              <w:br/>
              <w:t>ECC/DEC/</w:t>
            </w:r>
            <w:r w:rsidRPr="006304E8">
              <w:br/>
              <w:t>(13)01</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3" w:name="5112"/>
            <w:bookmarkEnd w:id="2003"/>
            <w:r w:rsidRPr="006304E8">
              <w:t xml:space="preserve">19,7 - 20,2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4" w:name="5113"/>
            <w:bookmarkEnd w:id="2004"/>
            <w:r w:rsidRPr="006304E8">
              <w:t>використовується геостаціонарними супутниковими системами у напрямку космос - Земля для зв'язку із земними станціями на мобільних платформах (потяг, морське судно, повітряне судно, будь-який інший транспортний засіб), що застосовується як частина супутникової мережі для здійснення обміну інформацією</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5" w:name="5114"/>
            <w:bookmarkEnd w:id="2005"/>
            <w:r w:rsidRPr="006304E8">
              <w:t> </w:t>
            </w:r>
          </w:p>
        </w:tc>
      </w:tr>
      <w:tr w:rsidR="00B2194A" w:rsidRPr="006304E8" w:rsidTr="00C237EE">
        <w:trPr>
          <w:gridAfter w:val="1"/>
          <w:divId w:val="924266562"/>
          <w:wAfter w:w="2" w:type="pct"/>
        </w:trPr>
        <w:tc>
          <w:tcPr>
            <w:tcW w:w="667"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79"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625"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44" w:type="pct"/>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535" w:type="pct"/>
            <w:gridSpan w:val="3"/>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6" w:name="5115"/>
            <w:bookmarkEnd w:id="2006"/>
            <w:r w:rsidRPr="006304E8">
              <w:t xml:space="preserve">29,5 - 30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7" w:name="5116"/>
            <w:bookmarkEnd w:id="2007"/>
            <w:r w:rsidRPr="006304E8">
              <w:t xml:space="preserve">використовується земними станціями супутникового зв'язку на мобільних </w:t>
            </w:r>
            <w:r w:rsidRPr="006304E8">
              <w:lastRenderedPageBreak/>
              <w:t>платформах (потяг, морське судно, повітряне судно, будь-який інший транспортний засіб), що застосовується як частина супутникової мережі для здійснення обміну інформацією у напрямку Земля - космос</w:t>
            </w: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C52F59" w:rsidRPr="006304E8" w:rsidRDefault="00C52F59" w:rsidP="00C237EE"/>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8" w:name="5126"/>
            <w:bookmarkEnd w:id="2008"/>
            <w:r w:rsidRPr="006304E8">
              <w:lastRenderedPageBreak/>
              <w:t xml:space="preserve">65. Спеціальна </w:t>
            </w:r>
            <w:proofErr w:type="spellStart"/>
            <w:r w:rsidRPr="006304E8">
              <w:t>радіотехнологія</w:t>
            </w:r>
            <w:proofErr w:type="spellEnd"/>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09" w:name="5127"/>
            <w:bookmarkEnd w:id="2009"/>
            <w:r w:rsidRPr="006304E8">
              <w:t>рухома</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0" w:name="5128"/>
            <w:bookmarkEnd w:id="2010"/>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1" w:name="5129"/>
            <w:bookmarkEnd w:id="2011"/>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2" w:name="5130"/>
            <w:bookmarkEnd w:id="2012"/>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3" w:name="5131"/>
            <w:bookmarkEnd w:id="2013"/>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4" w:name="5132"/>
            <w:bookmarkEnd w:id="2014"/>
            <w:r w:rsidRPr="006304E8">
              <w:t>1,5 - 1000 МГц</w:t>
            </w:r>
            <w:r w:rsidRPr="006304E8">
              <w:br/>
              <w:t>1025 - 1150 МГц</w:t>
            </w:r>
            <w:r w:rsidRPr="006304E8">
              <w:br/>
              <w:t xml:space="preserve">1,3 - 31 </w:t>
            </w:r>
            <w:proofErr w:type="spellStart"/>
            <w:r w:rsidRPr="006304E8">
              <w:t>ГГц</w:t>
            </w:r>
            <w:proofErr w:type="spellEnd"/>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5" w:name="5133"/>
            <w:bookmarkEnd w:id="2015"/>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6" w:name="5134"/>
            <w:bookmarkEnd w:id="2016"/>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7" w:name="1214"/>
            <w:bookmarkEnd w:id="2017"/>
            <w:r w:rsidRPr="006304E8">
              <w:t>66. Аналогове звукове мовлення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8" w:name="1215"/>
            <w:bookmarkEnd w:id="2018"/>
            <w:r w:rsidRPr="006304E8">
              <w:t>радіомовна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19" w:name="1943"/>
            <w:bookmarkEnd w:id="2019"/>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0" w:name="1944"/>
            <w:bookmarkEnd w:id="2020"/>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1" w:name="1945"/>
            <w:bookmarkEnd w:id="2021"/>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2" w:name="1946"/>
            <w:bookmarkEnd w:id="2022"/>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3" w:name="1216"/>
            <w:bookmarkEnd w:id="2023"/>
            <w:r w:rsidRPr="006304E8">
              <w:t xml:space="preserve">526,5 - 1606,5 </w:t>
            </w:r>
            <w:proofErr w:type="spellStart"/>
            <w:r w:rsidRPr="006304E8">
              <w:t>кГц</w:t>
            </w:r>
            <w:proofErr w:type="spellEnd"/>
            <w:r w:rsidRPr="006304E8">
              <w:br/>
              <w:t>66 - 74 МГц</w:t>
            </w:r>
            <w:r w:rsidRPr="006304E8">
              <w:br/>
              <w:t>87,5 - 108 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4" w:name="1947"/>
            <w:bookmarkEnd w:id="2024"/>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5" w:name="1948"/>
            <w:bookmarkEnd w:id="2025"/>
            <w:r w:rsidRPr="006304E8">
              <w:t>  </w:t>
            </w:r>
          </w:p>
        </w:tc>
      </w:tr>
      <w:tr w:rsidR="00B2194A" w:rsidRPr="006304E8" w:rsidTr="00C237EE">
        <w:trPr>
          <w:gridAfter w:val="1"/>
          <w:divId w:val="924266562"/>
          <w:wAfter w:w="2" w:type="pct"/>
        </w:trPr>
        <w:tc>
          <w:tcPr>
            <w:tcW w:w="667"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6" w:name="1217"/>
            <w:bookmarkEnd w:id="2026"/>
            <w:r w:rsidRPr="006304E8">
              <w:t>67. Аналогове телевізійне мовлення </w:t>
            </w:r>
          </w:p>
        </w:tc>
        <w:tc>
          <w:tcPr>
            <w:tcW w:w="579"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7" w:name="1218"/>
            <w:bookmarkEnd w:id="2027"/>
            <w:r w:rsidRPr="006304E8">
              <w:t>радіомовна </w:t>
            </w:r>
          </w:p>
        </w:tc>
        <w:tc>
          <w:tcPr>
            <w:tcW w:w="625"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8" w:name="1949"/>
            <w:bookmarkEnd w:id="2028"/>
            <w:r w:rsidRPr="006304E8">
              <w:t>  </w:t>
            </w:r>
          </w:p>
        </w:tc>
        <w:tc>
          <w:tcPr>
            <w:tcW w:w="444" w:type="pct"/>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29" w:name="1950"/>
            <w:bookmarkEnd w:id="2029"/>
            <w:r w:rsidRPr="006304E8">
              <w:t>  </w:t>
            </w:r>
          </w:p>
        </w:tc>
        <w:tc>
          <w:tcPr>
            <w:tcW w:w="401"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30" w:name="1951"/>
            <w:bookmarkEnd w:id="2030"/>
            <w:r w:rsidRPr="006304E8">
              <w:t>  </w:t>
            </w:r>
          </w:p>
        </w:tc>
        <w:tc>
          <w:tcPr>
            <w:tcW w:w="535"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31" w:name="1952"/>
            <w:bookmarkEnd w:id="2031"/>
            <w:r w:rsidRPr="006304E8">
              <w:t>  </w:t>
            </w:r>
          </w:p>
        </w:tc>
        <w:tc>
          <w:tcPr>
            <w:tcW w:w="413"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32" w:name="1219"/>
            <w:bookmarkEnd w:id="2032"/>
            <w:r w:rsidRPr="006304E8">
              <w:t>174 - 230МГц </w:t>
            </w:r>
          </w:p>
        </w:tc>
        <w:tc>
          <w:tcPr>
            <w:tcW w:w="968" w:type="pct"/>
            <w:gridSpan w:val="3"/>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33" w:name="1953"/>
            <w:bookmarkEnd w:id="2033"/>
            <w:r w:rsidRPr="006304E8">
              <w:t>  </w:t>
            </w:r>
          </w:p>
        </w:tc>
        <w:tc>
          <w:tcPr>
            <w:tcW w:w="366" w:type="pct"/>
            <w:gridSpan w:val="2"/>
            <w:tcBorders>
              <w:top w:val="single" w:sz="4" w:space="0" w:color="auto"/>
              <w:left w:val="single" w:sz="4" w:space="0" w:color="auto"/>
              <w:bottom w:val="single" w:sz="4" w:space="0" w:color="auto"/>
              <w:right w:val="single" w:sz="4" w:space="0" w:color="auto"/>
            </w:tcBorders>
            <w:hideMark/>
          </w:tcPr>
          <w:p w:rsidR="00C52F59" w:rsidRPr="006304E8" w:rsidRDefault="005C4BA6" w:rsidP="00C237EE">
            <w:pPr>
              <w:pStyle w:val="a5"/>
            </w:pPr>
            <w:bookmarkStart w:id="2034" w:name="1954"/>
            <w:bookmarkEnd w:id="2034"/>
            <w:r w:rsidRPr="006304E8">
              <w:t>  </w:t>
            </w:r>
          </w:p>
        </w:tc>
      </w:tr>
      <w:tr w:rsidR="00222DC6" w:rsidRPr="006304E8" w:rsidTr="00142AA1">
        <w:trPr>
          <w:divId w:val="924266562"/>
        </w:trPr>
        <w:tc>
          <w:tcPr>
            <w:tcW w:w="667" w:type="pct"/>
            <w:vMerge w:val="restart"/>
            <w:tcBorders>
              <w:top w:val="single" w:sz="4" w:space="0" w:color="auto"/>
              <w:left w:val="single" w:sz="4" w:space="0" w:color="auto"/>
              <w:right w:val="single" w:sz="4" w:space="0" w:color="auto"/>
            </w:tcBorders>
          </w:tcPr>
          <w:p w:rsidR="00222DC6" w:rsidRPr="005028C8" w:rsidRDefault="00222DC6" w:rsidP="008938AD">
            <w:pPr>
              <w:spacing w:before="100" w:beforeAutospacing="1" w:after="100" w:afterAutospacing="1"/>
              <w:ind w:left="-57"/>
            </w:pPr>
            <w:r w:rsidRPr="005028C8">
              <w:t xml:space="preserve">68. Повітряна радіотелеметрія та </w:t>
            </w:r>
            <w:proofErr w:type="spellStart"/>
            <w:r w:rsidRPr="005028C8">
              <w:t>радіодистанційне</w:t>
            </w:r>
            <w:proofErr w:type="spellEnd"/>
            <w:r w:rsidRPr="005028C8">
              <w:t xml:space="preserve"> керування</w:t>
            </w:r>
          </w:p>
        </w:tc>
        <w:tc>
          <w:tcPr>
            <w:tcW w:w="579" w:type="pct"/>
            <w:gridSpan w:val="3"/>
            <w:vMerge w:val="restart"/>
            <w:tcBorders>
              <w:top w:val="single" w:sz="4" w:space="0" w:color="auto"/>
              <w:left w:val="single" w:sz="4" w:space="0" w:color="auto"/>
              <w:right w:val="single" w:sz="4" w:space="0" w:color="auto"/>
            </w:tcBorders>
          </w:tcPr>
          <w:p w:rsidR="00222DC6" w:rsidRPr="005028C8" w:rsidRDefault="00222DC6" w:rsidP="008938AD">
            <w:pPr>
              <w:spacing w:before="100" w:beforeAutospacing="1" w:after="100" w:afterAutospacing="1"/>
              <w:ind w:left="-57"/>
            </w:pPr>
            <w:r w:rsidRPr="005028C8">
              <w:t>рухома</w:t>
            </w:r>
          </w:p>
        </w:tc>
        <w:tc>
          <w:tcPr>
            <w:tcW w:w="625" w:type="pct"/>
            <w:vMerge w:val="restart"/>
            <w:tcBorders>
              <w:top w:val="single" w:sz="4" w:space="0" w:color="auto"/>
              <w:left w:val="single" w:sz="4" w:space="0" w:color="auto"/>
              <w:right w:val="single" w:sz="4" w:space="0" w:color="auto"/>
            </w:tcBorders>
          </w:tcPr>
          <w:p w:rsidR="00222DC6" w:rsidRPr="005028C8" w:rsidRDefault="00222DC6" w:rsidP="008938AD">
            <w:pPr>
              <w:spacing w:before="100" w:beforeAutospacing="1" w:after="100" w:afterAutospacing="1"/>
              <w:ind w:left="-57"/>
            </w:pPr>
            <w:r w:rsidRPr="005028C8">
              <w:t>передача даних</w:t>
            </w:r>
          </w:p>
        </w:tc>
        <w:tc>
          <w:tcPr>
            <w:tcW w:w="446" w:type="pct"/>
            <w:gridSpan w:val="2"/>
            <w:vMerge w:val="restart"/>
            <w:tcBorders>
              <w:top w:val="single" w:sz="4" w:space="0" w:color="auto"/>
              <w:left w:val="single" w:sz="4" w:space="0" w:color="auto"/>
              <w:right w:val="single" w:sz="4" w:space="0" w:color="auto"/>
            </w:tcBorders>
          </w:tcPr>
          <w:p w:rsidR="00222DC6" w:rsidRPr="005028C8" w:rsidRDefault="00222DC6" w:rsidP="008938AD"/>
        </w:tc>
        <w:tc>
          <w:tcPr>
            <w:tcW w:w="401" w:type="pct"/>
            <w:gridSpan w:val="2"/>
            <w:vMerge w:val="restart"/>
            <w:tcBorders>
              <w:top w:val="single" w:sz="4" w:space="0" w:color="auto"/>
              <w:left w:val="single" w:sz="4" w:space="0" w:color="auto"/>
              <w:right w:val="single" w:sz="4" w:space="0" w:color="auto"/>
            </w:tcBorders>
          </w:tcPr>
          <w:p w:rsidR="00222DC6" w:rsidRPr="005028C8" w:rsidRDefault="00222DC6" w:rsidP="008938AD"/>
        </w:tc>
        <w:tc>
          <w:tcPr>
            <w:tcW w:w="535" w:type="pct"/>
            <w:gridSpan w:val="3"/>
            <w:vMerge w:val="restart"/>
            <w:tcBorders>
              <w:top w:val="single" w:sz="4" w:space="0" w:color="auto"/>
              <w:left w:val="single" w:sz="4" w:space="0" w:color="auto"/>
              <w:right w:val="single" w:sz="4" w:space="0" w:color="auto"/>
            </w:tcBorders>
          </w:tcPr>
          <w:p w:rsidR="00222DC6" w:rsidRPr="005028C8" w:rsidRDefault="00222DC6" w:rsidP="008938AD">
            <w:pPr>
              <w:spacing w:before="100" w:beforeAutospacing="1" w:after="100" w:afterAutospacing="1"/>
              <w:ind w:left="-57"/>
            </w:pPr>
            <w:r w:rsidRPr="005028C8">
              <w:t>STANAG</w:t>
            </w:r>
          </w:p>
        </w:tc>
        <w:tc>
          <w:tcPr>
            <w:tcW w:w="413"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8938AD">
            <w:pPr>
              <w:ind w:left="-57"/>
            </w:pPr>
            <w:r w:rsidRPr="005028C8">
              <w:t>410</w:t>
            </w:r>
            <w:r>
              <w:t>-</w:t>
            </w:r>
            <w:r w:rsidRPr="005028C8">
              <w:t>413 МГц</w:t>
            </w:r>
          </w:p>
          <w:p w:rsidR="00222DC6" w:rsidRPr="005028C8" w:rsidRDefault="00222DC6" w:rsidP="008938AD">
            <w:pPr>
              <w:ind w:left="-57"/>
            </w:pPr>
            <w:r w:rsidRPr="005028C8">
              <w:t>420</w:t>
            </w:r>
            <w:r>
              <w:t>-</w:t>
            </w:r>
            <w:r w:rsidRPr="005028C8">
              <w:t>423 МГц</w:t>
            </w:r>
          </w:p>
          <w:p w:rsidR="00222DC6" w:rsidRPr="005028C8" w:rsidRDefault="00222DC6" w:rsidP="008938AD">
            <w:pPr>
              <w:ind w:left="-57"/>
            </w:pPr>
            <w:r w:rsidRPr="005028C8">
              <w:t>442,125</w:t>
            </w:r>
            <w:r>
              <w:t>-</w:t>
            </w:r>
            <w:r w:rsidRPr="005028C8">
              <w:t xml:space="preserve">442, </w:t>
            </w:r>
            <w:r w:rsidRPr="005028C8">
              <w:br/>
              <w:t>525 МГц</w:t>
            </w:r>
          </w:p>
          <w:p w:rsidR="00222DC6" w:rsidRPr="005028C8" w:rsidRDefault="00222DC6" w:rsidP="008938AD">
            <w:pPr>
              <w:ind w:left="-57"/>
            </w:pPr>
            <w:r w:rsidRPr="005028C8">
              <w:lastRenderedPageBreak/>
              <w:t>447,74</w:t>
            </w:r>
            <w:r>
              <w:t>-</w:t>
            </w:r>
            <w:r w:rsidRPr="005028C8">
              <w:t>448,14 МГц</w:t>
            </w:r>
          </w:p>
          <w:p w:rsidR="00222DC6" w:rsidRPr="005028C8" w:rsidRDefault="00222DC6" w:rsidP="008938AD">
            <w:pPr>
              <w:ind w:left="-57"/>
              <w:rPr>
                <w:strike/>
              </w:rPr>
            </w:pPr>
            <w:r w:rsidRPr="005028C8">
              <w:t>450,86</w:t>
            </w:r>
            <w:r>
              <w:t>-</w:t>
            </w:r>
            <w:r w:rsidRPr="005028C8">
              <w:t>457,1 МГц</w:t>
            </w:r>
          </w:p>
          <w:p w:rsidR="00222DC6" w:rsidRPr="005028C8" w:rsidRDefault="00222DC6" w:rsidP="008938AD">
            <w:pPr>
              <w:ind w:left="-57"/>
            </w:pPr>
            <w:r w:rsidRPr="005028C8">
              <w:t>460,86</w:t>
            </w:r>
            <w:r>
              <w:t>-</w:t>
            </w:r>
            <w:r w:rsidRPr="005028C8">
              <w:t>467,1 МГц</w:t>
            </w:r>
          </w:p>
        </w:tc>
        <w:tc>
          <w:tcPr>
            <w:tcW w:w="968"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8938AD">
            <w:pPr>
              <w:ind w:left="-57"/>
            </w:pPr>
            <w:r w:rsidRPr="005028C8">
              <w:lastRenderedPageBreak/>
              <w:t>дозволяється використання повітряною рухомою радіослужбою</w:t>
            </w:r>
            <w:r w:rsidRPr="005028C8">
              <w:rPr>
                <w:b/>
              </w:rPr>
              <w:t xml:space="preserve"> </w:t>
            </w:r>
            <w:r w:rsidRPr="005028C8">
              <w:t xml:space="preserve">за умови </w:t>
            </w:r>
            <w:proofErr w:type="spellStart"/>
            <w:r w:rsidRPr="005028C8">
              <w:t>нестворення</w:t>
            </w:r>
            <w:proofErr w:type="spellEnd"/>
            <w:r w:rsidRPr="005028C8">
              <w:t xml:space="preserve"> </w:t>
            </w:r>
            <w:proofErr w:type="spellStart"/>
            <w:r w:rsidRPr="005028C8">
              <w:t>радіозавад</w:t>
            </w:r>
            <w:proofErr w:type="spellEnd"/>
            <w:r w:rsidRPr="005028C8">
              <w:t xml:space="preserve"> і </w:t>
            </w:r>
            <w:proofErr w:type="spellStart"/>
            <w:r w:rsidRPr="005028C8">
              <w:t>невимагання</w:t>
            </w:r>
            <w:proofErr w:type="spellEnd"/>
            <w:r w:rsidRPr="005028C8">
              <w:t xml:space="preserve"> захисту від РЕЗ загальних користувачів, що працюють у сусідніх та сумісних смугах радіочастот</w:t>
            </w:r>
          </w:p>
        </w:tc>
        <w:tc>
          <w:tcPr>
            <w:tcW w:w="366" w:type="pct"/>
            <w:gridSpan w:val="2"/>
            <w:tcBorders>
              <w:top w:val="single" w:sz="4" w:space="0" w:color="auto"/>
              <w:left w:val="single" w:sz="4" w:space="0" w:color="auto"/>
              <w:bottom w:val="single" w:sz="4" w:space="0" w:color="auto"/>
              <w:right w:val="single" w:sz="4" w:space="0" w:color="auto"/>
            </w:tcBorders>
          </w:tcPr>
          <w:p w:rsidR="00222DC6" w:rsidRPr="005028C8" w:rsidRDefault="00222DC6" w:rsidP="008938AD">
            <w:pPr>
              <w:spacing w:before="100" w:beforeAutospacing="1" w:after="100" w:afterAutospacing="1"/>
              <w:ind w:left="-57"/>
            </w:pPr>
            <w:r w:rsidRPr="005028C8">
              <w:t>1 січня 2025 р.</w:t>
            </w:r>
          </w:p>
        </w:tc>
      </w:tr>
      <w:tr w:rsidR="00222DC6" w:rsidRPr="006304E8" w:rsidTr="00142AA1">
        <w:trPr>
          <w:divId w:val="924266562"/>
        </w:trPr>
        <w:tc>
          <w:tcPr>
            <w:tcW w:w="667" w:type="pct"/>
            <w:vMerge/>
            <w:tcBorders>
              <w:left w:val="single" w:sz="4" w:space="0" w:color="auto"/>
              <w:right w:val="single" w:sz="4" w:space="0" w:color="auto"/>
            </w:tcBorders>
          </w:tcPr>
          <w:p w:rsidR="00222DC6" w:rsidRPr="006304E8" w:rsidRDefault="00222DC6" w:rsidP="00222DC6">
            <w:pPr>
              <w:pStyle w:val="a5"/>
            </w:pPr>
          </w:p>
        </w:tc>
        <w:tc>
          <w:tcPr>
            <w:tcW w:w="579" w:type="pct"/>
            <w:gridSpan w:val="3"/>
            <w:vMerge/>
            <w:tcBorders>
              <w:left w:val="single" w:sz="4" w:space="0" w:color="auto"/>
              <w:right w:val="single" w:sz="4" w:space="0" w:color="auto"/>
            </w:tcBorders>
          </w:tcPr>
          <w:p w:rsidR="00222DC6" w:rsidRPr="006304E8" w:rsidRDefault="00222DC6" w:rsidP="00222DC6">
            <w:pPr>
              <w:pStyle w:val="a5"/>
            </w:pPr>
          </w:p>
        </w:tc>
        <w:tc>
          <w:tcPr>
            <w:tcW w:w="625" w:type="pct"/>
            <w:vMerge/>
            <w:tcBorders>
              <w:left w:val="single" w:sz="4" w:space="0" w:color="auto"/>
              <w:right w:val="single" w:sz="4" w:space="0" w:color="auto"/>
            </w:tcBorders>
          </w:tcPr>
          <w:p w:rsidR="00222DC6" w:rsidRPr="006304E8" w:rsidRDefault="00222DC6" w:rsidP="00222DC6">
            <w:pPr>
              <w:pStyle w:val="a5"/>
            </w:pPr>
          </w:p>
        </w:tc>
        <w:tc>
          <w:tcPr>
            <w:tcW w:w="446" w:type="pct"/>
            <w:gridSpan w:val="2"/>
            <w:vMerge/>
            <w:tcBorders>
              <w:left w:val="single" w:sz="4" w:space="0" w:color="auto"/>
              <w:right w:val="single" w:sz="4" w:space="0" w:color="auto"/>
            </w:tcBorders>
          </w:tcPr>
          <w:p w:rsidR="00222DC6" w:rsidRPr="006304E8" w:rsidRDefault="00222DC6" w:rsidP="00222DC6">
            <w:pPr>
              <w:pStyle w:val="a5"/>
            </w:pPr>
          </w:p>
        </w:tc>
        <w:tc>
          <w:tcPr>
            <w:tcW w:w="401" w:type="pct"/>
            <w:gridSpan w:val="2"/>
            <w:vMerge/>
            <w:tcBorders>
              <w:left w:val="single" w:sz="4" w:space="0" w:color="auto"/>
              <w:right w:val="single" w:sz="4" w:space="0" w:color="auto"/>
            </w:tcBorders>
          </w:tcPr>
          <w:p w:rsidR="00222DC6" w:rsidRPr="006304E8" w:rsidRDefault="00222DC6" w:rsidP="00222DC6">
            <w:pPr>
              <w:pStyle w:val="a5"/>
            </w:pPr>
          </w:p>
        </w:tc>
        <w:tc>
          <w:tcPr>
            <w:tcW w:w="535" w:type="pct"/>
            <w:gridSpan w:val="3"/>
            <w:vMerge/>
            <w:tcBorders>
              <w:left w:val="single" w:sz="4" w:space="0" w:color="auto"/>
              <w:right w:val="single" w:sz="4" w:space="0" w:color="auto"/>
            </w:tcBorders>
          </w:tcPr>
          <w:p w:rsidR="00222DC6" w:rsidRPr="006304E8" w:rsidRDefault="00222DC6" w:rsidP="00222DC6">
            <w:pPr>
              <w:pStyle w:val="a5"/>
            </w:pPr>
          </w:p>
        </w:tc>
        <w:tc>
          <w:tcPr>
            <w:tcW w:w="413"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222DC6">
            <w:pPr>
              <w:ind w:left="-57"/>
              <w:rPr>
                <w:strike/>
              </w:rPr>
            </w:pPr>
            <w:r w:rsidRPr="005028C8">
              <w:t>917</w:t>
            </w:r>
            <w:r>
              <w:t>-</w:t>
            </w:r>
            <w:r w:rsidRPr="005028C8">
              <w:t>920 МГц</w:t>
            </w:r>
          </w:p>
        </w:tc>
        <w:tc>
          <w:tcPr>
            <w:tcW w:w="968"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222DC6">
            <w:pPr>
              <w:ind w:left="-57"/>
            </w:pPr>
            <w:r w:rsidRPr="005028C8">
              <w:t xml:space="preserve">за умови </w:t>
            </w:r>
            <w:proofErr w:type="spellStart"/>
            <w:r w:rsidRPr="005028C8">
              <w:t>нестворення</w:t>
            </w:r>
            <w:proofErr w:type="spellEnd"/>
            <w:r w:rsidRPr="005028C8">
              <w:t xml:space="preserve"> </w:t>
            </w:r>
            <w:proofErr w:type="spellStart"/>
            <w:r w:rsidRPr="005028C8">
              <w:t>радіозавад</w:t>
            </w:r>
            <w:proofErr w:type="spellEnd"/>
            <w:r w:rsidRPr="005028C8">
              <w:t xml:space="preserve"> і </w:t>
            </w:r>
            <w:proofErr w:type="spellStart"/>
            <w:r w:rsidRPr="005028C8">
              <w:t>невимагання</w:t>
            </w:r>
            <w:proofErr w:type="spellEnd"/>
            <w:r w:rsidRPr="005028C8">
              <w:t xml:space="preserve"> захисту від РЕЗ стільникового радіозв’язку загальних користувачів, що працюють у сусідніх смугах радіочастот. До РЕЗ повітряної радіотелеметрії та </w:t>
            </w:r>
            <w:proofErr w:type="spellStart"/>
            <w:r w:rsidRPr="005028C8">
              <w:t>радіодистанційного</w:t>
            </w:r>
            <w:proofErr w:type="spellEnd"/>
            <w:r w:rsidRPr="005028C8">
              <w:t xml:space="preserve"> керування застосовуються умови та обмеження, що встановлені в країнах Європи </w:t>
            </w:r>
            <w:r>
              <w:t>-</w:t>
            </w:r>
            <w:r w:rsidRPr="005028C8">
              <w:t xml:space="preserve"> членах НАТО </w:t>
            </w:r>
          </w:p>
        </w:tc>
        <w:tc>
          <w:tcPr>
            <w:tcW w:w="366" w:type="pct"/>
            <w:gridSpan w:val="2"/>
            <w:tcBorders>
              <w:top w:val="single" w:sz="4" w:space="0" w:color="auto"/>
              <w:left w:val="single" w:sz="4" w:space="0" w:color="auto"/>
              <w:bottom w:val="single" w:sz="4" w:space="0" w:color="auto"/>
              <w:right w:val="single" w:sz="4" w:space="0" w:color="auto"/>
            </w:tcBorders>
          </w:tcPr>
          <w:p w:rsidR="00222DC6" w:rsidRPr="005028C8" w:rsidRDefault="00222DC6" w:rsidP="00222DC6"/>
        </w:tc>
      </w:tr>
      <w:tr w:rsidR="00222DC6" w:rsidRPr="006304E8" w:rsidTr="00142AA1">
        <w:trPr>
          <w:divId w:val="924266562"/>
        </w:trPr>
        <w:tc>
          <w:tcPr>
            <w:tcW w:w="667" w:type="pct"/>
            <w:vMerge/>
            <w:tcBorders>
              <w:left w:val="single" w:sz="4" w:space="0" w:color="auto"/>
              <w:right w:val="single" w:sz="4" w:space="0" w:color="auto"/>
            </w:tcBorders>
          </w:tcPr>
          <w:p w:rsidR="00222DC6" w:rsidRPr="006304E8" w:rsidRDefault="00222DC6" w:rsidP="00222DC6">
            <w:pPr>
              <w:pStyle w:val="a5"/>
            </w:pPr>
          </w:p>
        </w:tc>
        <w:tc>
          <w:tcPr>
            <w:tcW w:w="579" w:type="pct"/>
            <w:gridSpan w:val="3"/>
            <w:vMerge/>
            <w:tcBorders>
              <w:left w:val="single" w:sz="4" w:space="0" w:color="auto"/>
              <w:right w:val="single" w:sz="4" w:space="0" w:color="auto"/>
            </w:tcBorders>
          </w:tcPr>
          <w:p w:rsidR="00222DC6" w:rsidRPr="006304E8" w:rsidRDefault="00222DC6" w:rsidP="00222DC6">
            <w:pPr>
              <w:pStyle w:val="a5"/>
            </w:pPr>
          </w:p>
        </w:tc>
        <w:tc>
          <w:tcPr>
            <w:tcW w:w="625" w:type="pct"/>
            <w:vMerge/>
            <w:tcBorders>
              <w:left w:val="single" w:sz="4" w:space="0" w:color="auto"/>
              <w:right w:val="single" w:sz="4" w:space="0" w:color="auto"/>
            </w:tcBorders>
          </w:tcPr>
          <w:p w:rsidR="00222DC6" w:rsidRPr="006304E8" w:rsidRDefault="00222DC6" w:rsidP="00222DC6">
            <w:pPr>
              <w:pStyle w:val="a5"/>
            </w:pPr>
          </w:p>
        </w:tc>
        <w:tc>
          <w:tcPr>
            <w:tcW w:w="446" w:type="pct"/>
            <w:gridSpan w:val="2"/>
            <w:vMerge/>
            <w:tcBorders>
              <w:left w:val="single" w:sz="4" w:space="0" w:color="auto"/>
              <w:right w:val="single" w:sz="4" w:space="0" w:color="auto"/>
            </w:tcBorders>
          </w:tcPr>
          <w:p w:rsidR="00222DC6" w:rsidRPr="006304E8" w:rsidRDefault="00222DC6" w:rsidP="00222DC6">
            <w:pPr>
              <w:pStyle w:val="a5"/>
            </w:pPr>
          </w:p>
        </w:tc>
        <w:tc>
          <w:tcPr>
            <w:tcW w:w="401" w:type="pct"/>
            <w:gridSpan w:val="2"/>
            <w:vMerge/>
            <w:tcBorders>
              <w:left w:val="single" w:sz="4" w:space="0" w:color="auto"/>
              <w:right w:val="single" w:sz="4" w:space="0" w:color="auto"/>
            </w:tcBorders>
          </w:tcPr>
          <w:p w:rsidR="00222DC6" w:rsidRPr="006304E8" w:rsidRDefault="00222DC6" w:rsidP="00222DC6">
            <w:pPr>
              <w:pStyle w:val="a5"/>
            </w:pPr>
          </w:p>
        </w:tc>
        <w:tc>
          <w:tcPr>
            <w:tcW w:w="535" w:type="pct"/>
            <w:gridSpan w:val="3"/>
            <w:vMerge/>
            <w:tcBorders>
              <w:left w:val="single" w:sz="4" w:space="0" w:color="auto"/>
              <w:right w:val="single" w:sz="4" w:space="0" w:color="auto"/>
            </w:tcBorders>
          </w:tcPr>
          <w:p w:rsidR="00222DC6" w:rsidRPr="006304E8" w:rsidRDefault="00222DC6" w:rsidP="00222DC6">
            <w:pPr>
              <w:pStyle w:val="a5"/>
            </w:pPr>
          </w:p>
        </w:tc>
        <w:tc>
          <w:tcPr>
            <w:tcW w:w="413"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222DC6">
            <w:pPr>
              <w:spacing w:before="100" w:beforeAutospacing="1" w:after="100" w:afterAutospacing="1"/>
              <w:ind w:left="-57"/>
            </w:pPr>
            <w:r w:rsidRPr="005028C8">
              <w:t>2 300</w:t>
            </w:r>
            <w:r>
              <w:t>-</w:t>
            </w:r>
            <w:r w:rsidRPr="005028C8">
              <w:t>2 330 МГц</w:t>
            </w:r>
          </w:p>
        </w:tc>
        <w:tc>
          <w:tcPr>
            <w:tcW w:w="968"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222DC6">
            <w:pPr>
              <w:spacing w:before="100" w:beforeAutospacing="1" w:after="100" w:afterAutospacing="1"/>
              <w:ind w:left="-57"/>
            </w:pPr>
            <w:r w:rsidRPr="005028C8">
              <w:t xml:space="preserve">за умови </w:t>
            </w:r>
            <w:proofErr w:type="spellStart"/>
            <w:r w:rsidRPr="005028C8">
              <w:t>нестворення</w:t>
            </w:r>
            <w:proofErr w:type="spellEnd"/>
            <w:r w:rsidRPr="005028C8">
              <w:t xml:space="preserve"> </w:t>
            </w:r>
            <w:proofErr w:type="spellStart"/>
            <w:r w:rsidRPr="005028C8">
              <w:t>радіозавад</w:t>
            </w:r>
            <w:proofErr w:type="spellEnd"/>
            <w:r w:rsidRPr="005028C8">
              <w:t xml:space="preserve"> і </w:t>
            </w:r>
            <w:proofErr w:type="spellStart"/>
            <w:r w:rsidRPr="005028C8">
              <w:t>невимагання</w:t>
            </w:r>
            <w:proofErr w:type="spellEnd"/>
            <w:r w:rsidRPr="005028C8">
              <w:t xml:space="preserve"> захисту від РЕЗ загальних користувачів, що працюють у сусідніх та сумісних смугах радіочастот</w:t>
            </w:r>
          </w:p>
        </w:tc>
        <w:tc>
          <w:tcPr>
            <w:tcW w:w="366" w:type="pct"/>
            <w:gridSpan w:val="2"/>
            <w:tcBorders>
              <w:top w:val="single" w:sz="4" w:space="0" w:color="auto"/>
              <w:left w:val="single" w:sz="4" w:space="0" w:color="auto"/>
              <w:bottom w:val="single" w:sz="4" w:space="0" w:color="auto"/>
              <w:right w:val="single" w:sz="4" w:space="0" w:color="auto"/>
            </w:tcBorders>
          </w:tcPr>
          <w:p w:rsidR="00222DC6" w:rsidRPr="005028C8" w:rsidRDefault="00222DC6" w:rsidP="00222DC6"/>
        </w:tc>
      </w:tr>
      <w:tr w:rsidR="00222DC6" w:rsidRPr="006304E8" w:rsidTr="00142AA1">
        <w:trPr>
          <w:divId w:val="924266562"/>
        </w:trPr>
        <w:tc>
          <w:tcPr>
            <w:tcW w:w="667" w:type="pct"/>
            <w:vMerge/>
            <w:tcBorders>
              <w:left w:val="single" w:sz="4" w:space="0" w:color="auto"/>
              <w:right w:val="single" w:sz="4" w:space="0" w:color="auto"/>
            </w:tcBorders>
          </w:tcPr>
          <w:p w:rsidR="00222DC6" w:rsidRPr="006304E8" w:rsidRDefault="00222DC6" w:rsidP="00222DC6">
            <w:pPr>
              <w:pStyle w:val="a5"/>
            </w:pPr>
          </w:p>
        </w:tc>
        <w:tc>
          <w:tcPr>
            <w:tcW w:w="579" w:type="pct"/>
            <w:gridSpan w:val="3"/>
            <w:vMerge/>
            <w:tcBorders>
              <w:left w:val="single" w:sz="4" w:space="0" w:color="auto"/>
              <w:right w:val="single" w:sz="4" w:space="0" w:color="auto"/>
            </w:tcBorders>
          </w:tcPr>
          <w:p w:rsidR="00222DC6" w:rsidRPr="006304E8" w:rsidRDefault="00222DC6" w:rsidP="00222DC6">
            <w:pPr>
              <w:pStyle w:val="a5"/>
            </w:pPr>
          </w:p>
        </w:tc>
        <w:tc>
          <w:tcPr>
            <w:tcW w:w="625" w:type="pct"/>
            <w:vMerge/>
            <w:tcBorders>
              <w:left w:val="single" w:sz="4" w:space="0" w:color="auto"/>
              <w:right w:val="single" w:sz="4" w:space="0" w:color="auto"/>
            </w:tcBorders>
          </w:tcPr>
          <w:p w:rsidR="00222DC6" w:rsidRPr="006304E8" w:rsidRDefault="00222DC6" w:rsidP="00222DC6">
            <w:pPr>
              <w:pStyle w:val="a5"/>
            </w:pPr>
          </w:p>
        </w:tc>
        <w:tc>
          <w:tcPr>
            <w:tcW w:w="446" w:type="pct"/>
            <w:gridSpan w:val="2"/>
            <w:vMerge/>
            <w:tcBorders>
              <w:left w:val="single" w:sz="4" w:space="0" w:color="auto"/>
              <w:right w:val="single" w:sz="4" w:space="0" w:color="auto"/>
            </w:tcBorders>
          </w:tcPr>
          <w:p w:rsidR="00222DC6" w:rsidRPr="006304E8" w:rsidRDefault="00222DC6" w:rsidP="00222DC6">
            <w:pPr>
              <w:pStyle w:val="a5"/>
            </w:pPr>
          </w:p>
        </w:tc>
        <w:tc>
          <w:tcPr>
            <w:tcW w:w="401" w:type="pct"/>
            <w:gridSpan w:val="2"/>
            <w:vMerge/>
            <w:tcBorders>
              <w:left w:val="single" w:sz="4" w:space="0" w:color="auto"/>
              <w:right w:val="single" w:sz="4" w:space="0" w:color="auto"/>
            </w:tcBorders>
          </w:tcPr>
          <w:p w:rsidR="00222DC6" w:rsidRPr="006304E8" w:rsidRDefault="00222DC6" w:rsidP="00222DC6">
            <w:pPr>
              <w:pStyle w:val="a5"/>
            </w:pPr>
          </w:p>
        </w:tc>
        <w:tc>
          <w:tcPr>
            <w:tcW w:w="535" w:type="pct"/>
            <w:gridSpan w:val="3"/>
            <w:vMerge/>
            <w:tcBorders>
              <w:left w:val="single" w:sz="4" w:space="0" w:color="auto"/>
              <w:right w:val="single" w:sz="4" w:space="0" w:color="auto"/>
            </w:tcBorders>
          </w:tcPr>
          <w:p w:rsidR="00222DC6" w:rsidRPr="006304E8" w:rsidRDefault="00222DC6" w:rsidP="00222DC6">
            <w:pPr>
              <w:pStyle w:val="a5"/>
            </w:pPr>
          </w:p>
        </w:tc>
        <w:tc>
          <w:tcPr>
            <w:tcW w:w="413"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222DC6">
            <w:pPr>
              <w:spacing w:before="100" w:beforeAutospacing="1" w:after="100" w:afterAutospacing="1"/>
              <w:ind w:left="-57"/>
            </w:pPr>
            <w:r w:rsidRPr="005028C8">
              <w:t>4 400</w:t>
            </w:r>
            <w:r>
              <w:t>-</w:t>
            </w:r>
            <w:r w:rsidRPr="005028C8">
              <w:t>4 950 МГц</w:t>
            </w:r>
          </w:p>
        </w:tc>
        <w:tc>
          <w:tcPr>
            <w:tcW w:w="968"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222DC6"/>
        </w:tc>
        <w:tc>
          <w:tcPr>
            <w:tcW w:w="366" w:type="pct"/>
            <w:gridSpan w:val="2"/>
            <w:tcBorders>
              <w:top w:val="single" w:sz="4" w:space="0" w:color="auto"/>
              <w:left w:val="single" w:sz="4" w:space="0" w:color="auto"/>
              <w:bottom w:val="single" w:sz="4" w:space="0" w:color="auto"/>
              <w:right w:val="single" w:sz="4" w:space="0" w:color="auto"/>
            </w:tcBorders>
          </w:tcPr>
          <w:p w:rsidR="00222DC6" w:rsidRPr="005028C8" w:rsidRDefault="00222DC6" w:rsidP="00222DC6"/>
        </w:tc>
      </w:tr>
      <w:tr w:rsidR="00222DC6" w:rsidRPr="006304E8" w:rsidTr="00142AA1">
        <w:trPr>
          <w:divId w:val="924266562"/>
        </w:trPr>
        <w:tc>
          <w:tcPr>
            <w:tcW w:w="667" w:type="pct"/>
            <w:vMerge/>
            <w:tcBorders>
              <w:left w:val="single" w:sz="4" w:space="0" w:color="auto"/>
              <w:bottom w:val="single" w:sz="4" w:space="0" w:color="auto"/>
              <w:right w:val="single" w:sz="4" w:space="0" w:color="auto"/>
            </w:tcBorders>
          </w:tcPr>
          <w:p w:rsidR="00222DC6" w:rsidRPr="006304E8" w:rsidRDefault="00222DC6" w:rsidP="00222DC6">
            <w:pPr>
              <w:pStyle w:val="a5"/>
            </w:pPr>
          </w:p>
        </w:tc>
        <w:tc>
          <w:tcPr>
            <w:tcW w:w="579" w:type="pct"/>
            <w:gridSpan w:val="3"/>
            <w:vMerge/>
            <w:tcBorders>
              <w:left w:val="single" w:sz="4" w:space="0" w:color="auto"/>
              <w:bottom w:val="single" w:sz="4" w:space="0" w:color="auto"/>
              <w:right w:val="single" w:sz="4" w:space="0" w:color="auto"/>
            </w:tcBorders>
          </w:tcPr>
          <w:p w:rsidR="00222DC6" w:rsidRPr="006304E8" w:rsidRDefault="00222DC6" w:rsidP="00222DC6">
            <w:pPr>
              <w:pStyle w:val="a5"/>
            </w:pPr>
          </w:p>
        </w:tc>
        <w:tc>
          <w:tcPr>
            <w:tcW w:w="625" w:type="pct"/>
            <w:vMerge/>
            <w:tcBorders>
              <w:left w:val="single" w:sz="4" w:space="0" w:color="auto"/>
              <w:bottom w:val="single" w:sz="4" w:space="0" w:color="auto"/>
              <w:right w:val="single" w:sz="4" w:space="0" w:color="auto"/>
            </w:tcBorders>
          </w:tcPr>
          <w:p w:rsidR="00222DC6" w:rsidRPr="006304E8" w:rsidRDefault="00222DC6" w:rsidP="00222DC6">
            <w:pPr>
              <w:pStyle w:val="a5"/>
            </w:pPr>
          </w:p>
        </w:tc>
        <w:tc>
          <w:tcPr>
            <w:tcW w:w="446" w:type="pct"/>
            <w:gridSpan w:val="2"/>
            <w:vMerge/>
            <w:tcBorders>
              <w:left w:val="single" w:sz="4" w:space="0" w:color="auto"/>
              <w:bottom w:val="single" w:sz="4" w:space="0" w:color="auto"/>
              <w:right w:val="single" w:sz="4" w:space="0" w:color="auto"/>
            </w:tcBorders>
          </w:tcPr>
          <w:p w:rsidR="00222DC6" w:rsidRPr="006304E8" w:rsidRDefault="00222DC6" w:rsidP="00222DC6">
            <w:pPr>
              <w:pStyle w:val="a5"/>
            </w:pPr>
          </w:p>
        </w:tc>
        <w:tc>
          <w:tcPr>
            <w:tcW w:w="401" w:type="pct"/>
            <w:gridSpan w:val="2"/>
            <w:vMerge/>
            <w:tcBorders>
              <w:left w:val="single" w:sz="4" w:space="0" w:color="auto"/>
              <w:bottom w:val="single" w:sz="4" w:space="0" w:color="auto"/>
              <w:right w:val="single" w:sz="4" w:space="0" w:color="auto"/>
            </w:tcBorders>
          </w:tcPr>
          <w:p w:rsidR="00222DC6" w:rsidRPr="006304E8" w:rsidRDefault="00222DC6" w:rsidP="00222DC6">
            <w:pPr>
              <w:pStyle w:val="a5"/>
            </w:pPr>
          </w:p>
        </w:tc>
        <w:tc>
          <w:tcPr>
            <w:tcW w:w="535" w:type="pct"/>
            <w:gridSpan w:val="3"/>
            <w:vMerge/>
            <w:tcBorders>
              <w:left w:val="single" w:sz="4" w:space="0" w:color="auto"/>
              <w:bottom w:val="single" w:sz="4" w:space="0" w:color="auto"/>
              <w:right w:val="single" w:sz="4" w:space="0" w:color="auto"/>
            </w:tcBorders>
          </w:tcPr>
          <w:p w:rsidR="00222DC6" w:rsidRPr="006304E8" w:rsidRDefault="00222DC6" w:rsidP="00222DC6">
            <w:pPr>
              <w:pStyle w:val="a5"/>
            </w:pPr>
          </w:p>
        </w:tc>
        <w:tc>
          <w:tcPr>
            <w:tcW w:w="413"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222DC6">
            <w:pPr>
              <w:ind w:left="-57"/>
              <w:rPr>
                <w:strike/>
              </w:rPr>
            </w:pPr>
            <w:r w:rsidRPr="005028C8">
              <w:t>5 350</w:t>
            </w:r>
            <w:r>
              <w:t>-</w:t>
            </w:r>
            <w:r w:rsidRPr="005028C8">
              <w:t>5 470 МГц</w:t>
            </w:r>
          </w:p>
        </w:tc>
        <w:tc>
          <w:tcPr>
            <w:tcW w:w="968" w:type="pct"/>
            <w:gridSpan w:val="3"/>
            <w:tcBorders>
              <w:top w:val="single" w:sz="4" w:space="0" w:color="auto"/>
              <w:left w:val="single" w:sz="4" w:space="0" w:color="auto"/>
              <w:bottom w:val="single" w:sz="4" w:space="0" w:color="auto"/>
              <w:right w:val="single" w:sz="4" w:space="0" w:color="auto"/>
            </w:tcBorders>
          </w:tcPr>
          <w:p w:rsidR="00222DC6" w:rsidRPr="005028C8" w:rsidRDefault="00222DC6" w:rsidP="00222DC6">
            <w:pPr>
              <w:ind w:left="-57"/>
            </w:pPr>
            <w:r w:rsidRPr="005028C8">
              <w:t xml:space="preserve">за умови </w:t>
            </w:r>
            <w:proofErr w:type="spellStart"/>
            <w:r w:rsidRPr="005028C8">
              <w:t>нестворення</w:t>
            </w:r>
            <w:proofErr w:type="spellEnd"/>
            <w:r w:rsidRPr="005028C8">
              <w:t xml:space="preserve"> </w:t>
            </w:r>
            <w:proofErr w:type="spellStart"/>
            <w:r w:rsidRPr="005028C8">
              <w:t>радіозавад</w:t>
            </w:r>
            <w:proofErr w:type="spellEnd"/>
            <w:r w:rsidRPr="005028C8">
              <w:t xml:space="preserve"> і </w:t>
            </w:r>
            <w:proofErr w:type="spellStart"/>
            <w:r w:rsidRPr="005028C8">
              <w:t>невимагання</w:t>
            </w:r>
            <w:proofErr w:type="spellEnd"/>
            <w:r w:rsidRPr="005028C8">
              <w:t xml:space="preserve"> захисту від РЕЗ широкосмугового </w:t>
            </w:r>
            <w:proofErr w:type="spellStart"/>
            <w:r w:rsidRPr="005028C8">
              <w:t>радіодоступу</w:t>
            </w:r>
            <w:proofErr w:type="spellEnd"/>
            <w:r w:rsidRPr="005028C8">
              <w:t xml:space="preserve"> загальних користувачів, що працюють </w:t>
            </w:r>
            <w:r w:rsidRPr="005028C8">
              <w:lastRenderedPageBreak/>
              <w:t>у сусідніх смугах радіочастот</w:t>
            </w:r>
          </w:p>
        </w:tc>
        <w:tc>
          <w:tcPr>
            <w:tcW w:w="366" w:type="pct"/>
            <w:gridSpan w:val="2"/>
            <w:tcBorders>
              <w:top w:val="single" w:sz="4" w:space="0" w:color="auto"/>
              <w:left w:val="single" w:sz="4" w:space="0" w:color="auto"/>
              <w:bottom w:val="single" w:sz="4" w:space="0" w:color="auto"/>
              <w:right w:val="single" w:sz="4" w:space="0" w:color="auto"/>
            </w:tcBorders>
          </w:tcPr>
          <w:p w:rsidR="00222DC6" w:rsidRPr="005028C8" w:rsidRDefault="00222DC6" w:rsidP="00222DC6"/>
        </w:tc>
      </w:tr>
    </w:tbl>
    <w:p w:rsidR="00C52F59" w:rsidRPr="006304E8" w:rsidRDefault="00C52F59">
      <w:pPr>
        <w:divId w:val="924266562"/>
        <w:rPr>
          <w:rFonts w:eastAsia="Times New Roman"/>
        </w:rPr>
      </w:pPr>
    </w:p>
    <w:p w:rsidR="005C4BA6" w:rsidRPr="003442A5" w:rsidRDefault="005C4BA6">
      <w:pPr>
        <w:jc w:val="both"/>
        <w:divId w:val="924266562"/>
        <w:rPr>
          <w:rFonts w:eastAsia="Times New Roman"/>
          <w:i/>
          <w:color w:val="000000" w:themeColor="text1"/>
        </w:rPr>
      </w:pPr>
      <w:r w:rsidRPr="003442A5">
        <w:rPr>
          <w:rStyle w:val="st46"/>
          <w:color w:val="000000" w:themeColor="text1"/>
        </w:rPr>
        <w:t xml:space="preserve">{Розділ І із змінами, внесеними згідно з Постановами КМ </w:t>
      </w:r>
      <w:r w:rsidRPr="003442A5">
        <w:rPr>
          <w:rStyle w:val="st131"/>
          <w:color w:val="000000" w:themeColor="text1"/>
        </w:rPr>
        <w:t>№ 851 від 20.06.2007</w:t>
      </w:r>
      <w:r w:rsidRPr="003442A5">
        <w:rPr>
          <w:rStyle w:val="st46"/>
          <w:color w:val="000000" w:themeColor="text1"/>
        </w:rPr>
        <w:t xml:space="preserve">, </w:t>
      </w:r>
      <w:r w:rsidRPr="003442A5">
        <w:rPr>
          <w:rStyle w:val="st131"/>
          <w:color w:val="000000" w:themeColor="text1"/>
        </w:rPr>
        <w:t>№ 720 від 20.08.2008</w:t>
      </w:r>
      <w:r w:rsidRPr="003442A5">
        <w:rPr>
          <w:rStyle w:val="st46"/>
          <w:color w:val="000000" w:themeColor="text1"/>
        </w:rPr>
        <w:t xml:space="preserve">, </w:t>
      </w:r>
      <w:r w:rsidRPr="003442A5">
        <w:rPr>
          <w:rStyle w:val="st131"/>
          <w:color w:val="000000" w:themeColor="text1"/>
        </w:rPr>
        <w:t>№ 942 від 22.10.2008</w:t>
      </w:r>
      <w:r w:rsidRPr="003442A5">
        <w:rPr>
          <w:rStyle w:val="st46"/>
          <w:color w:val="000000" w:themeColor="text1"/>
        </w:rPr>
        <w:t xml:space="preserve">, </w:t>
      </w:r>
      <w:r w:rsidRPr="003442A5">
        <w:rPr>
          <w:rStyle w:val="st131"/>
          <w:color w:val="000000" w:themeColor="text1"/>
        </w:rPr>
        <w:t>№ 633 від 24.06.2009</w:t>
      </w:r>
      <w:r w:rsidRPr="003442A5">
        <w:rPr>
          <w:rStyle w:val="st46"/>
          <w:color w:val="000000" w:themeColor="text1"/>
        </w:rPr>
        <w:t xml:space="preserve">, </w:t>
      </w:r>
      <w:r w:rsidRPr="003442A5">
        <w:rPr>
          <w:rStyle w:val="st131"/>
          <w:color w:val="000000" w:themeColor="text1"/>
        </w:rPr>
        <w:t>№ 525 від 16.05.2011</w:t>
      </w:r>
      <w:r w:rsidRPr="003442A5">
        <w:rPr>
          <w:rStyle w:val="st46"/>
          <w:color w:val="000000" w:themeColor="text1"/>
        </w:rPr>
        <w:t xml:space="preserve">, </w:t>
      </w:r>
      <w:r w:rsidRPr="003442A5">
        <w:rPr>
          <w:rStyle w:val="st131"/>
          <w:color w:val="000000" w:themeColor="text1"/>
        </w:rPr>
        <w:t>№ 838 від 05.09.2012</w:t>
      </w:r>
      <w:r w:rsidRPr="003442A5">
        <w:rPr>
          <w:rStyle w:val="st46"/>
          <w:color w:val="000000" w:themeColor="text1"/>
        </w:rPr>
        <w:t xml:space="preserve">, </w:t>
      </w:r>
      <w:r w:rsidRPr="003442A5">
        <w:rPr>
          <w:rStyle w:val="st131"/>
          <w:color w:val="000000" w:themeColor="text1"/>
        </w:rPr>
        <w:t>№ 295 від 14.05.2015</w:t>
      </w:r>
      <w:r w:rsidRPr="003442A5">
        <w:rPr>
          <w:rStyle w:val="st46"/>
          <w:color w:val="000000" w:themeColor="text1"/>
        </w:rPr>
        <w:t xml:space="preserve">, </w:t>
      </w:r>
      <w:r w:rsidRPr="003442A5">
        <w:rPr>
          <w:rStyle w:val="st131"/>
          <w:color w:val="000000" w:themeColor="text1"/>
        </w:rPr>
        <w:t>№ 269 від 06.04.2016</w:t>
      </w:r>
      <w:r w:rsidRPr="003442A5">
        <w:rPr>
          <w:rStyle w:val="st46"/>
          <w:color w:val="000000" w:themeColor="text1"/>
        </w:rPr>
        <w:t xml:space="preserve">, </w:t>
      </w:r>
      <w:r w:rsidRPr="003442A5">
        <w:rPr>
          <w:rStyle w:val="st131"/>
          <w:color w:val="000000" w:themeColor="text1"/>
        </w:rPr>
        <w:t>№ 265 від 12.04.2017</w:t>
      </w:r>
      <w:r w:rsidRPr="003442A5">
        <w:rPr>
          <w:rStyle w:val="st46"/>
          <w:color w:val="000000" w:themeColor="text1"/>
        </w:rPr>
        <w:t xml:space="preserve">, </w:t>
      </w:r>
      <w:r w:rsidRPr="003442A5">
        <w:rPr>
          <w:rStyle w:val="st131"/>
          <w:color w:val="000000" w:themeColor="text1"/>
        </w:rPr>
        <w:t>№ 367 від 14.02.2017</w:t>
      </w:r>
      <w:r w:rsidRPr="003442A5">
        <w:rPr>
          <w:rStyle w:val="st46"/>
          <w:color w:val="000000" w:themeColor="text1"/>
        </w:rPr>
        <w:t xml:space="preserve">, </w:t>
      </w:r>
      <w:r w:rsidRPr="003442A5">
        <w:rPr>
          <w:rStyle w:val="st131"/>
          <w:color w:val="000000" w:themeColor="text1"/>
        </w:rPr>
        <w:t>№ 563 від 19.07.2017</w:t>
      </w:r>
      <w:r w:rsidRPr="003442A5">
        <w:rPr>
          <w:rStyle w:val="st46"/>
          <w:color w:val="000000" w:themeColor="text1"/>
        </w:rPr>
        <w:t xml:space="preserve">, </w:t>
      </w:r>
      <w:r w:rsidRPr="003442A5">
        <w:rPr>
          <w:rStyle w:val="st131"/>
          <w:color w:val="000000" w:themeColor="text1"/>
        </w:rPr>
        <w:t>№ 625 від 18.08.2017</w:t>
      </w:r>
      <w:r w:rsidRPr="003442A5">
        <w:rPr>
          <w:rStyle w:val="st46"/>
          <w:color w:val="000000" w:themeColor="text1"/>
        </w:rPr>
        <w:t xml:space="preserve">, </w:t>
      </w:r>
      <w:r w:rsidRPr="003442A5">
        <w:rPr>
          <w:rStyle w:val="st131"/>
          <w:color w:val="000000" w:themeColor="text1"/>
        </w:rPr>
        <w:t>№ 218 від 28.03.2018</w:t>
      </w:r>
      <w:r w:rsidRPr="003442A5">
        <w:rPr>
          <w:rStyle w:val="st46"/>
          <w:color w:val="000000" w:themeColor="text1"/>
        </w:rPr>
        <w:t xml:space="preserve">, </w:t>
      </w:r>
      <w:r w:rsidRPr="003442A5">
        <w:rPr>
          <w:rStyle w:val="st131"/>
          <w:color w:val="000000" w:themeColor="text1"/>
        </w:rPr>
        <w:t>№ 509 від 13.06.2018</w:t>
      </w:r>
      <w:r w:rsidRPr="003442A5">
        <w:rPr>
          <w:rStyle w:val="st46"/>
          <w:color w:val="000000" w:themeColor="text1"/>
        </w:rPr>
        <w:t xml:space="preserve">, </w:t>
      </w:r>
      <w:r w:rsidRPr="003442A5">
        <w:rPr>
          <w:rStyle w:val="st131"/>
          <w:color w:val="000000" w:themeColor="text1"/>
        </w:rPr>
        <w:t>№ 580 від 18.07.2018</w:t>
      </w:r>
      <w:r w:rsidRPr="003442A5">
        <w:rPr>
          <w:rStyle w:val="st46"/>
          <w:color w:val="000000" w:themeColor="text1"/>
        </w:rPr>
        <w:t xml:space="preserve">, </w:t>
      </w:r>
      <w:r w:rsidRPr="003442A5">
        <w:rPr>
          <w:rStyle w:val="st131"/>
          <w:color w:val="000000" w:themeColor="text1"/>
        </w:rPr>
        <w:t>№ 600 від 26.07.2018</w:t>
      </w:r>
      <w:r w:rsidRPr="003442A5">
        <w:rPr>
          <w:rStyle w:val="st46"/>
          <w:color w:val="000000" w:themeColor="text1"/>
        </w:rPr>
        <w:t xml:space="preserve">, </w:t>
      </w:r>
      <w:r w:rsidRPr="003442A5">
        <w:rPr>
          <w:rStyle w:val="st131"/>
          <w:color w:val="000000" w:themeColor="text1"/>
        </w:rPr>
        <w:t>№ 667 від 29.08.2018</w:t>
      </w:r>
      <w:r w:rsidRPr="003442A5">
        <w:rPr>
          <w:rStyle w:val="st46"/>
          <w:color w:val="000000" w:themeColor="text1"/>
        </w:rPr>
        <w:t xml:space="preserve">, </w:t>
      </w:r>
      <w:r w:rsidRPr="003442A5">
        <w:rPr>
          <w:rStyle w:val="st131"/>
          <w:color w:val="000000" w:themeColor="text1"/>
        </w:rPr>
        <w:t>№ 251 від 27.03.2019</w:t>
      </w:r>
      <w:r w:rsidRPr="003442A5">
        <w:rPr>
          <w:rStyle w:val="st46"/>
          <w:color w:val="000000" w:themeColor="text1"/>
          <w:lang w:val="x-none"/>
        </w:rPr>
        <w:t xml:space="preserve">, </w:t>
      </w:r>
      <w:r w:rsidRPr="003442A5">
        <w:rPr>
          <w:rStyle w:val="st131"/>
          <w:color w:val="000000" w:themeColor="text1"/>
          <w:lang w:val="x-none"/>
        </w:rPr>
        <w:t>№ 377 від 08.05.2019</w:t>
      </w:r>
      <w:r w:rsidRPr="003442A5">
        <w:rPr>
          <w:rStyle w:val="st46"/>
          <w:color w:val="000000" w:themeColor="text1"/>
          <w:lang w:val="x-none"/>
        </w:rPr>
        <w:t xml:space="preserve">, </w:t>
      </w:r>
      <w:r w:rsidRPr="003442A5">
        <w:rPr>
          <w:rStyle w:val="st131"/>
          <w:color w:val="000000" w:themeColor="text1"/>
          <w:lang w:val="x-none"/>
        </w:rPr>
        <w:t>№ 15 від 15.01.2020</w:t>
      </w:r>
      <w:r w:rsidRPr="003442A5">
        <w:rPr>
          <w:rStyle w:val="st46"/>
          <w:color w:val="000000" w:themeColor="text1"/>
          <w:lang w:val="x-none"/>
        </w:rPr>
        <w:t xml:space="preserve">, </w:t>
      </w:r>
      <w:r w:rsidRPr="003442A5">
        <w:rPr>
          <w:rStyle w:val="st131"/>
          <w:color w:val="000000" w:themeColor="text1"/>
          <w:lang w:val="x-none"/>
        </w:rPr>
        <w:t>№ 41 від 05.02.2020</w:t>
      </w:r>
      <w:r w:rsidRPr="003442A5">
        <w:rPr>
          <w:rStyle w:val="st46"/>
          <w:rFonts w:eastAsia="Times New Roman"/>
          <w:color w:val="000000" w:themeColor="text1"/>
          <w:lang w:val="x-none"/>
        </w:rPr>
        <w:t xml:space="preserve">, </w:t>
      </w:r>
      <w:r w:rsidRPr="003442A5">
        <w:rPr>
          <w:rStyle w:val="st131"/>
          <w:rFonts w:eastAsia="Times New Roman"/>
          <w:color w:val="000000" w:themeColor="text1"/>
          <w:lang w:val="x-none"/>
        </w:rPr>
        <w:t>№ 1126 від 18.11.2020</w:t>
      </w:r>
      <w:r w:rsidR="00222DC6" w:rsidRPr="00222DC6">
        <w:rPr>
          <w:rStyle w:val="st46"/>
          <w:rFonts w:eastAsia="Times New Roman"/>
          <w:color w:val="auto"/>
          <w:lang w:val="x-none"/>
        </w:rPr>
        <w:t xml:space="preserve">, </w:t>
      </w:r>
      <w:r w:rsidR="00222DC6" w:rsidRPr="00222DC6">
        <w:rPr>
          <w:rStyle w:val="st131"/>
          <w:rFonts w:eastAsia="Times New Roman"/>
          <w:color w:val="auto"/>
          <w:lang w:val="x-none"/>
        </w:rPr>
        <w:t>№ 801 від 15.07.2022</w:t>
      </w:r>
      <w:r w:rsidRPr="003442A5">
        <w:rPr>
          <w:rStyle w:val="st46"/>
          <w:color w:val="000000" w:themeColor="text1"/>
        </w:rPr>
        <w:t>}</w:t>
      </w:r>
    </w:p>
    <w:sectPr w:rsidR="005C4BA6" w:rsidRPr="003442A5" w:rsidSect="006304E8">
      <w:pgSz w:w="16838" w:h="11906" w:orient="landscape"/>
      <w:pgMar w:top="1418" w:right="284" w:bottom="851"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B"/>
    <w:rsid w:val="000C4CAA"/>
    <w:rsid w:val="000D5E33"/>
    <w:rsid w:val="001D4A2B"/>
    <w:rsid w:val="001F0307"/>
    <w:rsid w:val="00222DC6"/>
    <w:rsid w:val="0026592D"/>
    <w:rsid w:val="003442A5"/>
    <w:rsid w:val="00356B62"/>
    <w:rsid w:val="00365540"/>
    <w:rsid w:val="0051524D"/>
    <w:rsid w:val="005808F5"/>
    <w:rsid w:val="005B1DED"/>
    <w:rsid w:val="005C4BA6"/>
    <w:rsid w:val="005E5428"/>
    <w:rsid w:val="006304E8"/>
    <w:rsid w:val="00670D1E"/>
    <w:rsid w:val="006B2210"/>
    <w:rsid w:val="0076212A"/>
    <w:rsid w:val="007759D8"/>
    <w:rsid w:val="008938AD"/>
    <w:rsid w:val="009544F7"/>
    <w:rsid w:val="00A07568"/>
    <w:rsid w:val="00B2194A"/>
    <w:rsid w:val="00B91EFB"/>
    <w:rsid w:val="00C237EE"/>
    <w:rsid w:val="00C52F59"/>
    <w:rsid w:val="00C57442"/>
    <w:rsid w:val="00C66A08"/>
    <w:rsid w:val="00C8669C"/>
    <w:rsid w:val="00CA2D87"/>
    <w:rsid w:val="00DC1895"/>
    <w:rsid w:val="00DF387C"/>
    <w:rsid w:val="00E378A3"/>
    <w:rsid w:val="00E7400B"/>
    <w:rsid w:val="00ED62B8"/>
    <w:rsid w:val="00F34C64"/>
    <w:rsid w:val="00FA4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CCCD8"/>
  <w15:chartTrackingRefBased/>
  <w15:docId w15:val="{584BBE52-AB83-4160-9240-08EA7E8D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940112"/>
      <w:u w:val="none"/>
      <w:effect w:val="none"/>
    </w:rPr>
  </w:style>
  <w:style w:type="character" w:styleId="a4">
    <w:name w:val="FollowedHyperlink"/>
    <w:basedOn w:val="a0"/>
    <w:uiPriority w:val="99"/>
    <w:semiHidden/>
    <w:unhideWhenUsed/>
    <w:rPr>
      <w:strike w:val="0"/>
      <w:dstrike w:val="0"/>
      <w:color w:val="940112"/>
      <w:u w:val="none"/>
      <w:effect w:val="none"/>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a"/>
    <w:uiPriority w:val="99"/>
    <w:pPr>
      <w:spacing w:before="100" w:beforeAutospacing="1" w:after="100" w:afterAutospacing="1"/>
    </w:pPr>
  </w:style>
  <w:style w:type="paragraph" w:styleId="a5">
    <w:name w:val="Normal (Web)"/>
    <w:basedOn w:val="a"/>
    <w:uiPriority w:val="99"/>
    <w:unhideWhenUsed/>
    <w:pPr>
      <w:spacing w:before="100" w:beforeAutospacing="1" w:after="100" w:afterAutospacing="1"/>
    </w:pPr>
  </w:style>
  <w:style w:type="paragraph" w:customStyle="1" w:styleId="maintext">
    <w:name w:val="main_text"/>
    <w:basedOn w:val="a"/>
    <w:uiPriority w:val="99"/>
    <w:pPr>
      <w:spacing w:before="100" w:beforeAutospacing="1" w:after="100" w:afterAutospacing="1"/>
    </w:pPr>
    <w:rPr>
      <w:rFonts w:ascii="Arial CYR" w:hAnsi="Arial CYR" w:cs="Arial CYR"/>
      <w:color w:val="355069"/>
      <w:sz w:val="20"/>
      <w:szCs w:val="20"/>
    </w:rPr>
  </w:style>
  <w:style w:type="paragraph" w:customStyle="1" w:styleId="p">
    <w:name w:val="p"/>
    <w:basedOn w:val="a"/>
    <w:uiPriority w:val="99"/>
    <w:pPr>
      <w:spacing w:before="100" w:beforeAutospacing="1" w:after="100" w:afterAutospacing="1"/>
    </w:pPr>
    <w:rPr>
      <w:rFonts w:ascii="Arial CYR" w:hAnsi="Arial CYR" w:cs="Arial CYR"/>
      <w:color w:val="355069"/>
      <w:sz w:val="20"/>
      <w:szCs w:val="20"/>
    </w:rPr>
  </w:style>
  <w:style w:type="paragraph" w:customStyle="1" w:styleId="maintextsmall">
    <w:name w:val="main_text_small"/>
    <w:basedOn w:val="a"/>
    <w:uiPriority w:val="99"/>
    <w:pPr>
      <w:spacing w:before="100" w:beforeAutospacing="1" w:after="100" w:afterAutospacing="1"/>
    </w:pPr>
    <w:rPr>
      <w:rFonts w:ascii="Arial CYR" w:hAnsi="Arial CYR" w:cs="Arial CYR"/>
      <w:color w:val="355069"/>
      <w:sz w:val="18"/>
      <w:szCs w:val="18"/>
    </w:rPr>
  </w:style>
  <w:style w:type="paragraph" w:customStyle="1" w:styleId="notetext">
    <w:name w:val="note_text"/>
    <w:basedOn w:val="a"/>
    <w:uiPriority w:val="99"/>
    <w:pPr>
      <w:spacing w:before="100" w:beforeAutospacing="1" w:after="100" w:afterAutospacing="1"/>
    </w:pPr>
    <w:rPr>
      <w:rFonts w:ascii="Arial CYR" w:hAnsi="Arial CYR" w:cs="Arial CYR"/>
      <w:color w:val="91282D"/>
      <w:sz w:val="20"/>
      <w:szCs w:val="20"/>
    </w:rPr>
  </w:style>
  <w:style w:type="paragraph" w:customStyle="1" w:styleId="notetext2">
    <w:name w:val="note_text2"/>
    <w:basedOn w:val="a"/>
    <w:uiPriority w:val="99"/>
    <w:pPr>
      <w:spacing w:before="100" w:beforeAutospacing="1" w:after="100" w:afterAutospacing="1"/>
    </w:pPr>
    <w:rPr>
      <w:rFonts w:ascii="Arial CYR" w:hAnsi="Arial CYR" w:cs="Arial CYR"/>
      <w:color w:val="91282D"/>
      <w:sz w:val="26"/>
      <w:szCs w:val="26"/>
    </w:rPr>
  </w:style>
  <w:style w:type="paragraph" w:customStyle="1" w:styleId="notetextsmall">
    <w:name w:val="note_text_small"/>
    <w:basedOn w:val="a"/>
    <w:uiPriority w:val="99"/>
    <w:pPr>
      <w:spacing w:before="100" w:beforeAutospacing="1" w:after="100" w:afterAutospacing="1"/>
    </w:pPr>
    <w:rPr>
      <w:rFonts w:ascii="Arial CYR" w:hAnsi="Arial CYR" w:cs="Arial CYR"/>
      <w:color w:val="91282D"/>
      <w:sz w:val="18"/>
      <w:szCs w:val="18"/>
    </w:rPr>
  </w:style>
  <w:style w:type="paragraph" w:customStyle="1" w:styleId="pbig">
    <w:name w:val="p_big"/>
    <w:basedOn w:val="a"/>
    <w:uiPriority w:val="99"/>
    <w:pPr>
      <w:spacing w:before="100" w:beforeAutospacing="1" w:after="100" w:afterAutospacing="1"/>
    </w:pPr>
  </w:style>
  <w:style w:type="paragraph" w:customStyle="1" w:styleId="menuitem">
    <w:name w:val="menu_item"/>
    <w:basedOn w:val="a"/>
    <w:uiPriority w:val="99"/>
    <w:pPr>
      <w:spacing w:before="105" w:after="105"/>
      <w:ind w:left="300" w:right="105"/>
    </w:pPr>
    <w:rPr>
      <w:rFonts w:ascii="Arial CYR" w:hAnsi="Arial CYR" w:cs="Arial CYR"/>
      <w:b/>
      <w:bCs/>
      <w:color w:val="355069"/>
    </w:rPr>
  </w:style>
  <w:style w:type="paragraph" w:customStyle="1" w:styleId="submenuitem">
    <w:name w:val="submenu_item"/>
    <w:basedOn w:val="a"/>
    <w:uiPriority w:val="99"/>
    <w:pPr>
      <w:spacing w:before="100" w:beforeAutospacing="1" w:after="100" w:afterAutospacing="1"/>
    </w:pPr>
    <w:rPr>
      <w:rFonts w:ascii="Arial CYR" w:hAnsi="Arial CYR" w:cs="Arial CYR"/>
      <w:color w:val="355069"/>
      <w:sz w:val="20"/>
      <w:szCs w:val="20"/>
    </w:rPr>
  </w:style>
  <w:style w:type="paragraph" w:customStyle="1" w:styleId="submenuleft">
    <w:name w:val="submenu_left"/>
    <w:basedOn w:val="a"/>
    <w:uiPriority w:val="99"/>
    <w:pPr>
      <w:shd w:val="clear" w:color="auto" w:fill="99A39E"/>
      <w:spacing w:before="100" w:beforeAutospacing="1" w:after="100" w:afterAutospacing="1"/>
    </w:pPr>
  </w:style>
  <w:style w:type="paragraph" w:customStyle="1" w:styleId="submenuright">
    <w:name w:val="submenu_right"/>
    <w:basedOn w:val="a"/>
    <w:uiPriority w:val="99"/>
    <w:pPr>
      <w:shd w:val="clear" w:color="auto" w:fill="FDF6D3"/>
      <w:spacing w:before="100" w:beforeAutospacing="1" w:after="100" w:afterAutospacing="1"/>
    </w:pPr>
  </w:style>
  <w:style w:type="paragraph" w:customStyle="1" w:styleId="infocardinfoblocksbg">
    <w:name w:val="info_card_infoblocks_bg"/>
    <w:basedOn w:val="a"/>
    <w:uiPriority w:val="99"/>
    <w:pPr>
      <w:shd w:val="clear" w:color="auto" w:fill="99A4A0"/>
      <w:spacing w:before="75" w:after="75"/>
      <w:ind w:left="75" w:right="75"/>
    </w:pPr>
  </w:style>
  <w:style w:type="paragraph" w:customStyle="1" w:styleId="infoblockbg">
    <w:name w:val="infoblock_bg"/>
    <w:basedOn w:val="a"/>
    <w:uiPriority w:val="99"/>
    <w:pPr>
      <w:shd w:val="clear" w:color="auto" w:fill="DFDECE"/>
      <w:spacing w:before="100" w:beforeAutospacing="1" w:after="100" w:afterAutospacing="1"/>
    </w:pPr>
  </w:style>
  <w:style w:type="paragraph" w:customStyle="1" w:styleId="infocardsearchblock">
    <w:name w:val="info_card_searchblock"/>
    <w:basedOn w:val="a"/>
    <w:uiPriority w:val="99"/>
    <w:pPr>
      <w:shd w:val="clear" w:color="auto" w:fill="DFDECE"/>
      <w:spacing w:before="100" w:beforeAutospacing="1" w:after="100" w:afterAutospacing="1"/>
    </w:pPr>
  </w:style>
  <w:style w:type="paragraph" w:customStyle="1" w:styleId="alertblock">
    <w:name w:val="alert_block"/>
    <w:basedOn w:val="a"/>
    <w:uiPriority w:val="99"/>
    <w:pPr>
      <w:pBdr>
        <w:top w:val="single" w:sz="6" w:space="5" w:color="DCD9C4"/>
        <w:left w:val="single" w:sz="6" w:space="5" w:color="DCD9C4"/>
        <w:bottom w:val="single" w:sz="6" w:space="5" w:color="DCD9C4"/>
        <w:right w:val="single" w:sz="6" w:space="5" w:color="DCD9C4"/>
      </w:pBdr>
      <w:shd w:val="clear" w:color="auto" w:fill="FEFAEA"/>
      <w:spacing w:before="45" w:after="45"/>
      <w:ind w:left="45" w:right="45"/>
    </w:pPr>
  </w:style>
  <w:style w:type="paragraph" w:customStyle="1" w:styleId="docinfoblock">
    <w:name w:val="docinfo_block"/>
    <w:basedOn w:val="a"/>
    <w:uiPriority w:val="99"/>
    <w:pPr>
      <w:pBdr>
        <w:top w:val="single" w:sz="6" w:space="5" w:color="DCD9C4"/>
        <w:left w:val="single" w:sz="6" w:space="5" w:color="DCD9C4"/>
        <w:bottom w:val="single" w:sz="6" w:space="5" w:color="DCD9C4"/>
        <w:right w:val="single" w:sz="6" w:space="5" w:color="DCD9C4"/>
      </w:pBdr>
      <w:shd w:val="clear" w:color="auto" w:fill="FEFAEA"/>
      <w:spacing w:before="45" w:after="45"/>
      <w:ind w:left="45" w:right="45"/>
    </w:pPr>
  </w:style>
  <w:style w:type="paragraph" w:customStyle="1" w:styleId="searchresults">
    <w:name w:val="search_results"/>
    <w:basedOn w:val="a"/>
    <w:uiPriority w:val="99"/>
    <w:pPr>
      <w:pBdr>
        <w:top w:val="single" w:sz="12" w:space="15" w:color="CBC7B3"/>
        <w:bottom w:val="single" w:sz="12" w:space="15" w:color="CBC7B3"/>
      </w:pBdr>
      <w:shd w:val="clear" w:color="auto" w:fill="FEFAEA"/>
      <w:spacing w:before="100" w:beforeAutospacing="1" w:after="100" w:afterAutospacing="1"/>
    </w:pPr>
  </w:style>
  <w:style w:type="paragraph" w:customStyle="1" w:styleId="podval">
    <w:name w:val="podval"/>
    <w:basedOn w:val="a"/>
    <w:uiPriority w:val="99"/>
    <w:pPr>
      <w:pBdr>
        <w:top w:val="single" w:sz="12" w:space="15" w:color="CBC7B3"/>
        <w:bottom w:val="single" w:sz="12" w:space="15" w:color="CBC7B3"/>
      </w:pBdr>
      <w:shd w:val="clear" w:color="auto" w:fill="DCD9C4"/>
      <w:spacing w:before="100" w:beforeAutospacing="1" w:after="100" w:afterAutospacing="1"/>
    </w:pPr>
  </w:style>
  <w:style w:type="character" w:customStyle="1" w:styleId="st131">
    <w:name w:val="st131"/>
    <w:uiPriority w:val="99"/>
    <w:rPr>
      <w:i/>
      <w:iCs/>
      <w:color w:val="0000FF"/>
    </w:rPr>
  </w:style>
  <w:style w:type="character" w:customStyle="1" w:styleId="st46">
    <w:name w:val="st46"/>
    <w:uiPriority w:val="99"/>
    <w:rPr>
      <w:i/>
      <w:iCs/>
      <w:color w:val="000000"/>
    </w:rPr>
  </w:style>
  <w:style w:type="table" w:styleId="a6">
    <w:name w:val="Table Grid"/>
    <w:basedOn w:val="a1"/>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656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REESTR/RNAweb.nsf/rna_bg.gif%3fOpenImageResource" TargetMode="Externa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146</Pages>
  <Words>79992</Words>
  <Characters>45596</Characters>
  <Application>Microsoft Office Word</Application>
  <DocSecurity>0</DocSecurity>
  <Lines>379</Lines>
  <Paragraphs>250</Paragraphs>
  <ScaleCrop>false</ScaleCrop>
  <HeadingPairs>
    <vt:vector size="2" baseType="variant">
      <vt:variant>
        <vt:lpstr>Назва</vt:lpstr>
      </vt:variant>
      <vt:variant>
        <vt:i4>1</vt:i4>
      </vt:variant>
    </vt:vector>
  </HeadingPairs>
  <TitlesOfParts>
    <vt:vector size="1" baseType="lpstr">
      <vt:lpstr>Постанова від 09.06.2006 № 815</vt:lpstr>
    </vt:vector>
  </TitlesOfParts>
  <Company/>
  <LinksUpToDate>false</LinksUpToDate>
  <CharactersWithSpaces>125338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Постанова від 09.06.2006 № 815</dc:title>
  <dc:subject/>
  <dc:creator>Каплуновська Наталія Іванівна</dc:creator>
  <cp:keywords/>
  <dc:description/>
  <cp:lastModifiedBy>Веретюк Ольга Іванівна</cp:lastModifiedBy>
  <cp:revision>17</cp:revision>
  <dcterms:created xsi:type="dcterms:W3CDTF">2022-07-21T04:04:00Z</dcterms:created>
  <dcterms:modified xsi:type="dcterms:W3CDTF">2022-07-21T20:54:00Z</dcterms:modified>
</cp:coreProperties>
</file>