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AD31" w14:textId="77777777" w:rsidR="00094B52" w:rsidRPr="00FE0630" w:rsidRDefault="00094B52" w:rsidP="006B23EE">
      <w:pPr>
        <w:pStyle w:val="Ch6c"/>
        <w:ind w:left="4706"/>
        <w:rPr>
          <w:rFonts w:ascii="Times New Roman" w:hAnsi="Times New Roman" w:cs="Times New Roman"/>
          <w:w w:val="100"/>
          <w:sz w:val="24"/>
          <w:szCs w:val="24"/>
        </w:rPr>
      </w:pPr>
      <w:r w:rsidRPr="00FE0630">
        <w:rPr>
          <w:rFonts w:ascii="Times New Roman" w:hAnsi="Times New Roman" w:cs="Times New Roman"/>
          <w:w w:val="100"/>
          <w:sz w:val="24"/>
          <w:szCs w:val="24"/>
        </w:rPr>
        <w:t>Додаток 34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Положення про розкриття інформації емітентами цінних паперів, а також особами, які надають забезпечення за такими цінними паперами </w:t>
      </w:r>
      <w:r w:rsidRPr="00FE0630">
        <w:rPr>
          <w:rFonts w:ascii="Times New Roman" w:hAnsi="Times New Roman" w:cs="Times New Roman"/>
          <w:w w:val="100"/>
          <w:sz w:val="24"/>
          <w:szCs w:val="24"/>
        </w:rPr>
        <w:br/>
        <w:t>(підпункт 26 пункт 71)</w:t>
      </w:r>
    </w:p>
    <w:p w14:paraId="6EC92BD5" w14:textId="77777777" w:rsidR="00094B52" w:rsidRPr="00BD06D9" w:rsidRDefault="00094B52" w:rsidP="006B23EE">
      <w:pPr>
        <w:pStyle w:val="Ch66"/>
        <w:rPr>
          <w:rFonts w:ascii="Times New Roman" w:hAnsi="Times New Roman" w:cs="Times New Roman"/>
          <w:w w:val="100"/>
          <w:sz w:val="28"/>
          <w:szCs w:val="28"/>
        </w:rPr>
      </w:pPr>
      <w:r w:rsidRPr="00BD06D9">
        <w:rPr>
          <w:rFonts w:ascii="Times New Roman" w:hAnsi="Times New Roman" w:cs="Times New Roman"/>
          <w:w w:val="100"/>
          <w:sz w:val="28"/>
          <w:szCs w:val="28"/>
        </w:rPr>
        <w:t>Відомості</w:t>
      </w:r>
      <w:r w:rsidRPr="00BD06D9">
        <w:rPr>
          <w:rFonts w:ascii="Times New Roman" w:hAnsi="Times New Roman" w:cs="Times New Roman"/>
          <w:w w:val="100"/>
          <w:sz w:val="28"/>
          <w:szCs w:val="28"/>
        </w:rPr>
        <w:br/>
        <w:t>про зміни у складі осіб, які надають забезпечення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976"/>
        <w:gridCol w:w="826"/>
        <w:gridCol w:w="826"/>
        <w:gridCol w:w="826"/>
        <w:gridCol w:w="826"/>
        <w:gridCol w:w="1201"/>
        <w:gridCol w:w="826"/>
        <w:gridCol w:w="977"/>
        <w:gridCol w:w="826"/>
        <w:gridCol w:w="826"/>
        <w:gridCol w:w="734"/>
      </w:tblGrid>
      <w:tr w:rsidR="00094B52" w:rsidRPr="00FE0630" w14:paraId="49CE130C" w14:textId="77777777" w:rsidTr="00AA2F7E">
        <w:trPr>
          <w:trHeight w:val="4999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6A36E1C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6C3F905" w14:textId="644F947B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Вид особи, що надає забезпечення</w:t>
            </w:r>
          </w:p>
          <w:p w14:paraId="17350E49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(поручитель, гарант, </w:t>
            </w:r>
            <w:proofErr w:type="spellStart"/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заставодавець</w:t>
            </w:r>
            <w:proofErr w:type="spellEnd"/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, страховик)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971B559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Повне найменування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A470554" w14:textId="018EF4BC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Дія (особа перестає або починає надавати забезпечення)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A433DF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Причина змін у складі осіб, які надають забезпечення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366A903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Ідентифікаційний код юридичної особи 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46E9802" w14:textId="14830622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Посилання на відповідний реєстр щодо наявності ліцензії з надання фінансових послуг (для гарантій та страхування)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1CA35E2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Місцезнаходження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581D892" w14:textId="38A084EC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Засоби зв’язку (номер телефону, </w:t>
            </w:r>
            <w:proofErr w:type="spellStart"/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адресаелектронної</w:t>
            </w:r>
            <w:proofErr w:type="spellEnd"/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пошти, яка є офіційним каналом зв’язку)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15E3F17" w14:textId="2E5B0FD6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Інформація про вид забезпечення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7A73E54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Реквізити та опис </w:t>
            </w: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договору забезпечення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60F08B6" w14:textId="77777777" w:rsidR="00094B52" w:rsidRPr="00FE0630" w:rsidRDefault="00094B52" w:rsidP="006B23EE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Оцінка договору забезпечення</w:t>
            </w:r>
          </w:p>
        </w:tc>
      </w:tr>
      <w:tr w:rsidR="00094B52" w:rsidRPr="00FE0630" w14:paraId="35F69598" w14:textId="77777777" w:rsidTr="00AA2F7E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BD808A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F8E50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78296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D8FA56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086545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21F278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5F9660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189DDE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66D21F1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BC01A7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983B1B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11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207A09" w14:textId="77777777" w:rsidR="00094B52" w:rsidRPr="00FE0630" w:rsidRDefault="00094B52" w:rsidP="006B23EE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E0630">
              <w:rPr>
                <w:rFonts w:ascii="Times New Roman" w:hAnsi="Times New Roman" w:cs="Times New Roman"/>
                <w:w w:val="100"/>
                <w:sz w:val="24"/>
                <w:szCs w:val="24"/>
              </w:rPr>
              <w:t>12</w:t>
            </w:r>
          </w:p>
        </w:tc>
      </w:tr>
      <w:tr w:rsidR="00094B52" w:rsidRPr="00FE0630" w14:paraId="43853CED" w14:textId="77777777" w:rsidTr="00AA2F7E">
        <w:trPr>
          <w:trHeight w:val="60"/>
        </w:trPr>
        <w:tc>
          <w:tcPr>
            <w:tcW w:w="2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5B864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FBBC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4A1C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E53BC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F3F58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DE9F5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B557C9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5968E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9DABF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D9F4D3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9205F1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FAB1D7" w14:textId="77777777" w:rsidR="00094B52" w:rsidRPr="00FE0630" w:rsidRDefault="00094B52" w:rsidP="006B23EE">
            <w:pPr>
              <w:pStyle w:val="a3"/>
              <w:suppressAutoHyphens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97F364C" w14:textId="77777777" w:rsidR="00094B52" w:rsidRPr="00FE0630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</w:p>
    <w:p w14:paraId="5052F885" w14:textId="66910D2A" w:rsidR="00094B52" w:rsidRPr="00B86B62" w:rsidRDefault="00B86B62" w:rsidP="006B23EE">
      <w:pPr>
        <w:pStyle w:val="Ch63"/>
        <w:suppressAutoHyphens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</w:t>
      </w:r>
    </w:p>
    <w:p w14:paraId="1A14EA46" w14:textId="77777777" w:rsidR="00094B52" w:rsidRPr="00B86B62" w:rsidRDefault="00094B52" w:rsidP="006B23EE">
      <w:pPr>
        <w:pStyle w:val="Ch63"/>
        <w:suppressAutoHyphens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B86B62">
        <w:rPr>
          <w:rFonts w:ascii="Times New Roman" w:hAnsi="Times New Roman" w:cs="Times New Roman"/>
          <w:w w:val="100"/>
          <w:sz w:val="24"/>
          <w:szCs w:val="24"/>
        </w:rPr>
        <w:t>Обов’язково наводиться така інформація:</w:t>
      </w:r>
    </w:p>
    <w:p w14:paraId="2F6C3EBF" w14:textId="77777777" w:rsidR="00094B52" w:rsidRPr="00B86B62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B86B62">
        <w:rPr>
          <w:rFonts w:ascii="Times New Roman" w:hAnsi="Times New Roman" w:cs="Times New Roman"/>
          <w:w w:val="100"/>
          <w:sz w:val="24"/>
          <w:szCs w:val="24"/>
        </w:rPr>
        <w:t>про цінні папери, зобов’язання за якими забезпечує така особа: загальна кількість, тип, клас цінних паперів емітента, їх номінальна вартість та міжнародний ідентифікаційний номер (код) цінних паперів (ISIN) (за наявності);</w:t>
      </w:r>
    </w:p>
    <w:p w14:paraId="66AFEB84" w14:textId="77777777" w:rsidR="00094B52" w:rsidRPr="00B86B62" w:rsidRDefault="00094B52" w:rsidP="006B23EE">
      <w:pPr>
        <w:pStyle w:val="Ch63"/>
        <w:suppressAutoHyphens/>
        <w:rPr>
          <w:rFonts w:ascii="Times New Roman" w:hAnsi="Times New Roman" w:cs="Times New Roman"/>
          <w:w w:val="100"/>
          <w:sz w:val="24"/>
          <w:szCs w:val="24"/>
        </w:rPr>
      </w:pPr>
      <w:r w:rsidRPr="00B86B62">
        <w:rPr>
          <w:rFonts w:ascii="Times New Roman" w:hAnsi="Times New Roman" w:cs="Times New Roman"/>
          <w:w w:val="100"/>
          <w:sz w:val="24"/>
          <w:szCs w:val="24"/>
        </w:rPr>
        <w:t>опис виду та розміру забезпечення, інформація про документи, що підтверджують забезпечення/ Розмір страхової суми у разі настання страхового випадку щодо невиконання зобов’язань за цінними паперами.</w:t>
      </w:r>
    </w:p>
    <w:sectPr w:rsidR="00094B52" w:rsidRPr="00B86B62" w:rsidSect="00F2125A">
      <w:pgSz w:w="11906" w:h="16838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95C25" w14:textId="77777777" w:rsidR="005B7D02" w:rsidRDefault="005B7D02" w:rsidP="00F83F79">
      <w:pPr>
        <w:spacing w:after="0" w:line="240" w:lineRule="auto"/>
      </w:pPr>
      <w:r>
        <w:separator/>
      </w:r>
    </w:p>
  </w:endnote>
  <w:endnote w:type="continuationSeparator" w:id="0">
    <w:p w14:paraId="05B9FACF" w14:textId="77777777" w:rsidR="005B7D02" w:rsidRDefault="005B7D02" w:rsidP="00F8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002D" w14:textId="77777777" w:rsidR="005B7D02" w:rsidRDefault="005B7D02" w:rsidP="00F83F79">
      <w:pPr>
        <w:spacing w:after="0" w:line="240" w:lineRule="auto"/>
      </w:pPr>
      <w:r>
        <w:separator/>
      </w:r>
    </w:p>
  </w:footnote>
  <w:footnote w:type="continuationSeparator" w:id="0">
    <w:p w14:paraId="3B846B01" w14:textId="77777777" w:rsidR="005B7D02" w:rsidRDefault="005B7D02" w:rsidP="00F83F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58"/>
    <w:rsid w:val="00085BEF"/>
    <w:rsid w:val="00085D80"/>
    <w:rsid w:val="00094B52"/>
    <w:rsid w:val="001C0ADD"/>
    <w:rsid w:val="002849C3"/>
    <w:rsid w:val="003119A8"/>
    <w:rsid w:val="003B7FC0"/>
    <w:rsid w:val="00444D40"/>
    <w:rsid w:val="004D1F3C"/>
    <w:rsid w:val="005561DA"/>
    <w:rsid w:val="005873E0"/>
    <w:rsid w:val="005B7D02"/>
    <w:rsid w:val="00681309"/>
    <w:rsid w:val="00684096"/>
    <w:rsid w:val="006B23EE"/>
    <w:rsid w:val="008C7127"/>
    <w:rsid w:val="0093437E"/>
    <w:rsid w:val="00957CC2"/>
    <w:rsid w:val="00971188"/>
    <w:rsid w:val="00AA2F7E"/>
    <w:rsid w:val="00AA3BA8"/>
    <w:rsid w:val="00B16158"/>
    <w:rsid w:val="00B41EC9"/>
    <w:rsid w:val="00B750B6"/>
    <w:rsid w:val="00B86B62"/>
    <w:rsid w:val="00BA09EE"/>
    <w:rsid w:val="00BD06D9"/>
    <w:rsid w:val="00BE4A15"/>
    <w:rsid w:val="00C118D1"/>
    <w:rsid w:val="00C61978"/>
    <w:rsid w:val="00CB69A4"/>
    <w:rsid w:val="00D33189"/>
    <w:rsid w:val="00D45D98"/>
    <w:rsid w:val="00D86725"/>
    <w:rsid w:val="00E455D0"/>
    <w:rsid w:val="00EA28AF"/>
    <w:rsid w:val="00F2125A"/>
    <w:rsid w:val="00F83F79"/>
    <w:rsid w:val="00F84539"/>
    <w:rsid w:val="00FC1721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455A5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uiPriority w:val="99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uiPriority w:val="99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  <w:uiPriority w:val="99"/>
  </w:style>
  <w:style w:type="paragraph" w:customStyle="1" w:styleId="a9">
    <w:name w:val="Тип акта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uiPriority w:val="99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uiPriority w:val="99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pPr>
      <w:keepNext/>
      <w:keepLines/>
      <w:spacing w:before="113" w:after="113"/>
    </w:pPr>
  </w:style>
  <w:style w:type="paragraph" w:customStyle="1" w:styleId="n7777">
    <w:name w:val="n7777 Название акта (Общие:Базовые)"/>
    <w:basedOn w:val="a3"/>
    <w:uiPriority w:val="99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</w:style>
  <w:style w:type="paragraph" w:customStyle="1" w:styleId="n7777Ch2">
    <w:name w:val="n7777 Название акта (Ch_2 Президент)"/>
    <w:basedOn w:val="n7777Ch1"/>
    <w:next w:val="Ch2"/>
    <w:uiPriority w:val="99"/>
  </w:style>
  <w:style w:type="paragraph" w:customStyle="1" w:styleId="n7777Ch3">
    <w:name w:val="n7777 Название акта (Ch_3 Кабмін)"/>
    <w:basedOn w:val="n7777Ch2"/>
    <w:next w:val="Ch3"/>
    <w:uiPriority w:val="99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</w:style>
  <w:style w:type="paragraph" w:customStyle="1" w:styleId="n7777Ch5">
    <w:name w:val="n7777 Название акта (Ch_5 Нацбанк)"/>
    <w:basedOn w:val="n7777Ch4"/>
    <w:next w:val="Ch5"/>
    <w:uiPriority w:val="99"/>
  </w:style>
  <w:style w:type="paragraph" w:customStyle="1" w:styleId="n7777Ch6">
    <w:name w:val="n7777 Название акта (Ch_6 Міністерства)"/>
    <w:basedOn w:val="n7777Ch5"/>
    <w:next w:val="Ch62"/>
    <w:uiPriority w:val="99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uiPriority w:val="99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pPr>
      <w:spacing w:after="113"/>
    </w:pPr>
  </w:style>
  <w:style w:type="paragraph" w:customStyle="1" w:styleId="Ch62">
    <w:name w:val="Преамбула (Ch_6 Міністерства)"/>
    <w:basedOn w:val="af0"/>
    <w:next w:val="a3"/>
    <w:uiPriority w:val="99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uiPriority w:val="99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uiPriority w:val="99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uiPriority w:val="99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  <w:uiPriority w:val="99"/>
  </w:style>
  <w:style w:type="paragraph" w:customStyle="1" w:styleId="Ch68">
    <w:name w:val="Простой подзаг (п/ж) курсив (Ch_6 Міністерства)"/>
    <w:basedOn w:val="Ch67"/>
    <w:uiPriority w:val="99"/>
    <w:rPr>
      <w:rFonts w:ascii="Pragmatica-BoldObl" w:hAnsi="Pragmatica-BoldObl" w:cs="Pragmatica-BoldObl"/>
      <w:i/>
      <w:iCs/>
    </w:rPr>
  </w:style>
  <w:style w:type="paragraph" w:customStyle="1" w:styleId="Ch69">
    <w:name w:val="реєстраційний код (Ch_6 Міністерства)"/>
    <w:basedOn w:val="a6"/>
    <w:next w:val="Ch6"/>
    <w:uiPriority w:val="99"/>
  </w:style>
  <w:style w:type="paragraph" w:customStyle="1" w:styleId="Ch61">
    <w:name w:val="Зареєстровано... (Ch_6 Міністерства)"/>
    <w:basedOn w:val="ac"/>
    <w:next w:val="n7777Ch6"/>
    <w:uiPriority w:val="99"/>
  </w:style>
  <w:style w:type="paragraph" w:customStyle="1" w:styleId="LineBase">
    <w:name w:val="Line_Base"/>
    <w:basedOn w:val="a4"/>
    <w:uiPriority w:val="99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SnoskaSNOSKI0">
    <w:name w:val="Snoska*горизонт (SNOSKI)"/>
    <w:basedOn w:val="LineBase"/>
    <w:uiPriority w:val="99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BIGTABL">
    <w:name w:val="table_BIG (TABL)"/>
    <w:basedOn w:val="a3"/>
    <w:uiPriority w:val="99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Ch6a">
    <w:name w:val="Курсив до тирэ (Ch_6 Міністерства)"/>
    <w:basedOn w:val="ae"/>
    <w:uiPriority w:val="99"/>
  </w:style>
  <w:style w:type="paragraph" w:customStyle="1" w:styleId="Ch6b">
    <w:name w:val="Простой подзаг курсив (Ch_6 Міністерства)"/>
    <w:basedOn w:val="Ch68"/>
    <w:uiPriority w:val="99"/>
    <w:rPr>
      <w:rFonts w:ascii="Pragmatica-BookObl" w:hAnsi="Pragmatica-BookObl" w:cs="Pragmatica-BookObl"/>
      <w:b w:val="0"/>
      <w:bCs w:val="0"/>
    </w:rPr>
  </w:style>
  <w:style w:type="paragraph" w:customStyle="1" w:styleId="afa">
    <w:name w:val="Додаток № (Общие)"/>
    <w:basedOn w:val="af4"/>
    <w:uiPriority w:val="99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c">
    <w:name w:val="Додаток № (Ch_6 Міністерства)"/>
    <w:basedOn w:val="afa"/>
    <w:uiPriority w:val="99"/>
    <w:pPr>
      <w:keepNext/>
    </w:pPr>
  </w:style>
  <w:style w:type="paragraph" w:customStyle="1" w:styleId="afb">
    <w:name w:val="подпись: место"/>
    <w:aliases w:val="дата,№ (Общие:Базовые)"/>
    <w:basedOn w:val="a4"/>
    <w:uiPriority w:val="99"/>
  </w:style>
  <w:style w:type="paragraph" w:customStyle="1" w:styleId="2">
    <w:name w:val="подпись: место2"/>
    <w:aliases w:val="дата2,№ (Общие)"/>
    <w:basedOn w:val="afb"/>
    <w:uiPriority w:val="99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</w:style>
  <w:style w:type="paragraph" w:customStyle="1" w:styleId="tableshapkaBIGTABL">
    <w:name w:val="table_shapka_BIG (TABL)"/>
    <w:basedOn w:val="tableBIGTABL"/>
    <w:uiPriority w:val="99"/>
    <w:pPr>
      <w:jc w:val="center"/>
    </w:pPr>
    <w:rPr>
      <w:w w:val="70"/>
    </w:rPr>
  </w:style>
  <w:style w:type="paragraph" w:customStyle="1" w:styleId="TableTABL">
    <w:name w:val="Table (TABL)"/>
    <w:basedOn w:val="a4"/>
    <w:uiPriority w:val="99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</w:style>
  <w:style w:type="paragraph" w:customStyle="1" w:styleId="Ch2">
    <w:name w:val="Преамбула (Ch_2 Президент)"/>
    <w:basedOn w:val="af0"/>
    <w:next w:val="a3"/>
    <w:uiPriority w:val="99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</w:style>
  <w:style w:type="paragraph" w:customStyle="1" w:styleId="Ch4">
    <w:name w:val="Преамбула (Ch_4 Конституційний Суд)"/>
    <w:basedOn w:val="af0"/>
    <w:next w:val="a3"/>
    <w:uiPriority w:val="99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</w:style>
  <w:style w:type="paragraph" w:customStyle="1" w:styleId="afc">
    <w:name w:val="Раздел (Общие:Базовые)"/>
    <w:basedOn w:val="a3"/>
    <w:uiPriority w:val="99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</w:style>
  <w:style w:type="paragraph" w:customStyle="1" w:styleId="afd">
    <w:name w:val="Глава (Общие:Базовые)"/>
    <w:basedOn w:val="a3"/>
    <w:uiPriority w:val="99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e"/>
    <w:next w:val="Ch12"/>
    <w:uiPriority w:val="99"/>
  </w:style>
  <w:style w:type="paragraph" w:customStyle="1" w:styleId="aff">
    <w:name w:val="Стаття (Общие:Базовые)"/>
    <w:basedOn w:val="a4"/>
    <w:uiPriority w:val="99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0">
    <w:name w:val="Стаття (Общие)"/>
    <w:basedOn w:val="aff"/>
    <w:uiPriority w:val="99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Ch13"/>
    <w:uiPriority w:val="99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pPr>
      <w:tabs>
        <w:tab w:val="clear" w:pos="11514"/>
      </w:tabs>
    </w:pPr>
  </w:style>
  <w:style w:type="character" w:customStyle="1" w:styleId="Bold">
    <w:name w:val="Bold"/>
    <w:uiPriority w:val="99"/>
    <w:rPr>
      <w:b/>
      <w:u w:val="none"/>
      <w:vertAlign w:val="baseline"/>
    </w:rPr>
  </w:style>
  <w:style w:type="character" w:customStyle="1" w:styleId="55">
    <w:name w:val="Зажато55 (Вспомогательные)"/>
    <w:uiPriority w:val="99"/>
  </w:style>
  <w:style w:type="character" w:customStyle="1" w:styleId="bold0">
    <w:name w:val="bold"/>
    <w:uiPriority w:val="99"/>
    <w:rPr>
      <w:b/>
    </w:rPr>
  </w:style>
  <w:style w:type="character" w:customStyle="1" w:styleId="500">
    <w:name w:val="500"/>
    <w:uiPriority w:val="99"/>
  </w:style>
  <w:style w:type="character" w:customStyle="1" w:styleId="Postanovla">
    <w:name w:val="Postanovla"/>
    <w:uiPriority w:val="99"/>
  </w:style>
  <w:style w:type="character" w:customStyle="1" w:styleId="superscript">
    <w:name w:val="superscript"/>
    <w:uiPriority w:val="99"/>
    <w:rPr>
      <w:w w:val="90"/>
      <w:vertAlign w:val="superscript"/>
    </w:rPr>
  </w:style>
  <w:style w:type="character" w:customStyle="1" w:styleId="aff1">
    <w:name w:val="Градус (Вспомогательные)"/>
    <w:uiPriority w:val="99"/>
    <w:rPr>
      <w:rFonts w:ascii="HeliosCond" w:hAnsi="HeliosCond"/>
    </w:rPr>
  </w:style>
  <w:style w:type="character" w:customStyle="1" w:styleId="aff2">
    <w:name w:val="звездочка"/>
    <w:uiPriority w:val="99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</w:style>
  <w:style w:type="character" w:customStyle="1" w:styleId="10">
    <w:name w:val="Стиль символа 1 (Вспомогательные)"/>
    <w:uiPriority w:val="99"/>
    <w:rPr>
      <w:rFonts w:ascii="Symbol" w:hAnsi="Symbol"/>
    </w:rPr>
  </w:style>
  <w:style w:type="character" w:customStyle="1" w:styleId="Bold1">
    <w:name w:val="Bold (Вспомогательные)"/>
    <w:uiPriority w:val="99"/>
    <w:rPr>
      <w:b/>
    </w:rPr>
  </w:style>
  <w:style w:type="character" w:customStyle="1" w:styleId="200">
    <w:name w:val="В р а з р я д к у 200 (Вспомогательные)"/>
    <w:uiPriority w:val="99"/>
  </w:style>
  <w:style w:type="character" w:customStyle="1" w:styleId="aff3">
    <w:name w:val="Широкий пробел (Вспомогательные)"/>
    <w:uiPriority w:val="99"/>
  </w:style>
  <w:style w:type="character" w:customStyle="1" w:styleId="aff4">
    <w:name w:val="Обычный пробел (Вспомогательные)"/>
    <w:uiPriority w:val="99"/>
  </w:style>
  <w:style w:type="character" w:customStyle="1" w:styleId="14pt">
    <w:name w:val="Отбивка 14pt (Вспомогательные)"/>
    <w:uiPriority w:val="99"/>
  </w:style>
  <w:style w:type="character" w:customStyle="1" w:styleId="UPPER">
    <w:name w:val="UPPER (Вспомогательные)"/>
    <w:uiPriority w:val="99"/>
    <w:rPr>
      <w:caps/>
    </w:rPr>
  </w:style>
  <w:style w:type="character" w:customStyle="1" w:styleId="Regular">
    <w:name w:val="Regular (Вспомогательные)"/>
    <w:uiPriority w:val="99"/>
  </w:style>
  <w:style w:type="character" w:customStyle="1" w:styleId="PragmaticaB">
    <w:name w:val="PragmaticaB"/>
    <w:uiPriority w:val="99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Pr>
      <w:spacing w:val="13"/>
      <w:w w:val="90"/>
      <w:position w:val="2"/>
      <w:sz w:val="16"/>
      <w:vertAlign w:val="superscript"/>
    </w:rPr>
  </w:style>
  <w:style w:type="character" w:customStyle="1" w:styleId="aff5">
    <w:name w:val="звездочка в сноске"/>
    <w:uiPriority w:val="99"/>
    <w:rPr>
      <w:w w:val="100"/>
      <w:position w:val="0"/>
      <w:sz w:val="18"/>
    </w:rPr>
  </w:style>
  <w:style w:type="character" w:customStyle="1" w:styleId="Italic">
    <w:name w:val="Italic (Вспомогательные)"/>
    <w:uiPriority w:val="99"/>
    <w:rPr>
      <w:i/>
    </w:rPr>
  </w:style>
  <w:style w:type="character" w:customStyle="1" w:styleId="base">
    <w:name w:val="base"/>
    <w:uiPriority w:val="99"/>
    <w:rPr>
      <w:rFonts w:ascii="Pragmatica-Book" w:hAnsi="Pragmatica-Book"/>
      <w:spacing w:val="2"/>
      <w:sz w:val="18"/>
      <w:vertAlign w:val="baseline"/>
    </w:rPr>
  </w:style>
  <w:style w:type="character" w:customStyle="1" w:styleId="aff6">
    <w:name w:val="ЗажатоПЖ (Вспомогательные)"/>
    <w:uiPriority w:val="99"/>
    <w:rPr>
      <w:w w:val="120"/>
    </w:rPr>
  </w:style>
  <w:style w:type="character" w:customStyle="1" w:styleId="CAPS">
    <w:name w:val="CAPS"/>
    <w:uiPriority w:val="99"/>
    <w:rPr>
      <w:caps/>
    </w:rPr>
  </w:style>
  <w:style w:type="character" w:customStyle="1" w:styleId="XXXX">
    <w:name w:val="XXXX"/>
    <w:uiPriority w:val="99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aff7">
    <w:name w:val="[Без стиля]"/>
    <w:rsid w:val="009711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8">
    <w:name w:val="[Основной абзац]"/>
    <w:basedOn w:val="aff7"/>
    <w:uiPriority w:val="99"/>
    <w:rsid w:val="00971188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SnoskaSNOSKI1">
    <w:name w:val="Snoska_цифра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SnoskaSNOSKI2">
    <w:name w:val="Snoska* (SNOSKI)"/>
    <w:basedOn w:val="LineBase"/>
    <w:uiPriority w:val="99"/>
    <w:rsid w:val="00971188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">
    <w:name w:val="Таблиця № (TABL)"/>
    <w:basedOn w:val="aff7"/>
    <w:uiPriority w:val="99"/>
    <w:rsid w:val="00971188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971188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paragraph" w:customStyle="1" w:styleId="FormulaFORMULA">
    <w:name w:val="Formula (FORMULA)"/>
    <w:basedOn w:val="aff7"/>
    <w:uiPriority w:val="99"/>
    <w:rsid w:val="00971188"/>
    <w:pPr>
      <w:tabs>
        <w:tab w:val="center" w:pos="3855"/>
        <w:tab w:val="right" w:pos="7710"/>
        <w:tab w:val="right" w:pos="11305"/>
        <w:tab w:val="right" w:pos="11509"/>
        <w:tab w:val="right" w:pos="11684"/>
        <w:tab w:val="right" w:pos="11877"/>
      </w:tabs>
      <w:spacing w:before="57" w:after="57" w:line="252" w:lineRule="auto"/>
      <w:jc w:val="center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deFORMULA">
    <w:name w:val="de (FORMULA)"/>
    <w:basedOn w:val="aff7"/>
    <w:uiPriority w:val="99"/>
    <w:rsid w:val="00971188"/>
    <w:pPr>
      <w:tabs>
        <w:tab w:val="left" w:pos="283"/>
        <w:tab w:val="right" w:pos="7710"/>
        <w:tab w:val="right" w:pos="11305"/>
        <w:tab w:val="right" w:pos="11509"/>
        <w:tab w:val="right" w:pos="11684"/>
        <w:tab w:val="right" w:pos="11877"/>
      </w:tabs>
      <w:spacing w:line="252" w:lineRule="auto"/>
      <w:ind w:left="283" w:hanging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Ch6d">
    <w:name w:val="Основной текст (без абзаца) (Ch_6 Міністерства)"/>
    <w:basedOn w:val="Ch63"/>
    <w:uiPriority w:val="99"/>
    <w:rsid w:val="00971188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ff8"/>
    <w:uiPriority w:val="99"/>
    <w:rsid w:val="00971188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StrokeCh6">
    <w:name w:val="Stroke (Ch_6 Міністерства)"/>
    <w:basedOn w:val="aff7"/>
    <w:uiPriority w:val="99"/>
    <w:rsid w:val="00971188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e">
    <w:name w:val="Додаток №_горизонт (Ch_6 Міністерства)"/>
    <w:basedOn w:val="afa"/>
    <w:uiPriority w:val="99"/>
    <w:rsid w:val="00094B52"/>
    <w:pPr>
      <w:keepNext/>
      <w:tabs>
        <w:tab w:val="clear" w:pos="7710"/>
        <w:tab w:val="right" w:leader="underscore" w:pos="11514"/>
      </w:tabs>
      <w:ind w:left="8050"/>
    </w:pPr>
  </w:style>
  <w:style w:type="paragraph" w:styleId="aff9">
    <w:name w:val="header"/>
    <w:basedOn w:val="a"/>
    <w:link w:val="affa"/>
    <w:uiPriority w:val="99"/>
    <w:unhideWhenUsed/>
    <w:rsid w:val="00F8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ий колонтитул Знак"/>
    <w:basedOn w:val="a0"/>
    <w:link w:val="aff9"/>
    <w:uiPriority w:val="99"/>
    <w:rsid w:val="00F83F79"/>
  </w:style>
  <w:style w:type="paragraph" w:styleId="affb">
    <w:name w:val="footer"/>
    <w:basedOn w:val="a"/>
    <w:link w:val="affc"/>
    <w:uiPriority w:val="99"/>
    <w:unhideWhenUsed/>
    <w:rsid w:val="00F8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ий колонтитул Знак"/>
    <w:basedOn w:val="a0"/>
    <w:link w:val="affb"/>
    <w:uiPriority w:val="99"/>
    <w:rsid w:val="00F83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2023-09-28T13:02:00Z</dcterms:created>
  <dcterms:modified xsi:type="dcterms:W3CDTF">2023-10-03T00:31:00Z</dcterms:modified>
</cp:coreProperties>
</file>