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A" w:rsidRPr="0072640A" w:rsidRDefault="00ED1011" w:rsidP="00ED1011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7264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</w:t>
      </w:r>
      <w:r w:rsidRPr="007264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Положення про проходження військової служби у Збройних Силах України іноземцями та особами без громадянства, затвердженого </w:t>
      </w:r>
      <w:r w:rsidR="00FE5FD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Указом Президента України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10 червня 2016 року N 248/2016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(в редакції Указу Президента України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01 серпня 2022 року N 545/2022)</w:t>
      </w:r>
      <w:r w:rsidR="0072640A" w:rsidRPr="0072640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72640A" w:rsidRPr="00550D65" w:rsidRDefault="0072640A" w:rsidP="00726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97"/>
      <w:bookmarkEnd w:id="1"/>
      <w:r w:rsidRPr="00550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(Малий Державний герб України)</w:t>
      </w:r>
    </w:p>
    <w:p w:rsidR="0072640A" w:rsidRPr="00FE5FD5" w:rsidRDefault="0072640A" w:rsidP="00726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98"/>
      <w:bookmarkEnd w:id="2"/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ОБОРОНИ УКРАЇНИ</w:t>
      </w:r>
    </w:p>
    <w:p w:rsidR="0072640A" w:rsidRPr="00FE5FD5" w:rsidRDefault="0072640A" w:rsidP="007264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99"/>
      <w:bookmarkEnd w:id="3"/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КОНТРАКТ</w:t>
      </w:r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про проходження іноземцями та особами без громадянства військової служби у Збройних Силах України на посадах осіб рядового складу, сержантського та старшинського складу</w:t>
      </w:r>
    </w:p>
    <w:p w:rsidR="00B84F58" w:rsidRDefault="00ED1011" w:rsidP="00B84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оборони України в особі командира військової частини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</w:t>
      </w:r>
      <w:r w:rsidR="00D238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                                        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(посада, найменування військової частини, військове звання,</w:t>
      </w:r>
    </w:p>
    <w:p w:rsidR="00D238A0" w:rsidRDefault="00ED1011" w:rsidP="00B84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 з одного боку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прізвище, ім'я та по батькові командира)</w:t>
      </w:r>
    </w:p>
    <w:p w:rsidR="00D238A0" w:rsidRDefault="00ED1011" w:rsidP="00D2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іноземець, особа без громадянства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             (прізвище, ім'я та по батькові (за наявності),</w:t>
      </w:r>
    </w:p>
    <w:p w:rsidR="00ED1011" w:rsidRDefault="00ED1011" w:rsidP="00D2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число, місяць, рік народження,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ідентифікаційний номер, військове звання,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найменування військової посади, яку займає*,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особистий номер (за наявності), місце проживання,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 з іншого боку,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серія і номер паспортного документа, коли і ким виданий)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перебуваючи під захистом держави і маючи права і свободи, закріплені Конституцією України, відповідно до Закону України "Про військовий обов'язок і військову службу" та Положення про проходження військової служби у Збройних Силах України іноземцями та особами без громадянства уклали цей Контракт про таке:</w:t>
      </w:r>
    </w:p>
    <w:p w:rsidR="00ED1011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4" w:name="101"/>
      <w:bookmarkEnd w:id="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Іноземець, особа без громадянства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                  (прізвище, ім'я та по батькові (за наявності)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ознайомився із законами та іншими нормативно-правовими актами України, які регулюють порядок проходження військової служби, і добровільно бере на себе зобов'язання: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102"/>
      <w:bookmarkEnd w:id="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проходити військову службу у Збройних Силах України протягом строку Контракту, відповідно до вимог, визначених законодавством, що регулює порядок проходження військової служби, та цим Контрактом;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103"/>
      <w:bookmarkEnd w:id="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неухильно додержуватися Конституції України та законів України, сумлінно і чесно виконувати обов'язки військової служби;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104"/>
      <w:bookmarkEnd w:id="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дорожити бойовою славою Збройних Сил України, честю і гідністю військовослужбовця Збройних Сил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105"/>
      <w:bookmarkEnd w:id="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та сумлінно виконувати службові обов'язки за посадами, які займатиме протягом строку Контракту, а також особливі обов'язки, визначені статутами Збройних Сил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106"/>
      <w:bookmarkEnd w:id="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 володіти довіреною технікою (озброєнням), уміло керувати підпорядкованим особовим складом, постійно підвищувати рівень військових професійних знань, удосконалювати свою виучку і майстерність, досягати позитивних результатів з бойової та фізичної підготовки;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107"/>
      <w:bookmarkEnd w:id="1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розголошувати інформацію з обмеженим доступом, яку отримано під час виконання службових обов'язків;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108"/>
      <w:bookmarkEnd w:id="1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і неухильно додержуватися прийнятих Україною норм міжнародного гуманітарного права;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109"/>
      <w:bookmarkEnd w:id="12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подавати про себе та членів своєї сім'ї інформацію, необхідну для проходження військової служби та соціального захисту.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110"/>
      <w:bookmarkEnd w:id="13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Міністерство оборони України зобов'язується забезпечувати іноземцю, особі без громадянства - військовослужбовцю: 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(прізвище, ім'я та по батькові (за наявності)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111"/>
      <w:bookmarkEnd w:id="1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додержання його особистих прав і свобод та прав членів його сім'ї, включаючи надання пільг, гарантій і компенсацій, установлених законами та іншими нормативно-правовими актами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112"/>
      <w:bookmarkEnd w:id="1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призначення його на військові посади відповідно до отриманої освіти та військово-облікової спеціальності, присвоєння військових звань, просування по службі з урахуванням ділових і моральних якостей;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113"/>
      <w:bookmarkEnd w:id="1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у військових навчальних підрозділах, навчальних частинах (центрах), відповідних підрозділах з підготовки (перепідготовки), підвищення кваліфікації військовослужбовців з урахуванням вимог щодо рівня військової підготовки для призначення на визначені штатні посади рядового, сержантського (старшинського) складу;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114"/>
      <w:bookmarkEnd w:id="1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йому права на охорону здоров'я та права на отримання медичної допомоги у закладах охорони здоров'я Міністерства оборони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115"/>
      <w:bookmarkEnd w:id="1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встановлену тривалість службового часу, крім періоду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116"/>
      <w:bookmarkEnd w:id="1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вільне пересування територією України у вихідні, святкові та неробочі дні, крім періоду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117"/>
      <w:bookmarkEnd w:id="2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відпочинку за виконання службових обов'язків у вихідні, святкові і неробочі дні;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118"/>
      <w:bookmarkEnd w:id="2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належне матеріальне забезпечення під час проходження військової служби;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119"/>
      <w:bookmarkEnd w:id="22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харчування за встановленими нормами військовослужбовців рядового складу, сержантського та старшинського складу під час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120"/>
      <w:bookmarkEnd w:id="23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виплату підйомної допомоги на нього та кожного члена його сім'ї, який переїжджає разом із ним на нове місце проходження військової служби за умови реєстрації;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121"/>
      <w:bookmarkEnd w:id="2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виплату грошового забезпечення з урахуванням надбавок за вислугу років, відповідну кваліфікацію, спортивні і почесні звання та інших надбавок, доплат, винагород, премій;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122"/>
      <w:bookmarkEnd w:id="2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соціальні виплати йому та членам його сім'ї, визначені законами та іншими нормативно-правовими актами.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123"/>
      <w:bookmarkEnd w:id="2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3. Цей Контракт є строковим та укладається відповідно до строків, установлених законодавством, за погодженням сторін, на 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___________________________.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(зазначити строк контракту словами)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124"/>
      <w:bookmarkEnd w:id="2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Контракт може бути припинено (розірвано) з підстав, визначених Законом України "Про військовий обов'язок і військову службу".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125"/>
      <w:bookmarkEnd w:id="2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4. Сторони зобов'язуються не пізніше ніж за три місяці до закінчення строку контракту повідомити одна одну про бажання або небажання укладати новий контракт чи відмову в його укладенні із зазначенням причин, передбачених нормативно-правовими актами.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126"/>
      <w:bookmarkEnd w:id="2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Контракт укладено у двох примірниках, один з яких зберігається в особовій справі військовослужбовця, другий - у військовослужбовця.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127"/>
      <w:bookmarkEnd w:id="3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Під час вирішення питань, не передбачених цим Контрактом, сторони керуються вимогами законів та інших нормативно-правових актів.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128"/>
      <w:bookmarkEnd w:id="3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7. У разі порушення умов, визначених Контрактом, сторони несуть відповідальність згідно із законом.</w:t>
      </w:r>
    </w:p>
    <w:p w:rsidR="00ED1011" w:rsidRDefault="00ED1011" w:rsidP="009F7CBD">
      <w:pPr>
        <w:spacing w:before="100" w:beforeAutospacing="1" w:after="100" w:afterAutospacing="1" w:line="240" w:lineRule="auto"/>
        <w:ind w:firstLine="611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129"/>
      <w:bookmarkEnd w:id="32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8. Інші умови Контракту**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</w:p>
    <w:p w:rsidR="00B60327" w:rsidRDefault="00B60327" w:rsidP="009F7CBD">
      <w:pPr>
        <w:spacing w:before="100" w:beforeAutospacing="1" w:after="100" w:afterAutospacing="1" w:line="240" w:lineRule="auto"/>
        <w:ind w:firstLine="611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5064"/>
      </w:tblGrid>
      <w:tr w:rsidR="00B9644F" w:rsidRPr="0072640A" w:rsidTr="00E83BE9">
        <w:tc>
          <w:tcPr>
            <w:tcW w:w="2545" w:type="pct"/>
            <w:hideMark/>
          </w:tcPr>
          <w:p w:rsidR="00B9644F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132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2455" w:type="pct"/>
            <w:hideMark/>
          </w:tcPr>
          <w:p w:rsidR="00B9644F" w:rsidRPr="0072640A" w:rsidRDefault="00E83BE9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іноземця, особи без громадянства)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  <w:r w:rsidR="00E83B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</w:tr>
      <w:tr w:rsidR="00B9644F" w:rsidRPr="0072640A" w:rsidTr="00E83BE9">
        <w:tc>
          <w:tcPr>
            <w:tcW w:w="5000" w:type="pct"/>
            <w:gridSpan w:val="2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Умови Контракту можуть бути змінені або доповнені тільки за згодою сторін у письмовій формі.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137"/>
            <w:bookmarkEnd w:id="34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Підписи сторін: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139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E83B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іноземця, особи без громадянства)</w:t>
            </w:r>
          </w:p>
        </w:tc>
      </w:tr>
      <w:tr w:rsidR="00B9644F" w:rsidRPr="0072640A" w:rsidTr="00E83BE9">
        <w:trPr>
          <w:trHeight w:val="416"/>
        </w:trPr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</w:tr>
      <w:tr w:rsidR="00B9644F" w:rsidRPr="0072640A" w:rsidTr="00087C78">
        <w:trPr>
          <w:trHeight w:val="440"/>
        </w:trPr>
        <w:tc>
          <w:tcPr>
            <w:tcW w:w="5000" w:type="pct"/>
            <w:gridSpan w:val="2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Контракт набирає чинності з ___________ 20__ р.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BB54A2">
        <w:trPr>
          <w:trHeight w:val="2534"/>
        </w:trPr>
        <w:tc>
          <w:tcPr>
            <w:tcW w:w="5000" w:type="pct"/>
            <w:gridSpan w:val="2"/>
            <w:hideMark/>
          </w:tcPr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146"/>
            <w:bookmarkEnd w:id="36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147"/>
            <w:bookmarkEnd w:id="37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 Підпис військовослужбовця про отримання другого примірника Контракту 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(особистий підпис, прізвище та ініціали іноземця, особи без громадянства)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148"/>
            <w:bookmarkEnd w:id="38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 Дію Контракту продовжено з ___________ 20__ р.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BB54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E83BE9">
        <w:tc>
          <w:tcPr>
            <w:tcW w:w="5000" w:type="pct"/>
            <w:gridSpan w:val="2"/>
            <w:hideMark/>
          </w:tcPr>
          <w:p w:rsidR="00B9644F" w:rsidRPr="0072640A" w:rsidRDefault="00BB54A2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179"/>
            <w:bookmarkEnd w:id="39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181"/>
            <w:bookmarkEnd w:id="40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 Чинність Контракту припинено з ___________ 20__ р. у зв'язку з ____________________________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(підстави припинення Контракту, дата виключення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військовослужбовця зі списків особового складу, номер наказу)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BB54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BB54A2">
        <w:trPr>
          <w:trHeight w:val="2654"/>
        </w:trPr>
        <w:tc>
          <w:tcPr>
            <w:tcW w:w="5000" w:type="pct"/>
            <w:gridSpan w:val="2"/>
            <w:hideMark/>
          </w:tcPr>
          <w:p w:rsidR="00B9644F" w:rsidRPr="0072640A" w:rsidRDefault="00BB54A2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170"/>
            <w:bookmarkEnd w:id="41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172"/>
            <w:bookmarkEnd w:id="42"/>
            <w:r w:rsidRPr="0072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174"/>
            <w:bookmarkEnd w:id="43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Під час укладення першого контракту не заповнюється.</w:t>
            </w:r>
            <w:bookmarkStart w:id="44" w:name="176"/>
            <w:bookmarkEnd w:id="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Пункт 8 Контракту заповнюється для встановлення випробувального терміну, а також у разі виникнення нових обставин або прийняття сторонами додаткових зобов'язань, які не суперечать законодавству.</w:t>
            </w:r>
          </w:p>
        </w:tc>
      </w:tr>
    </w:tbl>
    <w:p w:rsidR="00175698" w:rsidRDefault="00175698" w:rsidP="00D238A0">
      <w:pPr>
        <w:rPr>
          <w:rFonts w:ascii="Times New Roman" w:hAnsi="Times New Roman" w:cs="Times New Roman"/>
          <w:sz w:val="24"/>
          <w:szCs w:val="24"/>
        </w:rPr>
      </w:pPr>
      <w:bookmarkStart w:id="45" w:name="100"/>
      <w:bookmarkEnd w:id="45"/>
    </w:p>
    <w:p w:rsidR="00AA4363" w:rsidRDefault="00AA4363" w:rsidP="00D238A0">
      <w:pPr>
        <w:rPr>
          <w:rFonts w:ascii="Times New Roman" w:hAnsi="Times New Roman" w:cs="Times New Roman"/>
          <w:sz w:val="24"/>
          <w:szCs w:val="24"/>
        </w:rPr>
      </w:pPr>
    </w:p>
    <w:p w:rsidR="00AA4363" w:rsidRDefault="00AA4363" w:rsidP="00D238A0">
      <w:pPr>
        <w:rPr>
          <w:rFonts w:ascii="Times New Roman" w:hAnsi="Times New Roman" w:cs="Times New Roman"/>
          <w:sz w:val="24"/>
          <w:szCs w:val="24"/>
        </w:rPr>
      </w:pPr>
    </w:p>
    <w:p w:rsidR="00AA4363" w:rsidRDefault="00AA4363" w:rsidP="00D238A0">
      <w:pPr>
        <w:rPr>
          <w:rFonts w:ascii="Times New Roman" w:hAnsi="Times New Roman" w:cs="Times New Roman"/>
          <w:sz w:val="24"/>
          <w:szCs w:val="24"/>
        </w:rPr>
      </w:pPr>
    </w:p>
    <w:p w:rsidR="00AA4363" w:rsidRDefault="00AA4363" w:rsidP="00D238A0">
      <w:pPr>
        <w:rPr>
          <w:rFonts w:ascii="Times New Roman" w:hAnsi="Times New Roman" w:cs="Times New Roman"/>
          <w:sz w:val="24"/>
          <w:szCs w:val="24"/>
        </w:rPr>
      </w:pPr>
    </w:p>
    <w:p w:rsidR="00AA4363" w:rsidRPr="00AA4363" w:rsidRDefault="00AA4363" w:rsidP="00D238A0">
      <w:pPr>
        <w:rPr>
          <w:rFonts w:ascii="Times New Roman" w:hAnsi="Times New Roman" w:cs="Times New Roman"/>
          <w:sz w:val="28"/>
          <w:szCs w:val="24"/>
        </w:rPr>
      </w:pPr>
      <w:r w:rsidRPr="00AA4363">
        <w:rPr>
          <w:rStyle w:val="st46"/>
          <w:rFonts w:ascii="Times New Roman" w:hAnsi="Times New Roman" w:cs="Times New Roman"/>
          <w:color w:val="auto"/>
          <w:sz w:val="24"/>
        </w:rPr>
        <w:t xml:space="preserve">{Додаток в редакції Указу Президента </w:t>
      </w:r>
      <w:r w:rsidRPr="00AA4363">
        <w:rPr>
          <w:rStyle w:val="st131"/>
          <w:rFonts w:ascii="Times New Roman" w:hAnsi="Times New Roman" w:cs="Times New Roman"/>
          <w:color w:val="auto"/>
          <w:sz w:val="24"/>
        </w:rPr>
        <w:t>№ 545/2022 від 01.08.2022</w:t>
      </w:r>
      <w:r w:rsidRPr="00AA4363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AA4363" w:rsidRPr="00AA4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A"/>
    <w:rsid w:val="00087C78"/>
    <w:rsid w:val="000D7BDC"/>
    <w:rsid w:val="001416DE"/>
    <w:rsid w:val="00175698"/>
    <w:rsid w:val="00330662"/>
    <w:rsid w:val="00550D65"/>
    <w:rsid w:val="0072640A"/>
    <w:rsid w:val="008C33B6"/>
    <w:rsid w:val="009F7CBD"/>
    <w:rsid w:val="00AA4363"/>
    <w:rsid w:val="00B60327"/>
    <w:rsid w:val="00B84F58"/>
    <w:rsid w:val="00B9644F"/>
    <w:rsid w:val="00BB54A2"/>
    <w:rsid w:val="00D238A0"/>
    <w:rsid w:val="00E83BE9"/>
    <w:rsid w:val="00ED101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5EB"/>
  <w15:docId w15:val="{28C620B9-2EB4-4C46-89E5-0DBAA97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40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AA4363"/>
    <w:rPr>
      <w:i/>
      <w:iCs/>
      <w:color w:val="0000FF"/>
    </w:rPr>
  </w:style>
  <w:style w:type="character" w:customStyle="1" w:styleId="st46">
    <w:name w:val="st46"/>
    <w:uiPriority w:val="99"/>
    <w:rsid w:val="00AA436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4710-74C8-4297-AC43-A138F929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6187</Words>
  <Characters>3528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2022-08-05T11:46:00Z</dcterms:created>
  <dcterms:modified xsi:type="dcterms:W3CDTF">2022-08-05T11:47:00Z</dcterms:modified>
</cp:coreProperties>
</file>