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B7" w:rsidRPr="00D37A5A" w:rsidRDefault="006631B7" w:rsidP="00D37A5A">
      <w:pPr>
        <w:shd w:val="clear" w:color="auto" w:fill="FFFFFF"/>
        <w:spacing w:after="0" w:line="182" w:lineRule="atLeast"/>
        <w:ind w:left="8448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37A5A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37A5A">
        <w:rPr>
          <w:rFonts w:ascii="Times New Roman" w:hAnsi="Times New Roman"/>
          <w:color w:val="000000"/>
          <w:sz w:val="24"/>
          <w:szCs w:val="24"/>
          <w:lang w:eastAsia="uk-UA"/>
        </w:rPr>
        <w:t>1</w:t>
      </w:r>
      <w:r w:rsidRPr="00D37A5A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37A5A">
        <w:rPr>
          <w:rFonts w:ascii="Times New Roman" w:hAnsi="Times New Roman"/>
          <w:color w:val="000000"/>
          <w:sz w:val="24"/>
          <w:szCs w:val="24"/>
          <w:lang w:eastAsia="uk-UA"/>
        </w:rPr>
        <w:t>Порядку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37A5A">
        <w:rPr>
          <w:rFonts w:ascii="Times New Roman" w:hAnsi="Times New Roman"/>
          <w:color w:val="000000"/>
          <w:sz w:val="24"/>
          <w:szCs w:val="24"/>
          <w:lang w:eastAsia="uk-UA"/>
        </w:rPr>
        <w:t>надіслання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37A5A">
        <w:rPr>
          <w:rFonts w:ascii="Times New Roman" w:hAnsi="Times New Roman"/>
          <w:color w:val="000000"/>
          <w:sz w:val="24"/>
          <w:szCs w:val="24"/>
          <w:lang w:eastAsia="uk-UA"/>
        </w:rPr>
        <w:t>контролюючими</w:t>
      </w:r>
      <w:r w:rsidRPr="00D37A5A">
        <w:rPr>
          <w:rFonts w:ascii="Times New Roman" w:hAnsi="Times New Roman"/>
          <w:color w:val="000000"/>
          <w:sz w:val="24"/>
          <w:szCs w:val="24"/>
          <w:lang w:eastAsia="uk-UA"/>
        </w:rPr>
        <w:br/>
        <w:t>органами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37A5A">
        <w:rPr>
          <w:rFonts w:ascii="Times New Roman" w:hAnsi="Times New Roman"/>
          <w:color w:val="000000"/>
          <w:sz w:val="24"/>
          <w:szCs w:val="24"/>
          <w:lang w:eastAsia="uk-UA"/>
        </w:rPr>
        <w:t>податкових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37A5A">
        <w:rPr>
          <w:rFonts w:ascii="Times New Roman" w:hAnsi="Times New Roman"/>
          <w:color w:val="000000"/>
          <w:sz w:val="24"/>
          <w:szCs w:val="24"/>
          <w:lang w:eastAsia="uk-UA"/>
        </w:rPr>
        <w:t>повідомлень-</w:t>
      </w:r>
      <w:r w:rsidRPr="00D37A5A">
        <w:rPr>
          <w:rFonts w:ascii="Times New Roman" w:hAnsi="Times New Roman"/>
          <w:color w:val="000000"/>
          <w:sz w:val="24"/>
          <w:szCs w:val="24"/>
          <w:lang w:eastAsia="uk-UA"/>
        </w:rPr>
        <w:br/>
        <w:t>рішень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37A5A">
        <w:rPr>
          <w:rFonts w:ascii="Times New Roman" w:hAnsi="Times New Roman"/>
          <w:color w:val="000000"/>
          <w:sz w:val="24"/>
          <w:szCs w:val="24"/>
          <w:lang w:eastAsia="uk-UA"/>
        </w:rPr>
        <w:t>платникам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37A5A">
        <w:rPr>
          <w:rFonts w:ascii="Times New Roman" w:hAnsi="Times New Roman"/>
          <w:color w:val="000000"/>
          <w:sz w:val="24"/>
          <w:szCs w:val="24"/>
          <w:lang w:eastAsia="uk-UA"/>
        </w:rPr>
        <w:t>податків</w:t>
      </w:r>
      <w:r w:rsidRPr="00D37A5A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37A5A">
        <w:rPr>
          <w:rFonts w:ascii="Times New Roman" w:hAnsi="Times New Roman"/>
          <w:color w:val="000000"/>
          <w:sz w:val="24"/>
          <w:szCs w:val="24"/>
          <w:lang w:eastAsia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37A5A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37A5A">
        <w:rPr>
          <w:rFonts w:ascii="Times New Roman" w:hAnsi="Times New Roman"/>
          <w:color w:val="000000"/>
          <w:sz w:val="24"/>
          <w:szCs w:val="24"/>
          <w:lang w:eastAsia="uk-UA"/>
        </w:rPr>
        <w:t>II)</w:t>
      </w:r>
    </w:p>
    <w:p w:rsidR="006631B7" w:rsidRPr="00D37A5A" w:rsidRDefault="006631B7" w:rsidP="00D37A5A">
      <w:pPr>
        <w:shd w:val="clear" w:color="auto" w:fill="FFFFFF"/>
        <w:spacing w:before="57" w:after="57" w:line="193" w:lineRule="atLeast"/>
        <w:ind w:firstLine="283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37A5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Форма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37A5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«Ф»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63"/>
        <w:gridCol w:w="10944"/>
      </w:tblGrid>
      <w:tr w:rsidR="006631B7" w:rsidRPr="00D37A5A" w:rsidTr="00663E58">
        <w:trPr>
          <w:trHeight w:val="6452"/>
        </w:trPr>
        <w:tc>
          <w:tcPr>
            <w:tcW w:w="1368" w:type="pct"/>
            <w:tcBorders>
              <w:top w:val="nil"/>
              <w:left w:val="nil"/>
              <w:bottom w:val="dashed" w:sz="8" w:space="0" w:color="000000"/>
              <w:right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B7" w:rsidRPr="0038650D" w:rsidRDefault="006631B7" w:rsidP="009C5F5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8650D">
              <w:rPr>
                <w:rFonts w:ascii="Times New Roman" w:hAnsi="Times New Roman"/>
                <w:color w:val="000000"/>
                <w:lang w:eastAsia="uk-UA"/>
              </w:rPr>
              <w:t>Корінець податкового</w:t>
            </w:r>
            <w:r w:rsidRPr="0038650D">
              <w:rPr>
                <w:rFonts w:ascii="Times New Roman" w:hAnsi="Times New Roman"/>
                <w:color w:val="000000"/>
                <w:lang w:eastAsia="uk-UA"/>
              </w:rPr>
              <w:br/>
              <w:t>повідомлення-рішення</w:t>
            </w:r>
          </w:p>
          <w:p w:rsidR="006631B7" w:rsidRPr="0038650D" w:rsidRDefault="006631B7" w:rsidP="009C5F5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8650D">
              <w:rPr>
                <w:rFonts w:ascii="Times New Roman" w:hAnsi="Times New Roman"/>
                <w:color w:val="000000"/>
                <w:lang w:eastAsia="uk-UA"/>
              </w:rPr>
              <w:t>форми «Ф»</w:t>
            </w:r>
          </w:p>
          <w:p w:rsidR="006631B7" w:rsidRPr="0038650D" w:rsidRDefault="006631B7" w:rsidP="009C5F5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8650D">
              <w:rPr>
                <w:rFonts w:ascii="Times New Roman" w:hAnsi="Times New Roman"/>
                <w:color w:val="000000"/>
                <w:lang w:eastAsia="uk-UA"/>
              </w:rPr>
              <w:t>№ ______ від «__» ____ 20__ року</w:t>
            </w:r>
          </w:p>
          <w:p w:rsidR="006631B7" w:rsidRPr="0038650D" w:rsidRDefault="006631B7" w:rsidP="009C5F5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8650D">
              <w:rPr>
                <w:rFonts w:ascii="Times New Roman" w:hAnsi="Times New Roman"/>
                <w:color w:val="000000"/>
                <w:lang w:eastAsia="uk-UA"/>
              </w:rPr>
              <w:t>____</w:t>
            </w:r>
            <w:r>
              <w:rPr>
                <w:rFonts w:ascii="Times New Roman" w:hAnsi="Times New Roman"/>
                <w:color w:val="000000"/>
                <w:lang w:eastAsia="uk-UA"/>
              </w:rPr>
              <w:t>_____</w:t>
            </w:r>
            <w:r w:rsidRPr="0038650D">
              <w:rPr>
                <w:rFonts w:ascii="Times New Roman" w:hAnsi="Times New Roman"/>
                <w:color w:val="000000"/>
                <w:lang w:eastAsia="uk-UA"/>
              </w:rPr>
              <w:t>_________________________</w:t>
            </w:r>
          </w:p>
          <w:p w:rsidR="006631B7" w:rsidRPr="00D37A5A" w:rsidRDefault="006631B7" w:rsidP="009C5F56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(власне ім’я, прізвище фізичної особи - платника податків)</w:t>
            </w:r>
          </w:p>
          <w:p w:rsidR="006631B7" w:rsidRPr="00D37A5A" w:rsidRDefault="006631B7" w:rsidP="009C5F5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</w:t>
            </w:r>
          </w:p>
          <w:p w:rsidR="006631B7" w:rsidRPr="00D37A5A" w:rsidRDefault="006631B7" w:rsidP="009C5F56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(реєстраційний номер облікової картки платника податків або серія (за наявності) та/або номер паспорта)**</w:t>
            </w:r>
          </w:p>
          <w:p w:rsidR="006631B7" w:rsidRPr="00D37A5A" w:rsidRDefault="006631B7" w:rsidP="009C5F5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</w:t>
            </w:r>
          </w:p>
          <w:p w:rsidR="006631B7" w:rsidRPr="00D37A5A" w:rsidRDefault="006631B7" w:rsidP="009C5F56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(податкова адреса платника податків)</w:t>
            </w:r>
          </w:p>
          <w:p w:rsidR="006631B7" w:rsidRPr="0038650D" w:rsidRDefault="006631B7" w:rsidP="009C5F56">
            <w:pPr>
              <w:spacing w:before="57"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r w:rsidRPr="0038650D">
              <w:rPr>
                <w:rFonts w:ascii="Times New Roman" w:hAnsi="Times New Roman"/>
                <w:color w:val="000000"/>
                <w:lang w:eastAsia="uk-UA"/>
              </w:rPr>
              <w:t>Загальна сума податкового</w:t>
            </w:r>
            <w:r w:rsidRPr="0038650D">
              <w:rPr>
                <w:rFonts w:ascii="Times New Roman" w:hAnsi="Times New Roman"/>
                <w:color w:val="000000"/>
                <w:lang w:eastAsia="uk-UA"/>
              </w:rPr>
              <w:br/>
              <w:t>зобов’язання, визначеного</w:t>
            </w:r>
            <w:r w:rsidRPr="0038650D">
              <w:rPr>
                <w:rFonts w:ascii="Times New Roman" w:hAnsi="Times New Roman"/>
                <w:color w:val="000000"/>
                <w:lang w:eastAsia="uk-UA"/>
              </w:rPr>
              <w:br/>
              <w:t>в цьому податковому</w:t>
            </w:r>
            <w:r w:rsidRPr="0038650D">
              <w:rPr>
                <w:rFonts w:ascii="Times New Roman" w:hAnsi="Times New Roman"/>
                <w:color w:val="000000"/>
                <w:lang w:eastAsia="uk-UA"/>
              </w:rPr>
              <w:br/>
              <w:t>повідомленні-рішенні, становить:</w:t>
            </w:r>
          </w:p>
          <w:p w:rsidR="006631B7" w:rsidRPr="0038650D" w:rsidRDefault="006631B7" w:rsidP="009C5F5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38650D">
              <w:rPr>
                <w:rFonts w:ascii="Times New Roman" w:hAnsi="Times New Roman"/>
                <w:color w:val="000000"/>
                <w:lang w:eastAsia="uk-UA"/>
              </w:rPr>
              <w:t>_____________________ грн  коп.</w:t>
            </w:r>
          </w:p>
          <w:tbl>
            <w:tblPr>
              <w:tblW w:w="4087" w:type="dxa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1062"/>
              <w:gridCol w:w="938"/>
              <w:gridCol w:w="857"/>
              <w:gridCol w:w="1230"/>
            </w:tblGrid>
            <w:tr w:rsidR="006631B7" w:rsidRPr="0038650D" w:rsidTr="00663E58">
              <w:trPr>
                <w:trHeight w:val="45"/>
                <w:tblCellSpacing w:w="0" w:type="auto"/>
              </w:trPr>
              <w:tc>
                <w:tcPr>
                  <w:tcW w:w="106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spacing w:val="-20"/>
                      <w:sz w:val="20"/>
                      <w:szCs w:val="20"/>
                    </w:rPr>
                  </w:pPr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</w:rPr>
                    <w:t>Податковий період</w:t>
                  </w:r>
                </w:p>
              </w:tc>
              <w:tc>
                <w:tcPr>
                  <w:tcW w:w="9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spacing w:val="-20"/>
                      <w:sz w:val="20"/>
                      <w:szCs w:val="20"/>
                    </w:rPr>
                  </w:pPr>
                  <w:bookmarkStart w:id="0" w:name="39"/>
                  <w:bookmarkEnd w:id="0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</w:rPr>
                    <w:t>Назва платежу</w:t>
                  </w:r>
                </w:p>
              </w:tc>
              <w:tc>
                <w:tcPr>
                  <w:tcW w:w="85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spacing w:val="-20"/>
                      <w:sz w:val="20"/>
                      <w:szCs w:val="20"/>
                    </w:rPr>
                  </w:pPr>
                  <w:bookmarkStart w:id="1" w:name="40"/>
                  <w:bookmarkEnd w:id="1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</w:rPr>
                    <w:t>Код платежу</w:t>
                  </w:r>
                </w:p>
              </w:tc>
              <w:tc>
                <w:tcPr>
                  <w:tcW w:w="123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spacing w:val="-20"/>
                      <w:sz w:val="20"/>
                      <w:szCs w:val="20"/>
                      <w:lang w:val="ru-RU"/>
                    </w:rPr>
                  </w:pPr>
                  <w:bookmarkStart w:id="2" w:name="41"/>
                  <w:bookmarkEnd w:id="2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  <w:lang w:val="ru-RU"/>
                    </w:rPr>
                    <w:t xml:space="preserve">Сума </w:t>
                  </w:r>
                  <w:proofErr w:type="spellStart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  <w:lang w:val="ru-RU"/>
                    </w:rPr>
                    <w:t>податкового</w:t>
                  </w:r>
                  <w:proofErr w:type="spellEnd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  <w:lang w:val="ru-RU"/>
                    </w:rPr>
                    <w:t>зобов'язання</w:t>
                  </w:r>
                  <w:proofErr w:type="spellEnd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  <w:lang w:val="ru-RU"/>
                    </w:rPr>
                    <w:t xml:space="preserve"> (</w:t>
                  </w:r>
                  <w:proofErr w:type="spellStart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  <w:lang w:val="ru-RU"/>
                    </w:rPr>
                    <w:t>грн</w:t>
                  </w:r>
                  <w:proofErr w:type="spellEnd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  <w:lang w:val="ru-RU"/>
                    </w:rPr>
                    <w:t>, коп.)</w:t>
                  </w:r>
                </w:p>
              </w:tc>
            </w:tr>
            <w:tr w:rsidR="006631B7" w:rsidRPr="0038650D" w:rsidTr="00663E58">
              <w:trPr>
                <w:trHeight w:val="45"/>
                <w:tblCellSpacing w:w="0" w:type="auto"/>
              </w:trPr>
              <w:tc>
                <w:tcPr>
                  <w:tcW w:w="106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spacing w:val="-20"/>
                      <w:sz w:val="20"/>
                      <w:szCs w:val="20"/>
                      <w:lang w:val="ru-RU"/>
                    </w:rPr>
                  </w:pPr>
                  <w:bookmarkStart w:id="3" w:name="42"/>
                  <w:bookmarkEnd w:id="3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9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spacing w:val="-20"/>
                      <w:sz w:val="20"/>
                      <w:szCs w:val="20"/>
                      <w:lang w:val="ru-RU"/>
                    </w:rPr>
                  </w:pPr>
                  <w:bookmarkStart w:id="4" w:name="43"/>
                  <w:bookmarkEnd w:id="4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85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spacing w:val="-20"/>
                      <w:sz w:val="20"/>
                      <w:szCs w:val="20"/>
                      <w:lang w:val="ru-RU"/>
                    </w:rPr>
                  </w:pPr>
                  <w:bookmarkStart w:id="5" w:name="44"/>
                  <w:bookmarkEnd w:id="5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23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spacing w:val="-20"/>
                      <w:sz w:val="20"/>
                      <w:szCs w:val="20"/>
                      <w:lang w:val="ru-RU"/>
                    </w:rPr>
                  </w:pPr>
                  <w:bookmarkStart w:id="6" w:name="45"/>
                  <w:bookmarkEnd w:id="6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  <w:tr w:rsidR="006631B7" w:rsidRPr="0038650D" w:rsidTr="00663E58">
              <w:trPr>
                <w:trHeight w:val="45"/>
                <w:tblCellSpacing w:w="0" w:type="auto"/>
              </w:trPr>
              <w:tc>
                <w:tcPr>
                  <w:tcW w:w="106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spacing w:val="-20"/>
                      <w:sz w:val="20"/>
                      <w:szCs w:val="20"/>
                      <w:lang w:val="ru-RU"/>
                    </w:rPr>
                  </w:pPr>
                  <w:bookmarkStart w:id="7" w:name="46"/>
                  <w:bookmarkEnd w:id="7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9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spacing w:val="-20"/>
                      <w:sz w:val="20"/>
                      <w:szCs w:val="20"/>
                      <w:lang w:val="ru-RU"/>
                    </w:rPr>
                  </w:pPr>
                  <w:bookmarkStart w:id="8" w:name="47"/>
                  <w:bookmarkEnd w:id="8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85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spacing w:val="-20"/>
                      <w:sz w:val="20"/>
                      <w:szCs w:val="20"/>
                      <w:lang w:val="ru-RU"/>
                    </w:rPr>
                  </w:pPr>
                  <w:bookmarkStart w:id="9" w:name="48"/>
                  <w:bookmarkEnd w:id="9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23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spacing w:val="-20"/>
                      <w:sz w:val="20"/>
                      <w:szCs w:val="20"/>
                      <w:lang w:val="ru-RU"/>
                    </w:rPr>
                  </w:pPr>
                  <w:bookmarkStart w:id="10" w:name="49"/>
                  <w:bookmarkEnd w:id="10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  <w:tr w:rsidR="006631B7" w:rsidRPr="0038650D" w:rsidTr="00663E58">
              <w:trPr>
                <w:trHeight w:val="45"/>
                <w:tblCellSpacing w:w="0" w:type="auto"/>
              </w:trPr>
              <w:tc>
                <w:tcPr>
                  <w:tcW w:w="106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spacing w:val="-20"/>
                      <w:sz w:val="20"/>
                      <w:szCs w:val="20"/>
                      <w:lang w:val="ru-RU"/>
                    </w:rPr>
                  </w:pPr>
                  <w:bookmarkStart w:id="11" w:name="50"/>
                  <w:bookmarkEnd w:id="11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9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spacing w:val="-20"/>
                      <w:sz w:val="20"/>
                      <w:szCs w:val="20"/>
                      <w:lang w:val="ru-RU"/>
                    </w:rPr>
                  </w:pPr>
                  <w:bookmarkStart w:id="12" w:name="51"/>
                  <w:bookmarkEnd w:id="12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85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spacing w:val="-20"/>
                      <w:sz w:val="20"/>
                      <w:szCs w:val="20"/>
                      <w:lang w:val="ru-RU"/>
                    </w:rPr>
                  </w:pPr>
                  <w:bookmarkStart w:id="13" w:name="52"/>
                  <w:bookmarkEnd w:id="13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23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spacing w:val="-20"/>
                      <w:sz w:val="20"/>
                      <w:szCs w:val="20"/>
                      <w:lang w:val="ru-RU"/>
                    </w:rPr>
                  </w:pPr>
                  <w:bookmarkStart w:id="14" w:name="53"/>
                  <w:bookmarkEnd w:id="14"/>
                  <w:r w:rsidRPr="0038650D">
                    <w:rPr>
                      <w:rFonts w:ascii="Times New Roman" w:hAnsi="Times New Roman"/>
                      <w:color w:val="000000"/>
                      <w:spacing w:val="-2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</w:tbl>
          <w:p w:rsidR="006631B7" w:rsidRPr="0038650D" w:rsidRDefault="006631B7" w:rsidP="009C5F56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r w:rsidRPr="0038650D">
              <w:rPr>
                <w:rFonts w:ascii="Times New Roman" w:hAnsi="Times New Roman"/>
                <w:color w:val="000000"/>
                <w:lang w:eastAsia="uk-UA"/>
              </w:rPr>
              <w:t>Керівник (виконуючий обов’язки (заступник) керівника,</w:t>
            </w:r>
            <w:r w:rsidRPr="0038650D">
              <w:rPr>
                <w:rFonts w:ascii="Times New Roman" w:hAnsi="Times New Roman"/>
                <w:color w:val="000000"/>
                <w:lang w:eastAsia="uk-UA"/>
              </w:rPr>
              <w:br/>
              <w:t>уповноважена особа)</w:t>
            </w:r>
          </w:p>
          <w:p w:rsidR="006631B7" w:rsidRPr="00D37A5A" w:rsidRDefault="006631B7" w:rsidP="009C5F5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</w:t>
            </w:r>
          </w:p>
          <w:p w:rsidR="006631B7" w:rsidRPr="00D37A5A" w:rsidRDefault="006631B7" w:rsidP="009C5F56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(найменування контролюючого органу)</w:t>
            </w:r>
          </w:p>
          <w:p w:rsidR="006631B7" w:rsidRPr="00D37A5A" w:rsidRDefault="006631B7" w:rsidP="009C5F5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</w:t>
            </w:r>
          </w:p>
          <w:p w:rsidR="006631B7" w:rsidRPr="00D37A5A" w:rsidRDefault="006631B7" w:rsidP="009C5F56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</w:t>
            </w: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(підпис) 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</w:t>
            </w: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(власне ім’я, прізвище)</w:t>
            </w:r>
          </w:p>
          <w:p w:rsidR="006631B7" w:rsidRPr="0038650D" w:rsidRDefault="006631B7" w:rsidP="009C5F56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38650D">
              <w:rPr>
                <w:rFonts w:ascii="Times New Roman" w:hAnsi="Times New Roman"/>
                <w:color w:val="000000"/>
                <w:lang w:eastAsia="uk-UA"/>
              </w:rPr>
              <w:t>М. П.</w:t>
            </w:r>
          </w:p>
        </w:tc>
        <w:tc>
          <w:tcPr>
            <w:tcW w:w="3632" w:type="pct"/>
            <w:tcBorders>
              <w:top w:val="nil"/>
              <w:left w:val="nil"/>
              <w:bottom w:val="dashed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1B7" w:rsidRPr="0038650D" w:rsidRDefault="006631B7" w:rsidP="0038650D">
            <w:pPr>
              <w:spacing w:after="0" w:line="193" w:lineRule="atLeast"/>
              <w:ind w:firstLine="284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38650D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Податкове повідомлення-рішення від «___» ____________ 20___ року №________</w:t>
            </w:r>
          </w:p>
          <w:p w:rsidR="006631B7" w:rsidRPr="00D37A5A" w:rsidRDefault="006631B7" w:rsidP="009C5F5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________________________________________________________________________________________</w:t>
            </w:r>
          </w:p>
          <w:p w:rsidR="006631B7" w:rsidRPr="00D37A5A" w:rsidRDefault="006631B7" w:rsidP="009C5F56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(найменування контролюючого органу та його місцезнаходження)</w:t>
            </w:r>
          </w:p>
          <w:p w:rsidR="006631B7" w:rsidRPr="00D37A5A" w:rsidRDefault="006631B7" w:rsidP="009C5F5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8650D">
              <w:rPr>
                <w:rFonts w:ascii="Times New Roman" w:hAnsi="Times New Roman"/>
                <w:color w:val="000000"/>
                <w:lang w:eastAsia="uk-UA"/>
              </w:rPr>
              <w:t>повідомляє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</w:t>
            </w:r>
          </w:p>
          <w:p w:rsidR="006631B7" w:rsidRPr="00D37A5A" w:rsidRDefault="006631B7" w:rsidP="009C5F56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      (власне ім’я, прізвище фізичної особи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-</w:t>
            </w: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(реєстраційний номер облікової картки платника</w:t>
            </w: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 xml:space="preserve">                                                </w:t>
            </w:r>
            <w:proofErr w:type="spellStart"/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платника</w:t>
            </w:r>
            <w:proofErr w:type="spellEnd"/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податків)                                податків або серія (за наявності) та/або номер паспорта)**</w:t>
            </w:r>
          </w:p>
          <w:p w:rsidR="006631B7" w:rsidRPr="00D37A5A" w:rsidRDefault="006631B7" w:rsidP="009C5F5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8650D">
              <w:rPr>
                <w:rFonts w:ascii="Times New Roman" w:hAnsi="Times New Roman"/>
                <w:color w:val="000000"/>
                <w:lang w:eastAsia="uk-UA"/>
              </w:rPr>
              <w:t>що згідно з підпунктом 54.3.3 пункту 54.3 статті 54 Податкового кодексу України</w:t>
            </w:r>
          </w:p>
          <w:p w:rsidR="006631B7" w:rsidRPr="00D37A5A" w:rsidRDefault="006631B7" w:rsidP="00D37A5A">
            <w:pPr>
              <w:spacing w:before="17" w:after="0" w:line="150" w:lineRule="atLeast"/>
              <w:ind w:right="5627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(податкова адреса платника податків)</w:t>
            </w:r>
          </w:p>
          <w:p w:rsidR="006631B7" w:rsidRPr="00D37A5A" w:rsidRDefault="006631B7" w:rsidP="009C5F5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відповідно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</w:t>
            </w:r>
          </w:p>
          <w:p w:rsidR="006631B7" w:rsidRPr="00663E58" w:rsidRDefault="006631B7" w:rsidP="00D37A5A">
            <w:pPr>
              <w:spacing w:before="17" w:after="0" w:line="150" w:lineRule="atLeast"/>
              <w:rPr>
                <w:rFonts w:ascii="Times New Roman" w:hAnsi="Times New Roman"/>
                <w:color w:val="000000"/>
                <w:spacing w:val="-14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0"/>
                <w:szCs w:val="20"/>
                <w:lang w:eastAsia="uk-UA"/>
              </w:rPr>
              <w:t xml:space="preserve">                                       </w:t>
            </w:r>
            <w:r w:rsidRPr="00663E58">
              <w:rPr>
                <w:rFonts w:ascii="Times New Roman" w:hAnsi="Times New Roman"/>
                <w:color w:val="000000"/>
                <w:spacing w:val="-14"/>
                <w:sz w:val="20"/>
                <w:szCs w:val="20"/>
                <w:lang w:eastAsia="uk-UA"/>
              </w:rPr>
              <w:t xml:space="preserve">(посилання на пункт та статтю законодавчого </w:t>
            </w:r>
            <w:proofErr w:type="spellStart"/>
            <w:r w:rsidRPr="00663E58">
              <w:rPr>
                <w:rFonts w:ascii="Times New Roman" w:hAnsi="Times New Roman"/>
                <w:color w:val="000000"/>
                <w:spacing w:val="-14"/>
                <w:sz w:val="20"/>
                <w:szCs w:val="20"/>
                <w:lang w:eastAsia="uk-UA"/>
              </w:rPr>
              <w:t>акта</w:t>
            </w:r>
            <w:proofErr w:type="spellEnd"/>
            <w:r w:rsidRPr="00663E58">
              <w:rPr>
                <w:rFonts w:ascii="Times New Roman" w:hAnsi="Times New Roman"/>
                <w:color w:val="000000"/>
                <w:spacing w:val="-14"/>
                <w:sz w:val="20"/>
                <w:szCs w:val="20"/>
                <w:lang w:eastAsia="uk-UA"/>
              </w:rPr>
              <w:t>, згідно з яким зроблено розрахунок або перерахунок податкових зобов’язань)</w:t>
            </w:r>
          </w:p>
          <w:p w:rsidR="006631B7" w:rsidRPr="0038650D" w:rsidRDefault="006631B7" w:rsidP="009C5F5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38650D">
              <w:rPr>
                <w:rFonts w:ascii="Times New Roman" w:hAnsi="Times New Roman"/>
                <w:color w:val="000000"/>
                <w:lang w:eastAsia="uk-UA"/>
              </w:rPr>
              <w:t>Вам визначено суму податкового зобов’язання: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2108"/>
              <w:gridCol w:w="1707"/>
              <w:gridCol w:w="1757"/>
              <w:gridCol w:w="4456"/>
            </w:tblGrid>
            <w:tr w:rsidR="006631B7" w:rsidRPr="0038650D" w:rsidTr="00663E58">
              <w:trPr>
                <w:trHeight w:val="45"/>
                <w:tblCellSpacing w:w="0" w:type="auto"/>
              </w:trPr>
              <w:tc>
                <w:tcPr>
                  <w:tcW w:w="210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8650D">
                    <w:rPr>
                      <w:rFonts w:ascii="Times New Roman" w:hAnsi="Times New Roman"/>
                      <w:color w:val="000000"/>
                    </w:rPr>
                    <w:t>Податковий період</w:t>
                  </w:r>
                </w:p>
              </w:tc>
              <w:tc>
                <w:tcPr>
                  <w:tcW w:w="170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bookmarkStart w:id="15" w:name="65"/>
                  <w:bookmarkEnd w:id="15"/>
                  <w:r w:rsidRPr="0038650D">
                    <w:rPr>
                      <w:rFonts w:ascii="Times New Roman" w:hAnsi="Times New Roman"/>
                      <w:color w:val="000000"/>
                    </w:rPr>
                    <w:t>Назва платежу</w:t>
                  </w:r>
                </w:p>
              </w:tc>
              <w:tc>
                <w:tcPr>
                  <w:tcW w:w="175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bookmarkStart w:id="16" w:name="66"/>
                  <w:bookmarkEnd w:id="16"/>
                  <w:r w:rsidRPr="0038650D">
                    <w:rPr>
                      <w:rFonts w:ascii="Times New Roman" w:hAnsi="Times New Roman"/>
                      <w:color w:val="000000"/>
                    </w:rPr>
                    <w:t>Код платежу</w:t>
                  </w:r>
                </w:p>
              </w:tc>
              <w:tc>
                <w:tcPr>
                  <w:tcW w:w="445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bookmarkStart w:id="17" w:name="67"/>
                  <w:bookmarkEnd w:id="17"/>
                  <w:r w:rsidRPr="0038650D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Сума </w:t>
                  </w:r>
                  <w:proofErr w:type="spellStart"/>
                  <w:r w:rsidRPr="0038650D">
                    <w:rPr>
                      <w:rFonts w:ascii="Times New Roman" w:hAnsi="Times New Roman"/>
                      <w:color w:val="000000"/>
                      <w:lang w:val="ru-RU"/>
                    </w:rPr>
                    <w:t>податкового</w:t>
                  </w:r>
                  <w:proofErr w:type="spellEnd"/>
                  <w:r w:rsidRPr="0038650D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</w:t>
                  </w:r>
                  <w:proofErr w:type="spellStart"/>
                  <w:r w:rsidRPr="0038650D">
                    <w:rPr>
                      <w:rFonts w:ascii="Times New Roman" w:hAnsi="Times New Roman"/>
                      <w:color w:val="000000"/>
                      <w:lang w:val="ru-RU"/>
                    </w:rPr>
                    <w:t>зобов'язання</w:t>
                  </w:r>
                  <w:proofErr w:type="spellEnd"/>
                  <w:r w:rsidRPr="0038650D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(</w:t>
                  </w:r>
                  <w:proofErr w:type="spellStart"/>
                  <w:r w:rsidRPr="0038650D">
                    <w:rPr>
                      <w:rFonts w:ascii="Times New Roman" w:hAnsi="Times New Roman"/>
                      <w:color w:val="000000"/>
                      <w:lang w:val="ru-RU"/>
                    </w:rPr>
                    <w:t>грн</w:t>
                  </w:r>
                  <w:proofErr w:type="spellEnd"/>
                  <w:r w:rsidRPr="0038650D">
                    <w:rPr>
                      <w:rFonts w:ascii="Times New Roman" w:hAnsi="Times New Roman"/>
                      <w:color w:val="000000"/>
                      <w:lang w:val="ru-RU"/>
                    </w:rPr>
                    <w:t>, коп.)</w:t>
                  </w:r>
                </w:p>
              </w:tc>
            </w:tr>
            <w:tr w:rsidR="006631B7" w:rsidRPr="0038650D" w:rsidTr="00663E58">
              <w:trPr>
                <w:trHeight w:val="45"/>
                <w:tblCellSpacing w:w="0" w:type="auto"/>
              </w:trPr>
              <w:tc>
                <w:tcPr>
                  <w:tcW w:w="210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lang w:val="ru-RU"/>
                    </w:rPr>
                  </w:pPr>
                  <w:bookmarkStart w:id="18" w:name="68"/>
                  <w:bookmarkEnd w:id="18"/>
                  <w:r w:rsidRPr="0038650D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0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lang w:val="ru-RU"/>
                    </w:rPr>
                  </w:pPr>
                  <w:bookmarkStart w:id="19" w:name="69"/>
                  <w:bookmarkEnd w:id="19"/>
                  <w:r w:rsidRPr="0038650D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5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lang w:val="ru-RU"/>
                    </w:rPr>
                  </w:pPr>
                  <w:bookmarkStart w:id="20" w:name="70"/>
                  <w:bookmarkEnd w:id="20"/>
                  <w:r w:rsidRPr="0038650D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45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lang w:val="ru-RU"/>
                    </w:rPr>
                  </w:pPr>
                  <w:bookmarkStart w:id="21" w:name="71"/>
                  <w:bookmarkEnd w:id="21"/>
                  <w:r w:rsidRPr="0038650D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</w:t>
                  </w:r>
                </w:p>
              </w:tc>
            </w:tr>
            <w:tr w:rsidR="006631B7" w:rsidRPr="0038650D" w:rsidTr="00663E58">
              <w:trPr>
                <w:trHeight w:val="45"/>
                <w:tblCellSpacing w:w="0" w:type="auto"/>
              </w:trPr>
              <w:tc>
                <w:tcPr>
                  <w:tcW w:w="210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lang w:val="ru-RU"/>
                    </w:rPr>
                  </w:pPr>
                  <w:bookmarkStart w:id="22" w:name="72"/>
                  <w:bookmarkEnd w:id="22"/>
                  <w:r w:rsidRPr="0038650D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0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lang w:val="ru-RU"/>
                    </w:rPr>
                  </w:pPr>
                  <w:bookmarkStart w:id="23" w:name="73"/>
                  <w:bookmarkEnd w:id="23"/>
                  <w:r w:rsidRPr="0038650D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5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lang w:val="ru-RU"/>
                    </w:rPr>
                  </w:pPr>
                  <w:bookmarkStart w:id="24" w:name="74"/>
                  <w:bookmarkEnd w:id="24"/>
                  <w:r w:rsidRPr="0038650D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45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lang w:val="ru-RU"/>
                    </w:rPr>
                  </w:pPr>
                  <w:bookmarkStart w:id="25" w:name="75"/>
                  <w:bookmarkEnd w:id="25"/>
                  <w:r w:rsidRPr="0038650D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</w:t>
                  </w:r>
                </w:p>
              </w:tc>
            </w:tr>
            <w:tr w:rsidR="006631B7" w:rsidRPr="0038650D" w:rsidTr="00663E58">
              <w:trPr>
                <w:trHeight w:val="45"/>
                <w:tblCellSpacing w:w="0" w:type="auto"/>
              </w:trPr>
              <w:tc>
                <w:tcPr>
                  <w:tcW w:w="210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lang w:val="ru-RU"/>
                    </w:rPr>
                  </w:pPr>
                  <w:bookmarkStart w:id="26" w:name="76"/>
                  <w:bookmarkEnd w:id="26"/>
                  <w:r w:rsidRPr="0038650D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0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lang w:val="ru-RU"/>
                    </w:rPr>
                  </w:pPr>
                  <w:bookmarkStart w:id="27" w:name="77"/>
                  <w:bookmarkEnd w:id="27"/>
                  <w:r w:rsidRPr="0038650D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5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lang w:val="ru-RU"/>
                    </w:rPr>
                  </w:pPr>
                  <w:bookmarkStart w:id="28" w:name="78"/>
                  <w:bookmarkEnd w:id="28"/>
                  <w:r w:rsidRPr="0038650D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45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38650D" w:rsidRDefault="006631B7" w:rsidP="00021F91">
                  <w:pPr>
                    <w:spacing w:after="0"/>
                    <w:rPr>
                      <w:rFonts w:ascii="Times New Roman" w:hAnsi="Times New Roman"/>
                      <w:lang w:val="ru-RU"/>
                    </w:rPr>
                  </w:pPr>
                  <w:bookmarkStart w:id="29" w:name="79"/>
                  <w:bookmarkEnd w:id="29"/>
                  <w:r w:rsidRPr="0038650D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</w:t>
                  </w:r>
                </w:p>
              </w:tc>
            </w:tr>
          </w:tbl>
          <w:p w:rsidR="006631B7" w:rsidRPr="00D37A5A" w:rsidRDefault="006631B7" w:rsidP="009C5F5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8650D">
              <w:rPr>
                <w:rFonts w:ascii="Times New Roman" w:hAnsi="Times New Roman"/>
                <w:color w:val="000000"/>
                <w:lang w:eastAsia="uk-UA"/>
              </w:rPr>
              <w:t>Загальна сума податкового зобов’язання, визначеного в цьому податковому повідомленні-рішенні, становить __________________ грн _____ коп. Сума нарахованого податкового зобов’язання підлягає сплаті протягом 60 днів з дня вручення податкового повідомлення-рішення відповідно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</w:t>
            </w:r>
          </w:p>
          <w:p w:rsidR="006631B7" w:rsidRPr="00D37A5A" w:rsidRDefault="006631B7" w:rsidP="0038650D">
            <w:pPr>
              <w:spacing w:before="17" w:after="0" w:line="15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(вказати законодавчий акт, яким установлений строк сплати)</w:t>
            </w:r>
          </w:p>
          <w:p w:rsidR="006631B7" w:rsidRPr="00D37A5A" w:rsidRDefault="006631B7" w:rsidP="009C5F5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8650D">
              <w:rPr>
                <w:rFonts w:ascii="Times New Roman" w:hAnsi="Times New Roman"/>
                <w:color w:val="000000"/>
                <w:lang w:eastAsia="uk-UA"/>
              </w:rPr>
              <w:t>на бюджетний рахунок отримувача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</w:t>
            </w:r>
          </w:p>
          <w:p w:rsidR="006631B7" w:rsidRPr="00D37A5A" w:rsidRDefault="006631B7" w:rsidP="009C5F56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</w:t>
            </w: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(номер рахунку)                                        (найменування отримувача)</w:t>
            </w:r>
          </w:p>
          <w:p w:rsidR="006631B7" w:rsidRPr="00D37A5A" w:rsidRDefault="006631B7" w:rsidP="009C5F5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8650D">
              <w:rPr>
                <w:rFonts w:ascii="Times New Roman" w:hAnsi="Times New Roman"/>
                <w:color w:val="000000"/>
                <w:lang w:eastAsia="uk-UA"/>
              </w:rPr>
              <w:t>Банк отримувача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«*;_______________;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____________________________;;;».</w:t>
            </w:r>
          </w:p>
          <w:p w:rsidR="006631B7" w:rsidRPr="00D37A5A" w:rsidRDefault="006631B7" w:rsidP="009C5F56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</w:t>
            </w: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</w:t>
            </w: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(код виду сплати)                 (призначення платежу)</w:t>
            </w:r>
          </w:p>
          <w:p w:rsidR="006631B7" w:rsidRPr="0038650D" w:rsidRDefault="006631B7" w:rsidP="009C5F5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38650D">
              <w:rPr>
                <w:rFonts w:ascii="Times New Roman" w:hAnsi="Times New Roman"/>
                <w:color w:val="000000"/>
                <w:lang w:eastAsia="uk-UA"/>
              </w:rPr>
              <w:t>У разі використання платником податків з 01 січня 2021 року згідно зі статтею 35</w:t>
            </w:r>
            <w:r w:rsidRPr="0038650D">
              <w:rPr>
                <w:rFonts w:ascii="Times New Roman" w:hAnsi="Times New Roman"/>
                <w:color w:val="000000"/>
                <w:vertAlign w:val="superscript"/>
                <w:lang w:eastAsia="uk-UA"/>
              </w:rPr>
              <w:t>1</w:t>
            </w:r>
            <w:r w:rsidRPr="0038650D">
              <w:rPr>
                <w:rFonts w:ascii="Times New Roman" w:hAnsi="Times New Roman"/>
                <w:color w:val="000000"/>
                <w:lang w:eastAsia="uk-UA"/>
              </w:rPr>
              <w:t xml:space="preserve"> Податкового кодексу України єдиного рахунку для сплати грошових зобов’язань та/або податкового боргу з податків і зборів, передбачених Податковим кодексом України, єдиного внеску та інших платежів, контроль за справлянням яких покладено на контролюючі органи, сума нарахованого у цьому податковому повідомленні-рішенні грошового зобов’язання сплачується на єдиний рахунок (крім передбачених пунктом 35</w:t>
            </w:r>
            <w:r w:rsidRPr="0038650D">
              <w:rPr>
                <w:rFonts w:ascii="Times New Roman" w:hAnsi="Times New Roman"/>
                <w:color w:val="000000"/>
                <w:vertAlign w:val="superscript"/>
                <w:lang w:eastAsia="uk-UA"/>
              </w:rPr>
              <w:t>1</w:t>
            </w:r>
            <w:r w:rsidRPr="0038650D">
              <w:rPr>
                <w:rFonts w:ascii="Times New Roman" w:hAnsi="Times New Roman"/>
                <w:color w:val="000000"/>
                <w:lang w:eastAsia="uk-UA"/>
              </w:rPr>
              <w:t>.1 статті 35 Податкового кодексу України грошових зобов’язань з податку на додану вартість, акцизного податку з реалізації пального та спирту етилового, а також частини чистого прибутку (доходу) до бюджету державними та комунальними унітарними підприємствами та їх об’єднаннями).</w:t>
            </w:r>
          </w:p>
          <w:p w:rsidR="006631B7" w:rsidRPr="0038650D" w:rsidRDefault="006631B7" w:rsidP="009C5F5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38650D">
              <w:rPr>
                <w:rFonts w:ascii="Times New Roman" w:hAnsi="Times New Roman"/>
                <w:color w:val="000000"/>
                <w:lang w:eastAsia="uk-UA"/>
              </w:rPr>
              <w:t>Єдиний рахунок для сплати податків і зборів, єдиного внеску на загальнообов’язкове державне соціальне страхування</w:t>
            </w:r>
          </w:p>
          <w:p w:rsidR="006631B7" w:rsidRPr="00D37A5A" w:rsidRDefault="006631B7" w:rsidP="009C5F5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</w:t>
            </w:r>
          </w:p>
          <w:p w:rsidR="006631B7" w:rsidRPr="00D37A5A" w:rsidRDefault="006631B7" w:rsidP="009C5F56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(номер рахунку)</w:t>
            </w:r>
          </w:p>
        </w:tc>
      </w:tr>
      <w:tr w:rsidR="006631B7" w:rsidRPr="00D37A5A" w:rsidTr="00663E58">
        <w:trPr>
          <w:trHeight w:val="7705"/>
        </w:trPr>
        <w:tc>
          <w:tcPr>
            <w:tcW w:w="1368" w:type="pct"/>
            <w:tcBorders>
              <w:top w:val="nil"/>
              <w:left w:val="nil"/>
              <w:bottom w:val="nil"/>
              <w:right w:val="dash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B7" w:rsidRPr="00672E0E" w:rsidRDefault="006631B7" w:rsidP="009C5F56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r w:rsidRPr="00672E0E">
              <w:rPr>
                <w:rFonts w:ascii="Times New Roman" w:hAnsi="Times New Roman"/>
                <w:color w:val="000000"/>
                <w:lang w:eastAsia="uk-UA"/>
              </w:rPr>
              <w:lastRenderedPageBreak/>
              <w:t>Податкове повідомлення-рішення отримав</w:t>
            </w:r>
          </w:p>
          <w:p w:rsidR="006631B7" w:rsidRPr="00D37A5A" w:rsidRDefault="006631B7" w:rsidP="009C5F56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</w:t>
            </w:r>
          </w:p>
          <w:p w:rsidR="006631B7" w:rsidRPr="00F803BC" w:rsidRDefault="006631B7" w:rsidP="009C5F56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803B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(власне ім’я, прізвище)             (підпис)</w:t>
            </w:r>
          </w:p>
          <w:p w:rsidR="006631B7" w:rsidRPr="00D37A5A" w:rsidRDefault="006631B7" w:rsidP="009C5F56">
            <w:pPr>
              <w:spacing w:before="57"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72E0E">
              <w:rPr>
                <w:rFonts w:ascii="Times New Roman" w:hAnsi="Times New Roman"/>
                <w:color w:val="000000"/>
                <w:lang w:eastAsia="uk-UA"/>
              </w:rPr>
              <w:t>_______ «__» _____ 20__ року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***</w:t>
            </w:r>
          </w:p>
          <w:p w:rsidR="006631B7" w:rsidRPr="00672E0E" w:rsidRDefault="006631B7" w:rsidP="00672E0E">
            <w:pPr>
              <w:spacing w:before="170" w:after="0" w:line="161" w:lineRule="atLeast"/>
              <w:rPr>
                <w:rFonts w:ascii="Times New Roman" w:hAnsi="Times New Roman"/>
                <w:color w:val="000000"/>
                <w:lang w:eastAsia="uk-UA"/>
              </w:rPr>
            </w:pPr>
            <w:r w:rsidRPr="00672E0E">
              <w:rPr>
                <w:rFonts w:ascii="Times New Roman" w:hAnsi="Times New Roman"/>
                <w:color w:val="000000"/>
                <w:lang w:eastAsia="uk-UA"/>
              </w:rPr>
              <w:t>** Д</w:t>
            </w:r>
            <w:r w:rsidRPr="00672E0E">
              <w:rPr>
                <w:rFonts w:ascii="Times New Roman" w:hAnsi="Times New Roman"/>
                <w:color w:val="000000"/>
                <w:spacing w:val="-1"/>
                <w:lang w:eastAsia="uk-UA"/>
              </w:rPr>
              <w:t>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</w:t>
            </w:r>
          </w:p>
          <w:p w:rsidR="006631B7" w:rsidRPr="00D37A5A" w:rsidRDefault="006631B7" w:rsidP="00672E0E">
            <w:pPr>
              <w:spacing w:before="60" w:after="0" w:line="161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72E0E">
              <w:rPr>
                <w:rFonts w:ascii="Times New Roman" w:hAnsi="Times New Roman"/>
                <w:color w:val="000000"/>
                <w:lang w:eastAsia="uk-UA"/>
              </w:rPr>
              <w:t>*** У</w:t>
            </w:r>
            <w:r w:rsidRPr="00672E0E">
              <w:rPr>
                <w:rFonts w:ascii="Times New Roman" w:hAnsi="Times New Roman"/>
                <w:color w:val="000000"/>
                <w:spacing w:val="-2"/>
                <w:lang w:eastAsia="uk-UA"/>
              </w:rPr>
              <w:t xml:space="preserve"> разі надіслання податкового повідомлення-рішення листом з повідомленням про вручення проставляється дата вручення, вказана в повідомленні про вручення, або дата, наведена в поштовому повідомленні про вручення, із зазначенням причин невручення, а у разі надіслання документа засобами електронного зв’язку у порядку, передбаченому пунктом 42.4 статті 42 Податкового кодексу України, - дата вручення, вказана у квитанції про доставку.</w:t>
            </w:r>
          </w:p>
        </w:tc>
        <w:tc>
          <w:tcPr>
            <w:tcW w:w="36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B7" w:rsidRPr="00E23EBC" w:rsidRDefault="006631B7" w:rsidP="009C5F5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pacing w:val="-10"/>
                <w:lang w:eastAsia="uk-UA"/>
              </w:rPr>
            </w:pP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>У разі несплати в установлений строк податкового зобов’я</w:t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softHyphen/>
              <w:t>зання, визначеного в цьому податковому повідомленні-рішенні, застосовується штраф та нараховується пеня у порядку і розмірах, передбачених статтями 124 і 129 Податкового кодексу України, виникає право податкової застави на майно платника податків і таке податкове зобов’язання буде визнано податковим боргом. Контролюючим органом буде вжито заходів з погашення податкового боргу у порядку, встановленому законодавством.</w:t>
            </w:r>
          </w:p>
          <w:p w:rsidR="006631B7" w:rsidRPr="00E23EBC" w:rsidRDefault="006631B7" w:rsidP="009C5F5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pacing w:val="-10"/>
                <w:lang w:eastAsia="uk-UA"/>
              </w:rPr>
            </w:pP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>У разі незгоди із сумою податкового зобов’язання, визначеного у цьому податковому повідомленні-рішенні, зазначене податкове повідомлення-рішення може бути оскаржено в адміністративному порядку з дотриманням вимог статті 56 Податкового кодексу України протягом 30 календарних днів, що настають за днем отримання платником податків податкового повідомлення-рішення, або у судовому порядку. Строки подання скарги на податкове повідомлення-рішення можуть бути продовжені за правилами і на підставах, визначених пунктом 102.6 статті 102 Податкового кодексу України.</w:t>
            </w:r>
          </w:p>
          <w:p w:rsidR="006631B7" w:rsidRPr="00E23EBC" w:rsidRDefault="006631B7" w:rsidP="009C5F5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uk-UA"/>
              </w:rPr>
            </w:pP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>Детальний розрахунок суми/сум:</w:t>
            </w:r>
            <w:r w:rsidRPr="00E23EBC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uk-UA"/>
              </w:rPr>
              <w:t xml:space="preserve"> ________________________________________________________________</w:t>
            </w:r>
          </w:p>
          <w:p w:rsidR="006631B7" w:rsidRPr="00F803BC" w:rsidRDefault="006631B7" w:rsidP="00672E0E">
            <w:pPr>
              <w:spacing w:before="17" w:after="0" w:line="150" w:lineRule="atLeast"/>
              <w:ind w:firstLine="62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803B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(назва податку: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-</w:t>
            </w:r>
            <w:r w:rsidRPr="00F803B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податок на нерухоме майно, відмінне від земельної ділянки; 2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-</w:t>
            </w:r>
            <w:r w:rsidRPr="00F803B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транспортний податок; 3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-</w:t>
            </w:r>
            <w:r w:rsidRPr="00F803B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плата за землю)</w:t>
            </w:r>
          </w:p>
          <w:tbl>
            <w:tblPr>
              <w:tblW w:w="4724" w:type="pct"/>
              <w:tblCellSpacing w:w="0" w:type="auto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3107"/>
              <w:gridCol w:w="638"/>
              <w:gridCol w:w="638"/>
              <w:gridCol w:w="638"/>
              <w:gridCol w:w="637"/>
              <w:gridCol w:w="637"/>
              <w:gridCol w:w="637"/>
              <w:gridCol w:w="637"/>
              <w:gridCol w:w="637"/>
              <w:gridCol w:w="637"/>
              <w:gridCol w:w="637"/>
              <w:gridCol w:w="637"/>
            </w:tblGrid>
            <w:tr w:rsidR="006631B7" w:rsidRPr="00E23EBC" w:rsidTr="00672E0E">
              <w:trPr>
                <w:trHeight w:val="45"/>
                <w:tblCellSpacing w:w="0" w:type="auto"/>
              </w:trPr>
              <w:tc>
                <w:tcPr>
                  <w:tcW w:w="221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proofErr w:type="spellStart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>Податковий</w:t>
                  </w:r>
                  <w:proofErr w:type="spellEnd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>період</w:t>
                  </w:r>
                  <w:proofErr w:type="spellEnd"/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30" w:name="88"/>
                  <w:bookmarkEnd w:id="30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31" w:name="89"/>
                  <w:bookmarkEnd w:id="31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32" w:name="90"/>
                  <w:bookmarkEnd w:id="32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33" w:name="91"/>
                  <w:bookmarkEnd w:id="33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34" w:name="92"/>
                  <w:bookmarkEnd w:id="34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35" w:name="93"/>
                  <w:bookmarkEnd w:id="35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36" w:name="94"/>
                  <w:bookmarkEnd w:id="36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37" w:name="95"/>
                  <w:bookmarkEnd w:id="37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38" w:name="96"/>
                  <w:bookmarkEnd w:id="38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39" w:name="97"/>
                  <w:bookmarkEnd w:id="39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jc w:val="center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40" w:name="98"/>
                  <w:bookmarkEnd w:id="40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>11</w:t>
                  </w:r>
                </w:p>
              </w:tc>
            </w:tr>
            <w:tr w:rsidR="006631B7" w:rsidRPr="00E23EBC" w:rsidTr="00672E0E">
              <w:trPr>
                <w:trHeight w:val="45"/>
                <w:tblCellSpacing w:w="0" w:type="auto"/>
              </w:trPr>
              <w:tc>
                <w:tcPr>
                  <w:tcW w:w="221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41" w:name="99"/>
                  <w:bookmarkEnd w:id="41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42" w:name="100"/>
                  <w:bookmarkEnd w:id="42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43" w:name="101"/>
                  <w:bookmarkEnd w:id="43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44" w:name="102"/>
                  <w:bookmarkEnd w:id="44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45" w:name="103"/>
                  <w:bookmarkEnd w:id="45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46" w:name="104"/>
                  <w:bookmarkEnd w:id="46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47" w:name="105"/>
                  <w:bookmarkEnd w:id="47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48" w:name="106"/>
                  <w:bookmarkEnd w:id="48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49" w:name="107"/>
                  <w:bookmarkEnd w:id="49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50" w:name="108"/>
                  <w:bookmarkEnd w:id="50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51" w:name="109"/>
                  <w:bookmarkEnd w:id="51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52" w:name="110"/>
                  <w:bookmarkEnd w:id="52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  <w:tr w:rsidR="006631B7" w:rsidRPr="00E23EBC" w:rsidTr="00672E0E">
              <w:trPr>
                <w:trHeight w:val="45"/>
                <w:tblCellSpacing w:w="0" w:type="auto"/>
              </w:trPr>
              <w:tc>
                <w:tcPr>
                  <w:tcW w:w="221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53" w:name="111"/>
                  <w:bookmarkEnd w:id="53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54" w:name="112"/>
                  <w:bookmarkEnd w:id="54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55" w:name="113"/>
                  <w:bookmarkEnd w:id="55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56" w:name="114"/>
                  <w:bookmarkEnd w:id="56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57" w:name="115"/>
                  <w:bookmarkEnd w:id="57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58" w:name="116"/>
                  <w:bookmarkEnd w:id="58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59" w:name="117"/>
                  <w:bookmarkEnd w:id="59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60" w:name="118"/>
                  <w:bookmarkEnd w:id="60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61" w:name="119"/>
                  <w:bookmarkEnd w:id="61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62" w:name="120"/>
                  <w:bookmarkEnd w:id="62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63" w:name="121"/>
                  <w:bookmarkEnd w:id="63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64" w:name="122"/>
                  <w:bookmarkEnd w:id="64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  <w:tr w:rsidR="006631B7" w:rsidRPr="00E23EBC" w:rsidTr="00672E0E">
              <w:trPr>
                <w:trHeight w:val="45"/>
                <w:tblCellSpacing w:w="0" w:type="auto"/>
              </w:trPr>
              <w:tc>
                <w:tcPr>
                  <w:tcW w:w="221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65" w:name="123"/>
                  <w:bookmarkEnd w:id="65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66" w:name="124"/>
                  <w:bookmarkEnd w:id="66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67" w:name="125"/>
                  <w:bookmarkEnd w:id="67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68" w:name="126"/>
                  <w:bookmarkEnd w:id="68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69" w:name="127"/>
                  <w:bookmarkEnd w:id="69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70" w:name="128"/>
                  <w:bookmarkEnd w:id="70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71" w:name="129"/>
                  <w:bookmarkEnd w:id="71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72" w:name="130"/>
                  <w:bookmarkEnd w:id="72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73" w:name="131"/>
                  <w:bookmarkEnd w:id="73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74" w:name="132"/>
                  <w:bookmarkEnd w:id="74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75" w:name="133"/>
                  <w:bookmarkEnd w:id="75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6631B7" w:rsidRPr="00E23EBC" w:rsidRDefault="006631B7" w:rsidP="00021F91">
                  <w:pPr>
                    <w:spacing w:after="0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</w:pPr>
                  <w:bookmarkStart w:id="76" w:name="134"/>
                  <w:bookmarkEnd w:id="76"/>
                  <w:r w:rsidRPr="00E23EBC">
                    <w:rPr>
                      <w:rFonts w:ascii="Times New Roman" w:hAnsi="Times New Roman"/>
                      <w:color w:val="000000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</w:tbl>
          <w:p w:rsidR="006631B7" w:rsidRPr="00D37A5A" w:rsidRDefault="006631B7" w:rsidP="009C5F5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37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Набори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даних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колонках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таблиці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детального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розрахунку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суми/сум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37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податку</w:t>
            </w:r>
          </w:p>
          <w:p w:rsidR="006631B7" w:rsidRPr="00E23EBC" w:rsidRDefault="006631B7" w:rsidP="00672E0E">
            <w:pPr>
              <w:spacing w:after="0" w:line="193" w:lineRule="atLeast"/>
              <w:rPr>
                <w:rFonts w:ascii="Times New Roman" w:hAnsi="Times New Roman"/>
                <w:color w:val="000000"/>
                <w:spacing w:val="-10"/>
                <w:lang w:eastAsia="uk-UA"/>
              </w:rPr>
            </w:pPr>
            <w:r w:rsidRPr="00E23EBC">
              <w:rPr>
                <w:rFonts w:ascii="Times New Roman" w:hAnsi="Times New Roman"/>
                <w:b/>
                <w:bCs/>
                <w:color w:val="000000"/>
                <w:spacing w:val="-10"/>
                <w:lang w:eastAsia="uk-UA"/>
              </w:rPr>
              <w:t>1</w:t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 xml:space="preserve">: (1) Адреса місцезнаходження об’єкта житлової або нежитлової нерухомості; (2) Тип об’єкта; (3) Дата державної реєстрації набуття права власності; (4) Дата державної реєстрації припинення права власності; (5) Загальна площа об’єкта, </w:t>
            </w:r>
            <w:proofErr w:type="spellStart"/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>кв</w:t>
            </w:r>
            <w:proofErr w:type="spellEnd"/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 xml:space="preserve">. м; (6) Розмір частки у праві спільної власності на об’єкт, </w:t>
            </w:r>
            <w:proofErr w:type="spellStart"/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>кв</w:t>
            </w:r>
            <w:proofErr w:type="spellEnd"/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 xml:space="preserve">. м; (7) Сумарна загальна площа об’єктів житлової нерухомості або їх часток, </w:t>
            </w:r>
            <w:proofErr w:type="spellStart"/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>кв</w:t>
            </w:r>
            <w:proofErr w:type="spellEnd"/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 xml:space="preserve">. м; (8) Пільга у вигляді зменшення бази оподаткування, </w:t>
            </w:r>
            <w:proofErr w:type="spellStart"/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>кв</w:t>
            </w:r>
            <w:proofErr w:type="spellEnd"/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>. м/кількість місяців; (9) Ставка податку, %; (10) Розмір мінімальної заробітної плати, встановленої законом на 1 січня звітного (податкового) року, грн; (11) Сума податкового зобов’я</w:t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softHyphen/>
              <w:t xml:space="preserve">зання розподілена </w:t>
            </w:r>
            <w:proofErr w:type="spellStart"/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>пропорційно</w:t>
            </w:r>
            <w:proofErr w:type="spellEnd"/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 xml:space="preserve"> до питомої ваги загальної площі кожного з об’єктів житлової нерухомості, з урахуванням кількості місяців володіння таким об’єктом та підпункту 266.7.11 пункту 266.7 статті 266 Податкового кодексу України, грн (к. 11 = ((к. 7 – к. 8) </w:t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sym w:font="Symbol" w:char="F0B4"/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 xml:space="preserve"> к. 9 </w:t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sym w:font="Symbol" w:char="F0B4"/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 xml:space="preserve"> к. 10) </w:t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sym w:font="Symbol" w:char="F0B4"/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 xml:space="preserve"> (к. 6 / к. 7).</w:t>
            </w:r>
          </w:p>
          <w:p w:rsidR="006631B7" w:rsidRPr="00E23EBC" w:rsidRDefault="006631B7" w:rsidP="00672E0E">
            <w:pPr>
              <w:spacing w:after="0" w:line="193" w:lineRule="atLeast"/>
              <w:rPr>
                <w:rFonts w:ascii="Times New Roman" w:hAnsi="Times New Roman"/>
                <w:color w:val="000000"/>
                <w:spacing w:val="-10"/>
                <w:lang w:eastAsia="uk-UA"/>
              </w:rPr>
            </w:pPr>
            <w:r w:rsidRPr="00E23EBC">
              <w:rPr>
                <w:rFonts w:ascii="Times New Roman" w:hAnsi="Times New Roman"/>
                <w:b/>
                <w:bCs/>
                <w:color w:val="000000"/>
                <w:spacing w:val="-10"/>
                <w:lang w:eastAsia="uk-UA"/>
              </w:rPr>
              <w:t>2:</w:t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 xml:space="preserve"> (1) Марка та модель легкового автомобіля; (2) Об’єм циліндрів двигуна, куб. см; (3) Тип пального; (4) Рік випуску; (5) Дата реєстраційної дії; (6) Тип реєстраційної дії; (7) Ставка податку, грн; (8) Сума податку за місяць, грн (к. 8 = к. 7 / 12); (9) Кількість місяців оподаткування; (10) Сума податкового зобов’язання, грн (к. 10 = к. 8 </w:t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sym w:font="Symbol" w:char="F0B4"/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 xml:space="preserve"> к. 9).</w:t>
            </w:r>
          </w:p>
          <w:p w:rsidR="006631B7" w:rsidRPr="00E23EBC" w:rsidRDefault="006631B7" w:rsidP="00672E0E">
            <w:pPr>
              <w:spacing w:after="0" w:line="193" w:lineRule="atLeast"/>
              <w:rPr>
                <w:rFonts w:ascii="Times New Roman" w:hAnsi="Times New Roman"/>
                <w:color w:val="000000"/>
                <w:spacing w:val="-10"/>
                <w:lang w:eastAsia="uk-UA"/>
              </w:rPr>
            </w:pPr>
            <w:r w:rsidRPr="00E23EBC">
              <w:rPr>
                <w:rFonts w:ascii="Times New Roman" w:hAnsi="Times New Roman"/>
                <w:b/>
                <w:bCs/>
                <w:color w:val="000000"/>
                <w:spacing w:val="-10"/>
                <w:lang w:eastAsia="uk-UA"/>
              </w:rPr>
              <w:t>3:</w:t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 xml:space="preserve"> (1) Адреса об’єкта; (2) Вид цільового призначення об’єкта; (3) Кадастровий номер об’єкта; (4) Площа об’єкта, га; (5) Нормативна грошова оцінка з урахуванням коефіцієнта індексації по земельному податку, грн/га; (6) Нормативна грошова оцінка з урахуванням коефіцієнта індексації по орендній платі за земельну ділянку або сума відповідно до договору оренди, грн; (7) Кількість місяців оподаткування; (8) Розмір ставки земельного податку або орендної плати за землю, %; (9) Назва пільги, по земельному податку відповідно до статті 281 Податкового кодексу України; (10) Розмір пільги зі сплати земельного податку відповідно до статті 281 Податкового кодексу України, га; (11) Сума податкового зобов’язання із земельного податку (к. 11 = (к. 4 – к. 10) </w:t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sym w:font="Symbol" w:char="F0B4"/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 xml:space="preserve"> к. 5 </w:t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sym w:font="Symbol" w:char="F0B4"/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 xml:space="preserve"> (к. 7 / 12) </w:t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sym w:font="Symbol" w:char="F0B4"/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 xml:space="preserve"> к. 8), та з орендної плати за земельну ділянку (к. 11 = к. 4 </w:t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sym w:font="Symbol" w:char="F0B4"/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 xml:space="preserve"> </w:t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sym w:font="Symbol" w:char="F0B4"/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sym w:font="Symbol" w:char="F020"/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 xml:space="preserve">к. 6 </w:t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sym w:font="Symbol" w:char="F0B4"/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 xml:space="preserve"> (к. 7 / 12) </w:t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sym w:font="Symbol" w:char="F0B4"/>
            </w: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 xml:space="preserve"> к. 8) або (к. 6)***, грн.</w:t>
            </w:r>
          </w:p>
          <w:p w:rsidR="006631B7" w:rsidRPr="00E23EBC" w:rsidRDefault="006631B7" w:rsidP="00672E0E">
            <w:pPr>
              <w:spacing w:after="0" w:line="193" w:lineRule="atLeast"/>
              <w:rPr>
                <w:rFonts w:ascii="Times New Roman" w:hAnsi="Times New Roman"/>
                <w:color w:val="000000"/>
                <w:spacing w:val="-10"/>
                <w:lang w:eastAsia="uk-UA"/>
              </w:rPr>
            </w:pP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>Керівник (виконуючий обов’язки (заступник) керівника, уповноважена особа)</w:t>
            </w:r>
          </w:p>
          <w:p w:rsidR="006631B7" w:rsidRPr="00D37A5A" w:rsidRDefault="006631B7" w:rsidP="009C5F5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    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              </w:t>
            </w:r>
            <w:r w:rsidRPr="00D37A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</w:t>
            </w:r>
          </w:p>
          <w:p w:rsidR="006631B7" w:rsidRPr="00F803BC" w:rsidRDefault="006631B7" w:rsidP="009C5F56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803B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(найменування контролюючого органу)                             (підпис)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</w:t>
            </w:r>
            <w:r w:rsidRPr="00F803B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(власне ім’я, прізвище)</w:t>
            </w:r>
          </w:p>
          <w:p w:rsidR="006631B7" w:rsidRPr="00E23EBC" w:rsidRDefault="006631B7" w:rsidP="009C5F5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uk-UA"/>
              </w:rPr>
            </w:pPr>
            <w:r w:rsidRPr="00E23EBC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uk-UA"/>
              </w:rPr>
              <w:t>М. П.</w:t>
            </w:r>
          </w:p>
          <w:p w:rsidR="006631B7" w:rsidRPr="00E23EBC" w:rsidRDefault="006631B7" w:rsidP="00E23EBC">
            <w:pPr>
              <w:spacing w:after="0" w:line="161" w:lineRule="atLeast"/>
              <w:jc w:val="both"/>
              <w:rPr>
                <w:rFonts w:ascii="Times New Roman" w:hAnsi="Times New Roman"/>
                <w:color w:val="000000"/>
                <w:spacing w:val="-10"/>
                <w:lang w:eastAsia="uk-UA"/>
              </w:rPr>
            </w:pP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lastRenderedPageBreak/>
              <w:t>**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</w:t>
            </w:r>
          </w:p>
          <w:p w:rsidR="006631B7" w:rsidRPr="00D37A5A" w:rsidRDefault="006631B7" w:rsidP="009C5F56">
            <w:pPr>
              <w:spacing w:before="60" w:after="0" w:line="161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23EBC">
              <w:rPr>
                <w:rFonts w:ascii="Times New Roman" w:hAnsi="Times New Roman"/>
                <w:color w:val="000000"/>
                <w:spacing w:val="-10"/>
                <w:lang w:eastAsia="uk-UA"/>
              </w:rPr>
              <w:t>*** Сума податкового зобов’язання з орендної плати за земельну ділянку відповідно до договору оренди.</w:t>
            </w:r>
          </w:p>
        </w:tc>
      </w:tr>
    </w:tbl>
    <w:p w:rsidR="006631B7" w:rsidRPr="00D37A5A" w:rsidRDefault="006631B7" w:rsidP="009C5F5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 xml:space="preserve"> </w:t>
      </w:r>
      <w:r w:rsidR="006C3CDA">
        <w:rPr>
          <w:rStyle w:val="st46"/>
        </w:rPr>
        <w:t>{Додаток 1 в редакції Наказ</w:t>
      </w:r>
      <w:r w:rsidR="006C3CDA">
        <w:rPr>
          <w:rStyle w:val="st46"/>
        </w:rPr>
        <w:t>у</w:t>
      </w:r>
      <w:r w:rsidR="006C3CDA">
        <w:rPr>
          <w:rStyle w:val="st46"/>
        </w:rPr>
        <w:t xml:space="preserve"> Міністерства фінансів </w:t>
      </w:r>
      <w:r w:rsidR="006C3CDA" w:rsidRPr="006C3CDA">
        <w:rPr>
          <w:rStyle w:val="st131"/>
          <w:color w:val="000000" w:themeColor="text1"/>
        </w:rPr>
        <w:t xml:space="preserve">№ </w:t>
      </w:r>
      <w:r w:rsidR="006C3CDA">
        <w:rPr>
          <w:rStyle w:val="st131"/>
          <w:color w:val="000000" w:themeColor="text1"/>
        </w:rPr>
        <w:t>86</w:t>
      </w:r>
      <w:r w:rsidR="006C3CDA" w:rsidRPr="006C3CDA">
        <w:rPr>
          <w:rStyle w:val="st131"/>
          <w:color w:val="000000" w:themeColor="text1"/>
        </w:rPr>
        <w:t xml:space="preserve"> від 21.0</w:t>
      </w:r>
      <w:r w:rsidR="006C3CDA">
        <w:rPr>
          <w:rStyle w:val="st131"/>
          <w:color w:val="000000" w:themeColor="text1"/>
        </w:rPr>
        <w:t>2</w:t>
      </w:r>
      <w:r w:rsidR="006C3CDA" w:rsidRPr="006C3CDA">
        <w:rPr>
          <w:rStyle w:val="st131"/>
          <w:color w:val="000000" w:themeColor="text1"/>
        </w:rPr>
        <w:t>.20</w:t>
      </w:r>
      <w:r w:rsidR="006C3CDA">
        <w:rPr>
          <w:rStyle w:val="st131"/>
          <w:color w:val="000000" w:themeColor="text1"/>
        </w:rPr>
        <w:t>22</w:t>
      </w:r>
      <w:bookmarkStart w:id="77" w:name="_GoBack"/>
      <w:bookmarkEnd w:id="77"/>
      <w:r w:rsidR="006C3CDA">
        <w:rPr>
          <w:rStyle w:val="st46"/>
        </w:rPr>
        <w:t>}</w:t>
      </w:r>
    </w:p>
    <w:sectPr w:rsidR="006631B7" w:rsidRPr="00D37A5A" w:rsidSect="00E23EBC">
      <w:pgSz w:w="16838" w:h="11906" w:orient="landscape"/>
      <w:pgMar w:top="340" w:right="39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01762"/>
    <w:multiLevelType w:val="multilevel"/>
    <w:tmpl w:val="7A44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E7CA3"/>
    <w:multiLevelType w:val="multilevel"/>
    <w:tmpl w:val="A894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05226"/>
    <w:multiLevelType w:val="multilevel"/>
    <w:tmpl w:val="64FC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56"/>
    <w:rsid w:val="00021F91"/>
    <w:rsid w:val="0013653D"/>
    <w:rsid w:val="002C4F5E"/>
    <w:rsid w:val="0038650D"/>
    <w:rsid w:val="006631B7"/>
    <w:rsid w:val="00663E58"/>
    <w:rsid w:val="00672E0E"/>
    <w:rsid w:val="006C3CDA"/>
    <w:rsid w:val="006F1994"/>
    <w:rsid w:val="009C5F56"/>
    <w:rsid w:val="00D37A5A"/>
    <w:rsid w:val="00E23EBC"/>
    <w:rsid w:val="00F8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06D78"/>
  <w15:docId w15:val="{0B78F312-BDD0-470C-9020-CB13210D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="Times New Roman"/>
      <w:lang w:val="uk-UA" w:eastAsia="en-US"/>
    </w:rPr>
  </w:style>
  <w:style w:type="paragraph" w:styleId="2">
    <w:name w:val="heading 2"/>
    <w:basedOn w:val="a"/>
    <w:link w:val="20"/>
    <w:uiPriority w:val="99"/>
    <w:qFormat/>
    <w:rsid w:val="009C5F5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semiHidden/>
    <w:rsid w:val="003861D8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9C5F56"/>
    <w:rPr>
      <w:rFonts w:ascii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rsid w:val="009C5F5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9C5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1">
    <w:name w:val="ch6f1"/>
    <w:basedOn w:val="a"/>
    <w:uiPriority w:val="99"/>
    <w:rsid w:val="009C5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uiPriority w:val="99"/>
    <w:rsid w:val="009C5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uiPriority w:val="99"/>
    <w:rsid w:val="009C5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8">
    <w:name w:val="ch6f8"/>
    <w:basedOn w:val="a"/>
    <w:uiPriority w:val="99"/>
    <w:rsid w:val="009C5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a"/>
    <w:uiPriority w:val="99"/>
    <w:rsid w:val="009C5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uiPriority w:val="99"/>
    <w:rsid w:val="009C5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uiPriority w:val="99"/>
    <w:rsid w:val="009C5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uiPriority w:val="99"/>
    <w:rsid w:val="009C5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uiPriority w:val="99"/>
    <w:rsid w:val="009C5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5">
    <w:name w:val="Strong"/>
    <w:basedOn w:val="a0"/>
    <w:uiPriority w:val="99"/>
    <w:qFormat/>
    <w:rsid w:val="009C5F56"/>
    <w:rPr>
      <w:rFonts w:cs="Times New Roman"/>
      <w:b/>
      <w:bCs/>
    </w:rPr>
  </w:style>
  <w:style w:type="paragraph" w:customStyle="1" w:styleId="afffb">
    <w:name w:val="afffb"/>
    <w:basedOn w:val="a"/>
    <w:uiPriority w:val="99"/>
    <w:rsid w:val="009C5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-ch3">
    <w:name w:val="-ch3"/>
    <w:basedOn w:val="a"/>
    <w:uiPriority w:val="99"/>
    <w:rsid w:val="009C5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uiPriority w:val="99"/>
    <w:rsid w:val="009C5F56"/>
    <w:rPr>
      <w:rFonts w:cs="Times New Roman"/>
    </w:rPr>
  </w:style>
  <w:style w:type="paragraph" w:customStyle="1" w:styleId="ch6c">
    <w:name w:val="ch6c"/>
    <w:basedOn w:val="a"/>
    <w:uiPriority w:val="99"/>
    <w:rsid w:val="009C5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uiPriority w:val="99"/>
    <w:rsid w:val="009C5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9">
    <w:name w:val="ch39"/>
    <w:basedOn w:val="a"/>
    <w:uiPriority w:val="99"/>
    <w:rsid w:val="009C5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uiPriority w:val="99"/>
    <w:rsid w:val="009C5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9C5F56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a0"/>
    <w:uiPriority w:val="99"/>
    <w:semiHidden/>
    <w:rsid w:val="003861D8"/>
    <w:rPr>
      <w:rFonts w:ascii="Arial" w:eastAsia="Times New Roman" w:hAnsi="Arial" w:cs="Arial"/>
      <w:vanish/>
      <w:sz w:val="16"/>
      <w:szCs w:val="16"/>
      <w:lang w:val="uk-UA" w:eastAsia="en-US"/>
    </w:rPr>
  </w:style>
  <w:style w:type="character" w:customStyle="1" w:styleId="z-0">
    <w:name w:val="z-Початок форми Знак"/>
    <w:basedOn w:val="a0"/>
    <w:link w:val="z-"/>
    <w:uiPriority w:val="99"/>
    <w:semiHidden/>
    <w:locked/>
    <w:rsid w:val="009C5F56"/>
    <w:rPr>
      <w:rFonts w:ascii="Arial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9C5F56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a0"/>
    <w:uiPriority w:val="99"/>
    <w:semiHidden/>
    <w:rsid w:val="003861D8"/>
    <w:rPr>
      <w:rFonts w:ascii="Arial" w:eastAsia="Times New Roman" w:hAnsi="Arial" w:cs="Arial"/>
      <w:vanish/>
      <w:sz w:val="16"/>
      <w:szCs w:val="16"/>
      <w:lang w:val="uk-UA" w:eastAsia="en-US"/>
    </w:rPr>
  </w:style>
  <w:style w:type="character" w:customStyle="1" w:styleId="z-2">
    <w:name w:val="z-Кінець форми Знак"/>
    <w:basedOn w:val="a0"/>
    <w:link w:val="z-1"/>
    <w:uiPriority w:val="99"/>
    <w:semiHidden/>
    <w:locked/>
    <w:rsid w:val="009C5F56"/>
    <w:rPr>
      <w:rFonts w:ascii="Arial" w:hAnsi="Arial" w:cs="Arial"/>
      <w:vanish/>
      <w:sz w:val="16"/>
      <w:szCs w:val="16"/>
      <w:lang w:eastAsia="uk-UA"/>
    </w:rPr>
  </w:style>
  <w:style w:type="character" w:customStyle="1" w:styleId="st131">
    <w:name w:val="st131"/>
    <w:uiPriority w:val="99"/>
    <w:rsid w:val="006C3CDA"/>
    <w:rPr>
      <w:i/>
      <w:iCs/>
      <w:color w:val="0000FF"/>
    </w:rPr>
  </w:style>
  <w:style w:type="character" w:customStyle="1" w:styleId="st46">
    <w:name w:val="st46"/>
    <w:uiPriority w:val="99"/>
    <w:rsid w:val="006C3CD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44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76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4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4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4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44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34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44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34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4764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4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476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4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4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44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7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4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4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5882</Words>
  <Characters>3354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Ковбасенко Інна Олегівна</dc:creator>
  <cp:keywords/>
  <dc:description/>
  <cp:lastModifiedBy>Ковбасенко Інна Олегівна</cp:lastModifiedBy>
  <cp:revision>4</cp:revision>
  <dcterms:created xsi:type="dcterms:W3CDTF">2022-04-22T12:39:00Z</dcterms:created>
  <dcterms:modified xsi:type="dcterms:W3CDTF">2022-04-22T12:42:00Z</dcterms:modified>
</cp:coreProperties>
</file>