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B1" w:rsidRPr="0086583E" w:rsidRDefault="002F2BB1" w:rsidP="0086583E">
      <w:pPr>
        <w:spacing w:line="276" w:lineRule="auto"/>
        <w:ind w:left="4956"/>
        <w:rPr>
          <w:color w:val="000000"/>
          <w:lang w:val="uk-UA" w:eastAsia="en-US"/>
        </w:rPr>
      </w:pPr>
      <w:r w:rsidRPr="0086583E">
        <w:rPr>
          <w:color w:val="000000"/>
          <w:lang w:val="uk-UA" w:eastAsia="en-US"/>
        </w:rPr>
        <w:t>Додаток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1</w:t>
      </w:r>
      <w:r w:rsidRPr="0086583E">
        <w:rPr>
          <w:color w:val="000000"/>
          <w:lang w:val="uk-UA" w:eastAsia="en-US"/>
        </w:rPr>
        <w:br/>
        <w:t>до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Правил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введення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в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роботу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br/>
        <w:t>технічно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переоснащених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br/>
        <w:t>або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замінених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складових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частин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br/>
        <w:t>діючих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об’єктів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електроенергетики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br/>
        <w:t>напругою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до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110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(150)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кВ</w:t>
      </w:r>
      <w:r w:rsidRPr="0086583E">
        <w:rPr>
          <w:color w:val="000000"/>
          <w:lang w:val="uk-UA" w:eastAsia="en-US"/>
        </w:rPr>
        <w:br/>
        <w:t>(пункт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2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розділу</w:t>
      </w:r>
      <w:r>
        <w:rPr>
          <w:color w:val="000000"/>
          <w:lang w:val="uk-UA" w:eastAsia="en-US"/>
        </w:rPr>
        <w:t xml:space="preserve"> </w:t>
      </w:r>
      <w:r w:rsidRPr="0086583E">
        <w:rPr>
          <w:color w:val="000000"/>
          <w:lang w:val="uk-UA" w:eastAsia="en-US"/>
        </w:rPr>
        <w:t>ІІ)</w:t>
      </w:r>
    </w:p>
    <w:p w:rsidR="002F2BB1" w:rsidRPr="0086583E" w:rsidRDefault="002F2BB1" w:rsidP="0086583E">
      <w:pPr>
        <w:pStyle w:val="Heading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АКТ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br/>
        <w:t>комплексного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випробування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технічно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переоснащених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br/>
        <w:t>або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замінених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складових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частин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об’єктів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електричних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86583E">
        <w:rPr>
          <w:rFonts w:ascii="Times New Roman" w:hAnsi="Times New Roman"/>
          <w:color w:val="000000"/>
          <w:sz w:val="24"/>
          <w:szCs w:val="24"/>
          <w:lang w:val="uk-UA"/>
        </w:rPr>
        <w:t>мереж</w:t>
      </w:r>
    </w:p>
    <w:p w:rsidR="002F2BB1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2F2BB1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м.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_____________</w:t>
      </w:r>
      <w:r>
        <w:rPr>
          <w:color w:val="000000"/>
          <w:lang w:val="uk-UA" w:eastAsia="uk-UA"/>
        </w:rPr>
        <w:t xml:space="preserve"> </w:t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 w:rsidRPr="0086583E">
        <w:rPr>
          <w:color w:val="000000"/>
          <w:lang w:val="uk-UA" w:eastAsia="uk-UA"/>
        </w:rPr>
        <w:t>«___»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__________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20__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року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Комісія,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утворена</w:t>
      </w:r>
      <w:r>
        <w:rPr>
          <w:color w:val="000000"/>
          <w:lang w:val="uk-UA" w:eastAsia="uk-UA"/>
        </w:rPr>
        <w:t xml:space="preserve"> __________________________________________________________________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та реквізити розпорядчого документа,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згідно з яким створено комісію, найменування замовника)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складі: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голови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комісії</w:t>
      </w:r>
      <w:r>
        <w:rPr>
          <w:color w:val="000000"/>
          <w:lang w:val="uk-UA" w:eastAsia="uk-UA"/>
        </w:rPr>
        <w:t xml:space="preserve"> 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 xml:space="preserve">(назва посади, найменування суб’єкта господарювання, </w:t>
      </w:r>
      <w:r w:rsidRPr="00A259E7">
        <w:rPr>
          <w:color w:val="000000"/>
          <w:sz w:val="20"/>
          <w:szCs w:val="20"/>
          <w:lang w:val="uk-UA" w:eastAsia="uk-UA"/>
        </w:rPr>
        <w:br/>
        <w:t>прізвище, ім’я та по батькові (за наявності))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членів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комісії: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посади, найменування суб’єкта господарювання, прізвище, ім’я та по батькові (за наявності))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посади, найменування суб’єкта господарювання, прізвище, ім’я та по батькові (за наявності))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посади, найменування суб’єкта господарювання, прізвище, ім’я та по батькові (за наявності))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посади, найменування суб’єкта господарювання, прізвище, ім’я та по батькові (за наявності))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;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посади, найменування суб’єкта господарювання, прізвище, ім’я та по батькові (за наявності))</w:t>
      </w:r>
    </w:p>
    <w:p w:rsidR="002F2BB1" w:rsidRDefault="002F2BB1" w:rsidP="0086583E">
      <w:pPr>
        <w:shd w:val="clear" w:color="auto" w:fill="FFFFFF"/>
        <w:spacing w:line="193" w:lineRule="atLeast"/>
        <w:rPr>
          <w:b/>
          <w:color w:val="000000"/>
          <w:lang w:val="uk-UA" w:eastAsia="uk-UA"/>
        </w:rPr>
      </w:pPr>
    </w:p>
    <w:p w:rsidR="002F2BB1" w:rsidRPr="00656C70" w:rsidRDefault="002F2BB1" w:rsidP="0086583E">
      <w:pPr>
        <w:shd w:val="clear" w:color="auto" w:fill="FFFFFF"/>
        <w:spacing w:line="193" w:lineRule="atLeast"/>
        <w:rPr>
          <w:b/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ВСТАНОВИЛА:</w:t>
      </w:r>
    </w:p>
    <w:p w:rsidR="002F2BB1" w:rsidRDefault="002F2BB1" w:rsidP="0086583E">
      <w:pPr>
        <w:shd w:val="clear" w:color="auto" w:fill="FFFFFF"/>
        <w:spacing w:line="193" w:lineRule="atLeast"/>
        <w:rPr>
          <w:b/>
          <w:color w:val="000000"/>
          <w:lang w:val="uk-UA" w:eastAsia="uk-UA"/>
        </w:rPr>
      </w:pP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1.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Устаткування</w:t>
      </w:r>
      <w:r>
        <w:rPr>
          <w:color w:val="000000"/>
          <w:lang w:val="uk-UA" w:eastAsia="uk-UA"/>
        </w:rPr>
        <w:t xml:space="preserve"> ____________________________________________________________________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,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(перелік устаткування та його коротка характеристика)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змонтоване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>______________________________________________________________________</w:t>
      </w:r>
      <w:r w:rsidRPr="0086583E">
        <w:rPr>
          <w:color w:val="000000"/>
          <w:lang w:val="uk-UA" w:eastAsia="uk-UA"/>
        </w:rPr>
        <w:t>,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(будівля, споруда, підстанція)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яке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входить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складу</w:t>
      </w:r>
      <w:r>
        <w:rPr>
          <w:color w:val="000000"/>
          <w:lang w:val="uk-UA" w:eastAsia="uk-UA"/>
        </w:rPr>
        <w:t xml:space="preserve"> _______________________________________________________________</w:t>
      </w:r>
    </w:p>
    <w:p w:rsidR="002F2BB1" w:rsidRPr="0086583E" w:rsidRDefault="002F2BB1" w:rsidP="00A259E7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  <w:r w:rsidRPr="0086583E">
        <w:rPr>
          <w:color w:val="000000"/>
          <w:lang w:val="uk-UA" w:eastAsia="uk-UA"/>
        </w:rPr>
        <w:t>,</w:t>
      </w:r>
    </w:p>
    <w:p w:rsidR="002F2BB1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(найменування підприємства, назва об’єкта або частини об’єкта)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2F2BB1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змонтоване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відповідно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затвердженої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виконавчої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документації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дотриманням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вимог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стандартів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інших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нормативних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документів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пройшло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необхідні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індивідуальні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функціональні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випробування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(перелік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протоколів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додається).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2.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Згідно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ГКД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34.20.507-2003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«Технічна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експлуатація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електричних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станцій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мереж.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Правила»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устаткування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год.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«___»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_______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20__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року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год.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«___»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________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20__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року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пройшло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комплексне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випробування.</w:t>
      </w:r>
    </w:p>
    <w:p w:rsidR="002F2BB1" w:rsidRDefault="002F2BB1" w:rsidP="0086583E">
      <w:pPr>
        <w:shd w:val="clear" w:color="auto" w:fill="FFFFFF"/>
        <w:spacing w:line="193" w:lineRule="atLeast"/>
        <w:rPr>
          <w:b/>
          <w:color w:val="000000"/>
          <w:lang w:val="uk-UA" w:eastAsia="uk-UA"/>
        </w:rPr>
      </w:pP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3.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Дефекти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виготовлення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монтажу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устаткування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необхідності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вказуються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додатку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акта),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які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виявлені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процесі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комплексного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випробування</w:t>
      </w:r>
      <w:r>
        <w:rPr>
          <w:color w:val="000000"/>
          <w:lang w:val="uk-UA" w:eastAsia="uk-UA"/>
        </w:rPr>
        <w:t xml:space="preserve"> _______________________________</w:t>
      </w:r>
      <w:r w:rsidRPr="0086583E">
        <w:rPr>
          <w:color w:val="000000"/>
          <w:lang w:val="uk-UA" w:eastAsia="uk-UA"/>
        </w:rPr>
        <w:t>.</w:t>
      </w:r>
    </w:p>
    <w:p w:rsidR="002F2BB1" w:rsidRPr="001800FE" w:rsidRDefault="002F2BB1" w:rsidP="001800FE">
      <w:pPr>
        <w:shd w:val="clear" w:color="auto" w:fill="FFFFFF"/>
        <w:spacing w:line="193" w:lineRule="atLeast"/>
        <w:ind w:left="4956" w:firstLine="708"/>
        <w:jc w:val="center"/>
        <w:rPr>
          <w:color w:val="000000"/>
          <w:sz w:val="20"/>
          <w:szCs w:val="20"/>
          <w:lang w:val="uk-UA" w:eastAsia="uk-UA"/>
        </w:rPr>
      </w:pPr>
      <w:r w:rsidRPr="001800FE">
        <w:rPr>
          <w:color w:val="000000"/>
          <w:sz w:val="20"/>
          <w:szCs w:val="20"/>
          <w:lang w:val="uk-UA" w:eastAsia="uk-UA"/>
        </w:rPr>
        <w:t>(усунено / не усунено)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4.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Комісією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перевірено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виконання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при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монтуванні,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налагодженні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випробуваннях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електроустаткування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вимог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відповідних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стандартів,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правил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улаштування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електроустановок,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правил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охорони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праці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промислової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санітарії,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правил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вибухо-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пожежобезпеки,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вказівок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заводів-виробників,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інструкцій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з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монтажу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устаткування.</w:t>
      </w:r>
    </w:p>
    <w:p w:rsidR="002F2BB1" w:rsidRDefault="002F2BB1" w:rsidP="00656C70">
      <w:pPr>
        <w:shd w:val="clear" w:color="auto" w:fill="FFFFFF"/>
        <w:spacing w:line="193" w:lineRule="atLeast"/>
        <w:jc w:val="center"/>
        <w:rPr>
          <w:b/>
          <w:color w:val="000000"/>
          <w:lang w:val="uk-UA" w:eastAsia="uk-UA"/>
        </w:rPr>
      </w:pPr>
    </w:p>
    <w:p w:rsidR="002F2BB1" w:rsidRPr="00656C70" w:rsidRDefault="002F2BB1" w:rsidP="00656C70">
      <w:pPr>
        <w:shd w:val="clear" w:color="auto" w:fill="FFFFFF"/>
        <w:spacing w:line="193" w:lineRule="atLeast"/>
        <w:jc w:val="center"/>
        <w:rPr>
          <w:b/>
          <w:color w:val="000000"/>
          <w:lang w:val="uk-UA" w:eastAsia="uk-UA"/>
        </w:rPr>
      </w:pPr>
      <w:r w:rsidRPr="00656C70">
        <w:rPr>
          <w:b/>
          <w:color w:val="000000"/>
          <w:lang w:val="uk-UA" w:eastAsia="uk-UA"/>
        </w:rPr>
        <w:t>Рішення комісії:</w:t>
      </w:r>
    </w:p>
    <w:p w:rsidR="002F2BB1" w:rsidRPr="0086583E" w:rsidRDefault="002F2BB1" w:rsidP="00656C70">
      <w:pPr>
        <w:shd w:val="clear" w:color="auto" w:fill="FFFFFF"/>
        <w:spacing w:line="193" w:lineRule="atLeast"/>
        <w:ind w:firstLine="708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Устаткування</w:t>
      </w:r>
      <w:r>
        <w:rPr>
          <w:color w:val="000000"/>
          <w:lang w:val="uk-UA" w:eastAsia="uk-UA"/>
        </w:rPr>
        <w:t xml:space="preserve"> _______________________________________________________________</w:t>
      </w:r>
    </w:p>
    <w:p w:rsidR="002F2BB1" w:rsidRDefault="002F2BB1" w:rsidP="00971A12">
      <w:pPr>
        <w:shd w:val="clear" w:color="auto" w:fill="FFFFFF"/>
        <w:spacing w:line="193" w:lineRule="atLeast"/>
        <w:ind w:firstLine="708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(назва об’єкта електроенергетики)</w:t>
      </w:r>
    </w:p>
    <w:p w:rsidR="002F2BB1" w:rsidRPr="00A259E7" w:rsidRDefault="002F2BB1" w:rsidP="00A259E7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2F2BB1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пройшло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комплексне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випробування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і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готове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введення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дію.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Голова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комісії</w:t>
      </w:r>
      <w:r w:rsidRPr="0086583E">
        <w:rPr>
          <w:color w:val="000000"/>
          <w:lang w:val="uk-UA" w:eastAsia="uk-UA"/>
        </w:rPr>
        <w:tab/>
      </w:r>
      <w:r w:rsidRPr="0086583E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>__________________________________________________________</w:t>
      </w:r>
    </w:p>
    <w:p w:rsidR="002F2BB1" w:rsidRPr="00A259E7" w:rsidRDefault="002F2BB1" w:rsidP="00844BD6">
      <w:pPr>
        <w:shd w:val="clear" w:color="auto" w:fill="FFFFFF"/>
        <w:spacing w:line="193" w:lineRule="atLeast"/>
        <w:ind w:left="1416" w:firstLine="708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(підпис, власне ім’я, ПРІЗВИЩЕ, дата)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>Члени</w:t>
      </w:r>
      <w:r>
        <w:rPr>
          <w:color w:val="000000"/>
          <w:lang w:val="uk-UA" w:eastAsia="uk-UA"/>
        </w:rPr>
        <w:t xml:space="preserve"> </w:t>
      </w:r>
      <w:r w:rsidRPr="0086583E">
        <w:rPr>
          <w:color w:val="000000"/>
          <w:lang w:val="uk-UA" w:eastAsia="uk-UA"/>
        </w:rPr>
        <w:t>комісії</w:t>
      </w:r>
      <w:r w:rsidRPr="0086583E">
        <w:rPr>
          <w:color w:val="000000"/>
          <w:lang w:val="uk-UA" w:eastAsia="uk-UA"/>
        </w:rPr>
        <w:tab/>
      </w:r>
      <w:r w:rsidRPr="0086583E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>__________________________________________________________</w:t>
      </w:r>
    </w:p>
    <w:p w:rsidR="002F2BB1" w:rsidRPr="00A259E7" w:rsidRDefault="002F2BB1" w:rsidP="00844BD6">
      <w:pPr>
        <w:shd w:val="clear" w:color="auto" w:fill="FFFFFF"/>
        <w:spacing w:line="193" w:lineRule="atLeast"/>
        <w:ind w:left="1416" w:firstLine="708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(підпис, власне ім’я, ПРІЗВИЩЕ, дата)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ab/>
      </w:r>
      <w:r w:rsidRPr="0086583E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>__________________________________________________________</w:t>
      </w:r>
    </w:p>
    <w:p w:rsidR="002F2BB1" w:rsidRPr="00A259E7" w:rsidRDefault="002F2BB1" w:rsidP="00844BD6">
      <w:pPr>
        <w:shd w:val="clear" w:color="auto" w:fill="FFFFFF"/>
        <w:spacing w:line="193" w:lineRule="atLeast"/>
        <w:ind w:left="1416" w:firstLine="708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(підпис, власне ім’я, ПРІЗВИЩЕ, дата)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86583E">
        <w:rPr>
          <w:color w:val="000000"/>
          <w:lang w:val="uk-UA" w:eastAsia="uk-UA"/>
        </w:rPr>
        <w:tab/>
      </w:r>
      <w:r w:rsidRPr="0086583E"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</w:r>
      <w:r>
        <w:rPr>
          <w:color w:val="000000"/>
          <w:lang w:val="uk-UA" w:eastAsia="uk-UA"/>
        </w:rPr>
        <w:tab/>
        <w:t>__________________________________________________________</w:t>
      </w:r>
    </w:p>
    <w:p w:rsidR="002F2BB1" w:rsidRPr="00A259E7" w:rsidRDefault="002F2BB1" w:rsidP="00844BD6">
      <w:pPr>
        <w:shd w:val="clear" w:color="auto" w:fill="FFFFFF"/>
        <w:spacing w:line="193" w:lineRule="atLeast"/>
        <w:ind w:left="1416" w:firstLine="708"/>
        <w:jc w:val="center"/>
        <w:rPr>
          <w:color w:val="000000"/>
          <w:sz w:val="20"/>
          <w:szCs w:val="20"/>
          <w:lang w:val="uk-UA" w:eastAsia="uk-UA"/>
        </w:rPr>
      </w:pPr>
      <w:r w:rsidRPr="00A259E7">
        <w:rPr>
          <w:color w:val="000000"/>
          <w:sz w:val="20"/>
          <w:szCs w:val="20"/>
          <w:lang w:val="uk-UA" w:eastAsia="uk-UA"/>
        </w:rPr>
        <w:t>(підпис, власне ім’я, ПРІЗВИЩЕ, дата)</w:t>
      </w:r>
    </w:p>
    <w:p w:rsidR="002F2BB1" w:rsidRPr="0086583E" w:rsidRDefault="002F2BB1" w:rsidP="0086583E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sectPr w:rsidR="002F2BB1" w:rsidRPr="0086583E" w:rsidSect="0086583E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7D2A"/>
    <w:rsid w:val="00157D2A"/>
    <w:rsid w:val="001800FE"/>
    <w:rsid w:val="002F2BB1"/>
    <w:rsid w:val="006533B7"/>
    <w:rsid w:val="00656C70"/>
    <w:rsid w:val="00844BD6"/>
    <w:rsid w:val="0086583E"/>
    <w:rsid w:val="008A18E9"/>
    <w:rsid w:val="008C6232"/>
    <w:rsid w:val="0095737C"/>
    <w:rsid w:val="00971A12"/>
    <w:rsid w:val="009A473B"/>
    <w:rsid w:val="00A259E7"/>
    <w:rsid w:val="00B70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8E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6583E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87A40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Ch6">
    <w:name w:val="Основной текст (Ch_6 Міністерства)"/>
    <w:basedOn w:val="Normal"/>
    <w:uiPriority w:val="99"/>
    <w:rsid w:val="00157D2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Преамбула (Ch_6 Міністерства)"/>
    <w:basedOn w:val="Normal"/>
    <w:next w:val="Normal"/>
    <w:uiPriority w:val="99"/>
    <w:rsid w:val="00157D2A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-Book" w:hAnsi="Pragmatica-Book" w:cs="Pragmatica-Book"/>
      <w:caps/>
      <w:color w:val="000000"/>
      <w:w w:val="90"/>
      <w:sz w:val="18"/>
      <w:szCs w:val="18"/>
      <w:lang w:val="uk-UA" w:eastAsia="uk-UA"/>
    </w:rPr>
  </w:style>
  <w:style w:type="paragraph" w:customStyle="1" w:styleId="Ch61">
    <w:name w:val="Заголовок Додатка (Ch_6 Міністерства)"/>
    <w:basedOn w:val="Normal"/>
    <w:uiPriority w:val="99"/>
    <w:rsid w:val="00157D2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57D2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Normal"/>
    <w:uiPriority w:val="99"/>
    <w:rsid w:val="00157D2A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  <w:style w:type="paragraph" w:customStyle="1" w:styleId="Ch63">
    <w:name w:val="Додаток № (Ch_6 Міністерства)"/>
    <w:basedOn w:val="Normal"/>
    <w:uiPriority w:val="99"/>
    <w:rsid w:val="00157D2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603</Words>
  <Characters>3440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2023-01-19T17:45:00Z</dcterms:created>
  <dcterms:modified xsi:type="dcterms:W3CDTF">2023-01-23T10:07:00Z</dcterms:modified>
</cp:coreProperties>
</file>