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31D" w:rsidRPr="0046043D" w:rsidRDefault="0079631D" w:rsidP="00B601B4">
      <w:pPr>
        <w:shd w:val="clear" w:color="auto" w:fill="FFFFFF"/>
        <w:spacing w:after="0" w:line="182" w:lineRule="atLeast"/>
        <w:ind w:left="4820"/>
        <w:rPr>
          <w:rFonts w:ascii="Times New Roman" w:hAnsi="Times New Roman"/>
          <w:color w:val="000000"/>
          <w:sz w:val="24"/>
          <w:szCs w:val="24"/>
          <w:lang w:eastAsia="uk-UA"/>
        </w:rPr>
      </w:pPr>
      <w:r w:rsidRPr="0046043D">
        <w:rPr>
          <w:rFonts w:ascii="Times New Roman" w:hAnsi="Times New Roman"/>
          <w:color w:val="000000"/>
          <w:sz w:val="24"/>
          <w:szCs w:val="24"/>
          <w:lang w:eastAsia="uk-UA"/>
        </w:rPr>
        <w:t>Додаток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1</w:t>
      </w:r>
      <w:r w:rsidRPr="0046043D">
        <w:rPr>
          <w:rFonts w:ascii="Times New Roman" w:hAnsi="Times New Roman"/>
          <w:color w:val="000000"/>
          <w:sz w:val="24"/>
          <w:szCs w:val="24"/>
          <w:lang w:eastAsia="uk-UA"/>
        </w:rPr>
        <w:b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Інструкції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впровадження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покращення</w:t>
      </w:r>
      <w:r w:rsidRPr="0046043D">
        <w:rPr>
          <w:rFonts w:ascii="Times New Roman" w:hAnsi="Times New Roman"/>
          <w:color w:val="000000"/>
          <w:sz w:val="24"/>
          <w:szCs w:val="24"/>
          <w:lang w:eastAsia="uk-UA"/>
        </w:rPr>
        <w:br/>
        <w:t>гігієни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закладах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охорони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здоров’я</w:t>
      </w:r>
      <w:r w:rsidRPr="0046043D">
        <w:rPr>
          <w:rFonts w:ascii="Times New Roman" w:hAnsi="Times New Roman"/>
          <w:color w:val="000000"/>
          <w:sz w:val="24"/>
          <w:szCs w:val="24"/>
          <w:lang w:eastAsia="uk-UA"/>
        </w:rPr>
        <w:br/>
      </w:r>
      <w:r w:rsidRPr="0046043D">
        <w:rPr>
          <w:rFonts w:ascii="Times New Roman" w:hAnsi="Times New Roman"/>
          <w:color w:val="000000"/>
          <w:spacing w:val="-1"/>
          <w:sz w:val="24"/>
          <w:szCs w:val="24"/>
          <w:lang w:eastAsia="uk-UA"/>
        </w:rPr>
        <w:t>та</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установах/закладах</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надання</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соціальних</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послуг/</w:t>
      </w:r>
      <w:r w:rsidRPr="0046043D">
        <w:rPr>
          <w:rFonts w:ascii="Times New Roman" w:hAnsi="Times New Roman"/>
          <w:color w:val="000000"/>
          <w:sz w:val="24"/>
          <w:szCs w:val="24"/>
          <w:lang w:eastAsia="uk-UA"/>
        </w:rPr>
        <w:br/>
        <w:t>соціального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захисту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населення</w:t>
      </w:r>
      <w:r w:rsidRPr="0046043D">
        <w:rPr>
          <w:rFonts w:ascii="Times New Roman" w:hAnsi="Times New Roman"/>
          <w:color w:val="000000"/>
          <w:sz w:val="24"/>
          <w:szCs w:val="24"/>
          <w:lang w:eastAsia="uk-UA"/>
        </w:rPr>
        <w:br/>
        <w:t>(пункт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розділу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підпункт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пункту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6</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розділу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Pr="0046043D">
        <w:rPr>
          <w:rFonts w:ascii="Times New Roman" w:hAnsi="Times New Roman"/>
          <w:color w:val="000000"/>
          <w:sz w:val="24"/>
          <w:szCs w:val="24"/>
          <w:lang w:eastAsia="uk-UA"/>
        </w:rPr>
        <w:br/>
        <w:t>пункт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8</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розділу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пункт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розділу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ІІІ,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підпункт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5</w:t>
      </w:r>
      <w:r w:rsidRPr="0046043D">
        <w:rPr>
          <w:rFonts w:ascii="Times New Roman" w:hAnsi="Times New Roman"/>
          <w:color w:val="000000"/>
          <w:sz w:val="24"/>
          <w:szCs w:val="24"/>
          <w:lang w:eastAsia="uk-UA"/>
        </w:rPr>
        <w:br/>
        <w:t>пункту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8</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розділу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ІІІ)</w:t>
      </w:r>
    </w:p>
    <w:p w:rsidR="0079631D" w:rsidRPr="0046043D" w:rsidRDefault="0079631D" w:rsidP="0046043D">
      <w:pPr>
        <w:shd w:val="clear" w:color="auto" w:fill="FFFFFF"/>
        <w:spacing w:before="283" w:after="113" w:line="203" w:lineRule="atLeast"/>
        <w:jc w:val="center"/>
        <w:rPr>
          <w:rFonts w:ascii="Times New Roman" w:hAnsi="Times New Roman"/>
          <w:b/>
          <w:bCs/>
          <w:color w:val="000000"/>
          <w:sz w:val="24"/>
          <w:szCs w:val="24"/>
          <w:lang w:eastAsia="uk-UA"/>
        </w:rPr>
      </w:pPr>
      <w:r w:rsidRPr="0046043D">
        <w:rPr>
          <w:rFonts w:ascii="Times New Roman" w:hAnsi="Times New Roman"/>
          <w:b/>
          <w:bCs/>
          <w:color w:val="000000"/>
          <w:sz w:val="24"/>
          <w:szCs w:val="24"/>
          <w:lang w:eastAsia="uk-UA"/>
        </w:rPr>
        <w:t>ПРАВИЛА</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І</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ПРАКТИКИ</w:t>
      </w:r>
      <w:r w:rsidRPr="0046043D">
        <w:rPr>
          <w:rFonts w:ascii="Times New Roman" w:hAnsi="Times New Roman"/>
          <w:b/>
          <w:bCs/>
          <w:color w:val="000000"/>
          <w:sz w:val="24"/>
          <w:szCs w:val="24"/>
          <w:lang w:eastAsia="uk-UA"/>
        </w:rPr>
        <w:br/>
      </w:r>
      <w:r w:rsidRPr="0046043D">
        <w:rPr>
          <w:rFonts w:ascii="Times New Roman" w:hAnsi="Times New Roman"/>
          <w:b/>
          <w:bCs/>
          <w:caps/>
          <w:color w:val="000000"/>
          <w:sz w:val="24"/>
          <w:szCs w:val="24"/>
          <w:lang w:eastAsia="uk-UA"/>
        </w:rPr>
        <w:t>ГІГІЄНИ</w:t>
      </w:r>
      <w:r w:rsidR="00D7600D" w:rsidRPr="0046043D">
        <w:rPr>
          <w:rFonts w:ascii="Times New Roman" w:hAnsi="Times New Roman"/>
          <w:b/>
          <w:bCs/>
          <w:caps/>
          <w:color w:val="000000"/>
          <w:sz w:val="24"/>
          <w:szCs w:val="24"/>
          <w:lang w:eastAsia="uk-UA"/>
        </w:rPr>
        <w:t xml:space="preserve"> </w:t>
      </w:r>
      <w:r w:rsidRPr="0046043D">
        <w:rPr>
          <w:rFonts w:ascii="Times New Roman" w:hAnsi="Times New Roman"/>
          <w:b/>
          <w:bCs/>
          <w:caps/>
          <w:color w:val="000000"/>
          <w:sz w:val="24"/>
          <w:szCs w:val="24"/>
          <w:lang w:eastAsia="uk-UA"/>
        </w:rPr>
        <w:t>РУК</w:t>
      </w:r>
    </w:p>
    <w:p w:rsidR="0079631D" w:rsidRPr="0046043D" w:rsidRDefault="0079631D" w:rsidP="0079631D">
      <w:pPr>
        <w:shd w:val="clear" w:color="auto" w:fill="FFFFFF"/>
        <w:spacing w:after="57" w:line="193" w:lineRule="atLeast"/>
        <w:ind w:firstLine="283"/>
        <w:rPr>
          <w:rFonts w:ascii="Times New Roman" w:hAnsi="Times New Roman"/>
          <w:b/>
          <w:bCs/>
          <w:color w:val="000000"/>
          <w:sz w:val="24"/>
          <w:szCs w:val="24"/>
          <w:lang w:eastAsia="uk-UA"/>
        </w:rPr>
      </w:pPr>
      <w:r w:rsidRPr="0046043D">
        <w:rPr>
          <w:rFonts w:ascii="Times New Roman" w:hAnsi="Times New Roman"/>
          <w:b/>
          <w:bCs/>
          <w:color w:val="000000"/>
          <w:sz w:val="24"/>
          <w:szCs w:val="24"/>
          <w:lang w:eastAsia="uk-UA"/>
        </w:rPr>
        <w:t>І.</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Показання</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і</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способи</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гігієни</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П’ять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показань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проведення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Дотримуватися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всіх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зазначених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Схемі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показань,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незалежно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використовуються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чи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використовуються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проводиться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виключно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їх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зняття).</w:t>
      </w:r>
    </w:p>
    <w:p w:rsidR="0079631D" w:rsidRPr="0046043D" w:rsidRDefault="0079631D" w:rsidP="001E51D8">
      <w:pPr>
        <w:shd w:val="clear" w:color="auto" w:fill="FFFFFF"/>
        <w:spacing w:before="113" w:after="57" w:line="193" w:lineRule="atLeast"/>
        <w:jc w:val="center"/>
        <w:rPr>
          <w:rFonts w:ascii="Times New Roman" w:hAnsi="Times New Roman"/>
          <w:b/>
          <w:bCs/>
          <w:color w:val="000000"/>
          <w:sz w:val="24"/>
          <w:szCs w:val="24"/>
          <w:lang w:eastAsia="uk-UA"/>
        </w:rPr>
      </w:pPr>
      <w:r w:rsidRPr="0046043D">
        <w:rPr>
          <w:rFonts w:ascii="Times New Roman" w:hAnsi="Times New Roman"/>
          <w:i/>
          <w:iCs/>
          <w:color w:val="000000"/>
          <w:sz w:val="24"/>
          <w:szCs w:val="24"/>
          <w:lang w:eastAsia="uk-UA"/>
        </w:rPr>
        <w:t>Схема</w:t>
      </w:r>
      <w:r w:rsidR="00D7600D" w:rsidRPr="0046043D">
        <w:rPr>
          <w:rFonts w:ascii="Times New Roman" w:hAnsi="Times New Roman"/>
          <w:i/>
          <w:iCs/>
          <w:color w:val="000000"/>
          <w:sz w:val="24"/>
          <w:szCs w:val="24"/>
          <w:lang w:eastAsia="uk-UA"/>
        </w:rPr>
        <w:t xml:space="preserve"> </w:t>
      </w:r>
      <w:r w:rsidRPr="0046043D">
        <w:rPr>
          <w:rFonts w:ascii="Times New Roman" w:hAnsi="Times New Roman"/>
          <w:i/>
          <w:iCs/>
          <w:color w:val="000000"/>
          <w:sz w:val="24"/>
          <w:szCs w:val="24"/>
          <w:lang w:eastAsia="uk-UA"/>
        </w:rPr>
        <w:t>1.</w:t>
      </w:r>
      <w:r w:rsidR="00D7600D" w:rsidRPr="0046043D">
        <w:rPr>
          <w:rFonts w:ascii="Times New Roman" w:hAnsi="Times New Roman"/>
          <w:i/>
          <w:iCs/>
          <w:color w:val="000000"/>
          <w:sz w:val="24"/>
          <w:szCs w:val="24"/>
          <w:lang w:eastAsia="uk-UA"/>
        </w:rPr>
        <w:t xml:space="preserve"> </w:t>
      </w:r>
      <w:r w:rsidRPr="0046043D">
        <w:rPr>
          <w:rFonts w:ascii="Times New Roman" w:hAnsi="Times New Roman"/>
          <w:b/>
          <w:bCs/>
          <w:color w:val="000000"/>
          <w:sz w:val="24"/>
          <w:szCs w:val="24"/>
          <w:lang w:eastAsia="uk-UA"/>
        </w:rPr>
        <w:t>П’ять</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показань</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до</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проведення</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гігієнічної</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обробки</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рук</w:t>
      </w:r>
    </w:p>
    <w:p w:rsidR="0079631D" w:rsidRPr="0046043D" w:rsidRDefault="00C1350D" w:rsidP="001E51D8">
      <w:pPr>
        <w:shd w:val="clear" w:color="auto" w:fill="FFFFFF"/>
        <w:spacing w:before="283" w:after="113" w:line="20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584700" cy="2717800"/>
            <wp:effectExtent l="0" t="0" r="0" b="0"/>
            <wp:docPr id="1" name="Рисунок 71" descr="C:\Users\georgina\AppData\Local\Microsoft\Windows\INetCache\Content.MSO\747E08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C:\Users\georgina\AppData\Local\Microsoft\Windows\INetCache\Content.MSO\747E08E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2717800"/>
                    </a:xfrm>
                    <a:prstGeom prst="rect">
                      <a:avLst/>
                    </a:prstGeom>
                    <a:noFill/>
                    <a:ln>
                      <a:noFill/>
                    </a:ln>
                  </pic:spPr>
                </pic:pic>
              </a:graphicData>
            </a:graphic>
          </wp:inline>
        </w:drawing>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стають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факторами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передавання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наступних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випадках:</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1)</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догляді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одним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пацієнтом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випадках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переносу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однієї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ділянки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шкіри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іншої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(ділянка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z w:val="24"/>
          <w:szCs w:val="24"/>
          <w:lang w:eastAsia="uk-UA"/>
        </w:rPr>
        <w:t>пацієнта</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працівника</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ділянка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догляді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декількома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пацієнтами</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іншого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працівника</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3)</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при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контакті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із</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об’єктами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навколишнього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середовища,</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що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забруднені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мікроорганізмами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(об’єкт</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2"/>
          <w:sz w:val="24"/>
          <w:szCs w:val="24"/>
          <w:lang w:eastAsia="uk-UA"/>
        </w:rPr>
        <w:t>навколишнього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середовища</w:t>
      </w:r>
      <w:r w:rsidR="00D7600D" w:rsidRPr="0046043D">
        <w:rPr>
          <w:rFonts w:ascii="Times New Roman" w:hAnsi="Times New Roman"/>
          <w:color w:val="000000"/>
          <w:spacing w:val="-2"/>
          <w:sz w:val="24"/>
          <w:szCs w:val="24"/>
          <w:lang w:eastAsia="uk-UA"/>
        </w:rPr>
        <w:t xml:space="preserve"> </w:t>
      </w:r>
      <w:r w:rsidR="001E51D8">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працівника</w:t>
      </w:r>
      <w:r w:rsidR="00D7600D" w:rsidRPr="0046043D">
        <w:rPr>
          <w:rFonts w:ascii="Times New Roman" w:hAnsi="Times New Roman"/>
          <w:color w:val="000000"/>
          <w:spacing w:val="-2"/>
          <w:sz w:val="24"/>
          <w:szCs w:val="24"/>
          <w:lang w:eastAsia="uk-UA"/>
        </w:rPr>
        <w:t xml:space="preserve"> </w:t>
      </w:r>
      <w:r w:rsidR="001E51D8">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або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w:t>
      </w:r>
      <w:r w:rsidR="00D7600D" w:rsidRPr="0046043D">
        <w:rPr>
          <w:rFonts w:ascii="Times New Roman" w:hAnsi="Times New Roman"/>
          <w:color w:val="000000"/>
          <w:spacing w:val="-2"/>
          <w:sz w:val="24"/>
          <w:szCs w:val="24"/>
          <w:lang w:eastAsia="uk-UA"/>
        </w:rPr>
        <w:t xml:space="preserve"> </w:t>
      </w:r>
      <w:r w:rsidR="001E51D8">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працівника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w:t>
      </w:r>
      <w:r w:rsidR="00D7600D" w:rsidRPr="0046043D">
        <w:rPr>
          <w:rFonts w:ascii="Times New Roman" w:hAnsi="Times New Roman"/>
          <w:color w:val="000000"/>
          <w:spacing w:val="-2"/>
          <w:sz w:val="24"/>
          <w:szCs w:val="24"/>
          <w:lang w:eastAsia="uk-UA"/>
        </w:rPr>
        <w:t xml:space="preserve"> </w:t>
      </w:r>
      <w:r w:rsidR="001E51D8">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об’єкт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навколишнього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середовища</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працівника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4)</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брудними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(контамінованими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мікроорганізмами)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обладнанням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(наприклад,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інструментарієм)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лікарськими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засобами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працівника</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інструментарій</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Показання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практики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асептичних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процедур;</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ситуації,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пов’язана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ризиком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контакту/контактом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біологічними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рідинами;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4)</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об’єктами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внутрішнього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середовища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перебувають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безпосередній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близькості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4.</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дотримуватися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наступних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вимог:</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гігієнічна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призначена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захисту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(запобігання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інфікуванню/колонізації)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потенційно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небезпечних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мікроорганізмів,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знаходяться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працівників;</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lastRenderedPageBreak/>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виконання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практики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заборонено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торкатися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будь-яких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об’єктів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внутрішнього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середовища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якщо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контакт</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пацієнтом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потребує</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одягання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рукавичок,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гігієнічна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проводиться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їх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z w:val="24"/>
          <w:szCs w:val="24"/>
          <w:lang w:eastAsia="uk-UA"/>
        </w:rPr>
        <w:t>одягання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одягаються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повністю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висохлі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одягання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заборонено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торкатися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будь-яких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об’єктів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внутрішнього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середовища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Наступні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ситуації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є</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обов’язковими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виконання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практики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рукостисканням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доторкнутися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дитини;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перед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тим,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як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допомогти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провести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особисту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гігієну,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прийняти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їжу,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одягнутися,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прийняти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ванну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тощо;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наданням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допомоги</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неінвазивними</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видами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лікування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(наприклад,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застосування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кисневої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маски,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проведення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масажу);</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проведенням</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неінвазивного</w:t>
      </w:r>
      <w:proofErr w:type="spellEnd"/>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фізикального</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обстеження: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вимірювання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пульсу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артеріального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тиску,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аускультація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органів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грудної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клітини,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запис</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ЕКГ</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тощо;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асептичних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процедур:</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гігієнічна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призначена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захисту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проникнення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організм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потенційно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pacing w:val="-2"/>
          <w:sz w:val="24"/>
          <w:szCs w:val="24"/>
          <w:lang w:eastAsia="uk-UA"/>
        </w:rPr>
        <w:t>небезпечних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мікроорганізмів,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тому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числі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через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опосередкований</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контакт</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забрудненні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(конта</w:t>
      </w:r>
      <w:r w:rsidRPr="0046043D">
        <w:rPr>
          <w:rFonts w:ascii="Times New Roman" w:hAnsi="Times New Roman"/>
          <w:color w:val="000000"/>
          <w:sz w:val="24"/>
          <w:szCs w:val="24"/>
          <w:lang w:eastAsia="uk-UA"/>
        </w:rPr>
        <w:t>мінації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мікроорганізмами)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стерильних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об’єктів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внутрішнього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середовища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(обладнання,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інструментарію,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матеріалів,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лікарських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засобів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тощо);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практику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виконувати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безпосередньо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контактом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біо</w:t>
      </w:r>
      <w:r w:rsidRPr="0046043D">
        <w:rPr>
          <w:rFonts w:ascii="Times New Roman" w:hAnsi="Times New Roman"/>
          <w:color w:val="000000"/>
          <w:spacing w:val="-2"/>
          <w:sz w:val="24"/>
          <w:szCs w:val="24"/>
          <w:lang w:eastAsia="uk-UA"/>
        </w:rPr>
        <w:t>топами,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якими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пов’язаний</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ризик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інфікування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(наприклад,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слизові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оболонки,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пошкоджена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шкіра,</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інвазивний</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пристрій).</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Наступні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ситуації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є</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обов’язковими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виконання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практики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гігієнічної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асептичної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z w:val="24"/>
          <w:szCs w:val="24"/>
          <w:lang w:eastAsia="uk-UA"/>
        </w:rPr>
        <w:t>процедури: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перед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чищенням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зубів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закапуванням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очних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крапель,</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перед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проведенням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пальцьового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z w:val="24"/>
          <w:szCs w:val="24"/>
          <w:lang w:eastAsia="uk-UA"/>
        </w:rPr>
        <w:t>вагінального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ректального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обстежень,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обстеженням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порожнин</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рота,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носа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вух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застосуванням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без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інструментів,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введенням</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супозиторію</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маткового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кільця,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відсмоктуванням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слизу;</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перев’язуванням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рани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застосуванням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без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інструментів,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нанесенням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мазі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пухир,</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черезшкірною</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ін’єкцією/пункцією;</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введенням</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інвазивного</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пристрою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(назальні</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канюлі</w:t>
      </w:r>
      <w:proofErr w:type="spellEnd"/>
      <w:r w:rsidRPr="0046043D">
        <w:rPr>
          <w:rFonts w:ascii="Times New Roman" w:hAnsi="Times New Roman"/>
          <w:color w:val="000000"/>
          <w:sz w:val="24"/>
          <w:szCs w:val="24"/>
          <w:lang w:eastAsia="uk-UA"/>
        </w:rPr>
        <w:t>,</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назогастральна</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ендотрахеальна</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трубки,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сечовий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внутрішньовенний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катетери,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дренажна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трубка);</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перед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тим,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як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роз’єднати/відкрити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контур</w:t>
      </w:r>
      <w:r w:rsidR="00D7600D" w:rsidRPr="0046043D">
        <w:rPr>
          <w:rFonts w:ascii="Times New Roman" w:hAnsi="Times New Roman"/>
          <w:color w:val="000000"/>
          <w:spacing w:val="-2"/>
          <w:sz w:val="24"/>
          <w:szCs w:val="24"/>
          <w:lang w:eastAsia="uk-UA"/>
        </w:rPr>
        <w:t xml:space="preserve"> </w:t>
      </w:r>
      <w:proofErr w:type="spellStart"/>
      <w:r w:rsidRPr="0046043D">
        <w:rPr>
          <w:rFonts w:ascii="Times New Roman" w:hAnsi="Times New Roman"/>
          <w:color w:val="000000"/>
          <w:spacing w:val="-2"/>
          <w:sz w:val="24"/>
          <w:szCs w:val="24"/>
          <w:lang w:eastAsia="uk-UA"/>
        </w:rPr>
        <w:t>інвазивного</w:t>
      </w:r>
      <w:proofErr w:type="spellEnd"/>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медичного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пристрою</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(наприклад,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метою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введення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їжі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ліків,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метою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дренування,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відсмоктування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моніторингу);</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приготуванням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їжі,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підготовкою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лікарських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засобів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стерильних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матеріалів;</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ситуації,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пов’язана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ризиком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біологічними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рідинами: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гігієнічна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призначена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захисту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працівників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від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колонізації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або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інфікування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потенційно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небезпечними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мікроорганізмами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попередження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забруднення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внутрішнього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сере</w:t>
      </w:r>
      <w:r w:rsidRPr="0046043D">
        <w:rPr>
          <w:rFonts w:ascii="Times New Roman" w:hAnsi="Times New Roman"/>
          <w:color w:val="000000"/>
          <w:sz w:val="24"/>
          <w:szCs w:val="24"/>
          <w:lang w:eastAsia="uk-UA"/>
        </w:rPr>
        <w:t>довища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практика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гігієнічної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виконується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одразу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завершення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процедури,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що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пов’язана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ризиком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біологічними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рідинами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(наприклад,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спорожнення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сечоприймача);</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4"/>
          <w:sz w:val="24"/>
          <w:szCs w:val="24"/>
          <w:lang w:eastAsia="uk-UA"/>
        </w:rPr>
        <w:t>якщо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контакт</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був</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при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одягнених</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рукавичках,</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практику</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гігієни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рук</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необхідно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провести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після</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їх</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зняття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слід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викинути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торкаючись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навколишніх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об’єктів).</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Наступні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ситуації</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є</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обов’язковими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для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виконання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практики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гігієни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після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ситуації,</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що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пов’язана</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ризиком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біологічними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рідинами: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слизовими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оболонками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пошкодженою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шкірою;</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черезшкірної</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ін’єкції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пункції;</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4"/>
          <w:sz w:val="24"/>
          <w:szCs w:val="24"/>
          <w:lang w:eastAsia="uk-UA"/>
        </w:rPr>
        <w:t>після</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введення</w:t>
      </w:r>
      <w:r w:rsidR="00D7600D" w:rsidRPr="0046043D">
        <w:rPr>
          <w:rFonts w:ascii="Times New Roman" w:hAnsi="Times New Roman"/>
          <w:color w:val="000000"/>
          <w:spacing w:val="-4"/>
          <w:sz w:val="24"/>
          <w:szCs w:val="24"/>
          <w:lang w:eastAsia="uk-UA"/>
        </w:rPr>
        <w:t xml:space="preserve"> </w:t>
      </w:r>
      <w:proofErr w:type="spellStart"/>
      <w:r w:rsidRPr="0046043D">
        <w:rPr>
          <w:rFonts w:ascii="Times New Roman" w:hAnsi="Times New Roman"/>
          <w:color w:val="000000"/>
          <w:spacing w:val="-4"/>
          <w:sz w:val="24"/>
          <w:szCs w:val="24"/>
          <w:lang w:eastAsia="uk-UA"/>
        </w:rPr>
        <w:t>інвазивного</w:t>
      </w:r>
      <w:proofErr w:type="spellEnd"/>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медичного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пристрою</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(судинний</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доступ,</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катетер,</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трубка,</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дренаж</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тощо)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відбулося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роз’єднання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відкриття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контуру</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інвазивного</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пристрою;</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видалення</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інвазивного</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пристрою;</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видалення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будь-якого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матеріалу,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що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забезпечував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захист</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(серветки,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перев’язочний</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мат</w:t>
      </w:r>
      <w:r w:rsidRPr="0046043D">
        <w:rPr>
          <w:rFonts w:ascii="Times New Roman" w:hAnsi="Times New Roman"/>
          <w:color w:val="000000"/>
          <w:sz w:val="24"/>
          <w:szCs w:val="24"/>
          <w:lang w:eastAsia="uk-UA"/>
        </w:rPr>
        <w:t>еріал,</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марля,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жіночі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прокладки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тощо);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роботи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лабораторним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зразком,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що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містить</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органічну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речовину,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змивання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виділень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біологічних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рідин,</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очищення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будь-яких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забруднених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поверхонь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матеріалів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(забруднена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постільна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білизна,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зубні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протези,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інструменти,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сечоприймачі,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підкладні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судна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тощо);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4)</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lastRenderedPageBreak/>
        <w:t>гігієнічна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призначена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захисту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працівників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від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колонізації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або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інфікування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потен</w:t>
      </w:r>
      <w:r w:rsidRPr="0046043D">
        <w:rPr>
          <w:rFonts w:ascii="Times New Roman" w:hAnsi="Times New Roman"/>
          <w:color w:val="000000"/>
          <w:spacing w:val="-3"/>
          <w:sz w:val="24"/>
          <w:szCs w:val="24"/>
          <w:lang w:eastAsia="uk-UA"/>
        </w:rPr>
        <w:t>ційно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небезпечними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мікроорганізмами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пацієнта</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та</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попередження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забруднення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внутрішнього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сере</w:t>
      </w:r>
      <w:r w:rsidRPr="0046043D">
        <w:rPr>
          <w:rFonts w:ascii="Times New Roman" w:hAnsi="Times New Roman"/>
          <w:color w:val="000000"/>
          <w:sz w:val="24"/>
          <w:szCs w:val="24"/>
          <w:lang w:eastAsia="uk-UA"/>
        </w:rPr>
        <w:t>довища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практика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гігієнічної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контакту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пацієнтом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проводиться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безпосередньо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точці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z w:val="24"/>
          <w:szCs w:val="24"/>
          <w:lang w:eastAsia="uk-UA"/>
        </w:rPr>
        <w:t>догляду;</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проведення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гігієни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заборонено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торкатися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будь-яких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об’єктів,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включно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об’єктами,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знаходяться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безпосередній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близькості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якщо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потребував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проводити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їх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зняття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слід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викинути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торкаючись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навколишніх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об’єктів).</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Наступні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ситуації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є</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обов’язковими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виконання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практики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гігієни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контакту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рукостискання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доторку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дитини;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допомоги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(допомога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пересуванні,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прийнятті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ванни,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одяганні,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прийнятті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їжі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тощо);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виконання</w:t>
      </w:r>
      <w:r w:rsidR="00D7600D" w:rsidRPr="0046043D">
        <w:rPr>
          <w:rFonts w:ascii="Times New Roman" w:hAnsi="Times New Roman"/>
          <w:color w:val="000000"/>
          <w:spacing w:val="-2"/>
          <w:sz w:val="24"/>
          <w:szCs w:val="24"/>
          <w:lang w:eastAsia="uk-UA"/>
        </w:rPr>
        <w:t xml:space="preserve"> </w:t>
      </w:r>
      <w:proofErr w:type="spellStart"/>
      <w:r w:rsidRPr="0046043D">
        <w:rPr>
          <w:rFonts w:ascii="Times New Roman" w:hAnsi="Times New Roman"/>
          <w:color w:val="000000"/>
          <w:spacing w:val="-2"/>
          <w:sz w:val="24"/>
          <w:szCs w:val="24"/>
          <w:lang w:eastAsia="uk-UA"/>
        </w:rPr>
        <w:t>неінвазивних</w:t>
      </w:r>
      <w:proofErr w:type="spellEnd"/>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видів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лікування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(застосування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кисневої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маски,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проведення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масажу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тощо);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заміни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постільної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білизни,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коли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ліжку;</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proofErr w:type="spellStart"/>
      <w:r w:rsidRPr="0046043D">
        <w:rPr>
          <w:rFonts w:ascii="Times New Roman" w:hAnsi="Times New Roman"/>
          <w:color w:val="000000"/>
          <w:spacing w:val="-2"/>
          <w:sz w:val="24"/>
          <w:szCs w:val="24"/>
          <w:lang w:eastAsia="uk-UA"/>
        </w:rPr>
        <w:t>неінвазивного</w:t>
      </w:r>
      <w:proofErr w:type="spellEnd"/>
      <w:r w:rsidR="00D7600D" w:rsidRPr="0046043D">
        <w:rPr>
          <w:rFonts w:ascii="Times New Roman" w:hAnsi="Times New Roman"/>
          <w:color w:val="000000"/>
          <w:spacing w:val="-2"/>
          <w:sz w:val="24"/>
          <w:szCs w:val="24"/>
          <w:lang w:eastAsia="uk-UA"/>
        </w:rPr>
        <w:t xml:space="preserve"> </w:t>
      </w:r>
      <w:proofErr w:type="spellStart"/>
      <w:r w:rsidRPr="0046043D">
        <w:rPr>
          <w:rFonts w:ascii="Times New Roman" w:hAnsi="Times New Roman"/>
          <w:color w:val="000000"/>
          <w:spacing w:val="-2"/>
          <w:sz w:val="24"/>
          <w:szCs w:val="24"/>
          <w:lang w:eastAsia="uk-UA"/>
        </w:rPr>
        <w:t>фізикального</w:t>
      </w:r>
      <w:proofErr w:type="spellEnd"/>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обстеження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вимірювання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пульсу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артеріального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тиску,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аускультації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органів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грудної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клітини,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запису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ЕКГ</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тощо);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об’єктами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внутрішнього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середовища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перебувають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безпосередній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близькості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гігієнічна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призначена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захисту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працівників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від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колонізації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або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інфікування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поте</w:t>
      </w:r>
      <w:r w:rsidRPr="0046043D">
        <w:rPr>
          <w:rFonts w:ascii="Times New Roman" w:hAnsi="Times New Roman"/>
          <w:color w:val="000000"/>
          <w:sz w:val="24"/>
          <w:szCs w:val="24"/>
          <w:lang w:eastAsia="uk-UA"/>
        </w:rPr>
        <w:t>н</w:t>
      </w:r>
      <w:r w:rsidRPr="0046043D">
        <w:rPr>
          <w:rFonts w:ascii="Times New Roman" w:hAnsi="Times New Roman"/>
          <w:color w:val="000000"/>
          <w:spacing w:val="-2"/>
          <w:sz w:val="24"/>
          <w:szCs w:val="24"/>
          <w:lang w:eastAsia="uk-UA"/>
        </w:rPr>
        <w:t>ційно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небезпечними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мікроорганізмами,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які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можуть</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бути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присутні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поверхнях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або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предметах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ото</w:t>
      </w:r>
      <w:r w:rsidRPr="0046043D">
        <w:rPr>
          <w:rFonts w:ascii="Times New Roman" w:hAnsi="Times New Roman"/>
          <w:color w:val="000000"/>
          <w:sz w:val="24"/>
          <w:szCs w:val="24"/>
          <w:lang w:eastAsia="uk-UA"/>
        </w:rPr>
        <w:t>ченні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попередження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забруднення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внутрішнього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середовища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практика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гігієнічної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контакту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об’єктами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внутрішнього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середовища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ЗОЗ/ЗСЗ,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pacing w:val="-2"/>
          <w:sz w:val="24"/>
          <w:szCs w:val="24"/>
          <w:lang w:eastAsia="uk-UA"/>
        </w:rPr>
        <w:t>що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перебувають</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безпосередній</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близькості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пацієнта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проводиться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всіх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випадках,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якщо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праців</w:t>
      </w:r>
      <w:r w:rsidRPr="0046043D">
        <w:rPr>
          <w:rFonts w:ascii="Times New Roman" w:hAnsi="Times New Roman"/>
          <w:color w:val="000000"/>
          <w:sz w:val="24"/>
          <w:szCs w:val="24"/>
          <w:lang w:eastAsia="uk-UA"/>
        </w:rPr>
        <w:t>ник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доторкувався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об’єктів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внутрішнього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середовища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оточенні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навіть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коли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місце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безпосередній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пацієнтом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(наприклад,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зміна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постільної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білизни).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Наступні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ситуації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є</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обов’язковими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виконання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практики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гігієнічної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об’єктами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внутрішнього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середовища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перебувають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безпосередній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близькості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видів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діяльності,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включають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фізичний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предметами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безпосередній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близькості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(заміна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постільної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білизни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відсутності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пересування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візка,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прибирання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приліжковій</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тумбі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тощо);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лікувальних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процедур</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(наприклад,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корекція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швидкості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перфузії)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перевірки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сигнальних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пристроїв;</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після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інших</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контактів</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із</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поверхнями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або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предметами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(наприклад,</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доторкування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намаганні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спер</w:t>
      </w:r>
      <w:r w:rsidRPr="0046043D">
        <w:rPr>
          <w:rFonts w:ascii="Times New Roman" w:hAnsi="Times New Roman"/>
          <w:color w:val="000000"/>
          <w:sz w:val="24"/>
          <w:szCs w:val="24"/>
          <w:lang w:eastAsia="uk-UA"/>
        </w:rPr>
        <w:t>тися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ліжко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приліжкову</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тумбу;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намагатися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уникати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цих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необов’язкових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дій).</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Способи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залежності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показань:</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милом</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водою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випадках:</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видимо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забруднені;</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вживанням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їжі;</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приходу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закінченню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робочої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зміни;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забруднені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кров’ю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іншими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біологічними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рідинами;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відвідування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туалету;</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якщо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сумніваєтеся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їх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чистоті;</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випадках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високого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ризику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забруднення</w:t>
      </w:r>
      <w:r w:rsidR="00D7600D" w:rsidRPr="0046043D">
        <w:rPr>
          <w:rFonts w:ascii="Times New Roman" w:hAnsi="Times New Roman"/>
          <w:color w:val="000000"/>
          <w:spacing w:val="-2"/>
          <w:sz w:val="24"/>
          <w:szCs w:val="24"/>
          <w:lang w:eastAsia="uk-UA"/>
        </w:rPr>
        <w:t xml:space="preserve"> </w:t>
      </w:r>
      <w:proofErr w:type="spellStart"/>
      <w:r w:rsidRPr="0046043D">
        <w:rPr>
          <w:rFonts w:ascii="Times New Roman" w:hAnsi="Times New Roman"/>
          <w:color w:val="000000"/>
          <w:spacing w:val="-2"/>
          <w:sz w:val="24"/>
          <w:szCs w:val="24"/>
          <w:lang w:eastAsia="uk-UA"/>
        </w:rPr>
        <w:t>спороутворюючими</w:t>
      </w:r>
      <w:proofErr w:type="spellEnd"/>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мікроорганізмами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(спалахи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захво</w:t>
      </w:r>
      <w:r w:rsidRPr="0046043D">
        <w:rPr>
          <w:rFonts w:ascii="Times New Roman" w:hAnsi="Times New Roman"/>
          <w:color w:val="000000"/>
          <w:sz w:val="24"/>
          <w:szCs w:val="24"/>
          <w:lang w:eastAsia="uk-UA"/>
        </w:rPr>
        <w:t>рювань,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викликані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C.</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difficile</w:t>
      </w:r>
      <w:proofErr w:type="spellEnd"/>
      <w:r w:rsidRPr="0046043D">
        <w:rPr>
          <w:rFonts w:ascii="Times New Roman" w:hAnsi="Times New Roman"/>
          <w:color w:val="000000"/>
          <w:sz w:val="24"/>
          <w:szCs w:val="24"/>
          <w:lang w:eastAsia="uk-UA"/>
        </w:rPr>
        <w:t>)</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норовірусами</w:t>
      </w:r>
      <w:proofErr w:type="spellEnd"/>
      <w:r w:rsidRPr="0046043D">
        <w:rPr>
          <w:rFonts w:ascii="Times New Roman" w:hAnsi="Times New Roman"/>
          <w:color w:val="000000"/>
          <w:sz w:val="24"/>
          <w:szCs w:val="24"/>
          <w:lang w:eastAsia="uk-UA"/>
        </w:rPr>
        <w:t>;</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всіх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випадках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практики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але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недоступності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антисептику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провести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доторкнутися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інвазивного</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приладу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догляду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пацієнтом,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незалежності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використовуєте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чи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ні;</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потенційного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біологічними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рідинами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виділеннями;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слизовими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оболонками,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непошкодженими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ділянками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шкіри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пов’язкою;</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якщо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огляді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переходите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забрудненої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(контамінованої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мікроорганізмами)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частини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тіла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незабрудненої;</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після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контакту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із</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предметами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(включно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із</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медичним</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обладнанням),</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що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знаходяться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безпосередн</w:t>
      </w:r>
      <w:r w:rsidRPr="0046043D">
        <w:rPr>
          <w:rFonts w:ascii="Times New Roman" w:hAnsi="Times New Roman"/>
          <w:color w:val="000000"/>
          <w:sz w:val="24"/>
          <w:szCs w:val="24"/>
          <w:lang w:eastAsia="uk-UA"/>
        </w:rPr>
        <w:t>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близькості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зняття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стерильних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нестерильних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(оглядових)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4"/>
          <w:sz w:val="24"/>
          <w:szCs w:val="24"/>
          <w:lang w:eastAsia="uk-UA"/>
        </w:rPr>
        <w:lastRenderedPageBreak/>
        <w:t>після</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контакту</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із</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собою</w:t>
      </w:r>
      <w:r w:rsidR="00D7600D" w:rsidRPr="0046043D">
        <w:rPr>
          <w:rFonts w:ascii="Times New Roman" w:hAnsi="Times New Roman"/>
          <w:color w:val="000000"/>
          <w:spacing w:val="-4"/>
          <w:sz w:val="24"/>
          <w:szCs w:val="24"/>
          <w:lang w:eastAsia="uk-UA"/>
        </w:rPr>
        <w:t xml:space="preserve"> </w:t>
      </w:r>
      <w:r w:rsidR="001E51D8">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доторкування</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до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носа,</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прикритті</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роту</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при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кашлі</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і</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чханні,</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контакті</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із</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ме</w:t>
      </w:r>
      <w:r w:rsidRPr="0046043D">
        <w:rPr>
          <w:rFonts w:ascii="Times New Roman" w:hAnsi="Times New Roman"/>
          <w:color w:val="000000"/>
          <w:spacing w:val="-3"/>
          <w:sz w:val="24"/>
          <w:szCs w:val="24"/>
          <w:lang w:eastAsia="uk-UA"/>
        </w:rPr>
        <w:t>дич</w:t>
      </w:r>
      <w:r w:rsidRPr="0046043D">
        <w:rPr>
          <w:rFonts w:ascii="Times New Roman" w:hAnsi="Times New Roman"/>
          <w:color w:val="000000"/>
          <w:sz w:val="24"/>
          <w:szCs w:val="24"/>
          <w:lang w:eastAsia="uk-UA"/>
        </w:rPr>
        <w:t>ним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одягом;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зняття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засобів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індивідуального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захисту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(захисний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одяг,</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маски,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респіратори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тощо);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4"/>
          <w:sz w:val="24"/>
          <w:szCs w:val="24"/>
          <w:lang w:eastAsia="uk-UA"/>
        </w:rPr>
        <w:t>3)</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до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роботи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із</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медикаментами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або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перед</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приготуванням</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їжі</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необхідно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провести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гігієнічну</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обробку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вимити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звичайним/антибактеріальним</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милом</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водою;</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4)</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мило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антисептик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повинні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використовуватися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одночасно.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6.</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При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прямих</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контактах</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із</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пацієнтами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заборонено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мати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нарощені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або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штучні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нігті,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покривати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нігті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будь-яким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лаком.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7.</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Нігті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мають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бути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короткими</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кінчик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більше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0,5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см.</w:t>
      </w:r>
    </w:p>
    <w:p w:rsidR="0079631D" w:rsidRPr="0046043D" w:rsidRDefault="0079631D" w:rsidP="0079631D">
      <w:pPr>
        <w:shd w:val="clear" w:color="auto" w:fill="FFFFFF"/>
        <w:spacing w:before="113" w:after="57" w:line="193" w:lineRule="atLeast"/>
        <w:ind w:firstLine="283"/>
        <w:rPr>
          <w:rFonts w:ascii="Times New Roman" w:hAnsi="Times New Roman"/>
          <w:b/>
          <w:bCs/>
          <w:color w:val="000000"/>
          <w:sz w:val="24"/>
          <w:szCs w:val="24"/>
          <w:lang w:eastAsia="uk-UA"/>
        </w:rPr>
      </w:pPr>
      <w:r w:rsidRPr="0046043D">
        <w:rPr>
          <w:rFonts w:ascii="Times New Roman" w:hAnsi="Times New Roman"/>
          <w:b/>
          <w:bCs/>
          <w:color w:val="000000"/>
          <w:sz w:val="24"/>
          <w:szCs w:val="24"/>
          <w:lang w:eastAsia="uk-UA"/>
        </w:rPr>
        <w:t>ІІ.</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Техніка</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гігієни</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налити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мл</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антисептику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покрити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всі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поверхні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розтирати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висихання;</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техніка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етапи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наведені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Схемі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нижче.</w:t>
      </w:r>
    </w:p>
    <w:p w:rsidR="0079631D" w:rsidRPr="0046043D" w:rsidRDefault="0079631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rFonts w:ascii="Times New Roman" w:hAnsi="Times New Roman"/>
          <w:i/>
          <w:iCs/>
          <w:color w:val="000000"/>
          <w:sz w:val="24"/>
          <w:szCs w:val="24"/>
          <w:lang w:eastAsia="uk-UA"/>
        </w:rPr>
        <w:t>Схема</w:t>
      </w:r>
      <w:r w:rsidR="00D7600D" w:rsidRPr="0046043D">
        <w:rPr>
          <w:rFonts w:ascii="Times New Roman" w:hAnsi="Times New Roman"/>
          <w:i/>
          <w:iCs/>
          <w:color w:val="000000"/>
          <w:sz w:val="24"/>
          <w:szCs w:val="24"/>
          <w:lang w:eastAsia="uk-UA"/>
        </w:rPr>
        <w:t xml:space="preserve"> </w:t>
      </w:r>
      <w:r w:rsidRPr="0046043D">
        <w:rPr>
          <w:rFonts w:ascii="Times New Roman" w:hAnsi="Times New Roman"/>
          <w:i/>
          <w:iCs/>
          <w:color w:val="000000"/>
          <w:sz w:val="24"/>
          <w:szCs w:val="24"/>
          <w:lang w:eastAsia="uk-UA"/>
        </w:rPr>
        <w:t>2.</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Гігієнічна</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обробка</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рук</w:t>
      </w:r>
    </w:p>
    <w:p w:rsidR="0079631D" w:rsidRPr="0046043D" w:rsidRDefault="00C1350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117600"/>
            <wp:effectExtent l="0" t="0" r="0" b="0"/>
            <wp:docPr id="2" name="Рисунок 70" descr="C:\Users\georgina\AppData\Local\Microsoft\Windows\INetCache\Content.MSO\FD40A7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C:\Users\georgina\AppData\Local\Microsoft\Windows\INetCache\Content.MSO\FD40A73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850" cy="1117600"/>
                    </a:xfrm>
                    <a:prstGeom prst="rect">
                      <a:avLst/>
                    </a:prstGeom>
                    <a:noFill/>
                    <a:ln>
                      <a:noFill/>
                    </a:ln>
                  </pic:spPr>
                </pic:pic>
              </a:graphicData>
            </a:graphic>
          </wp:inline>
        </w:drawing>
      </w:r>
    </w:p>
    <w:p w:rsidR="0079631D" w:rsidRPr="0046043D" w:rsidRDefault="00C1350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098550"/>
            <wp:effectExtent l="0" t="0" r="0" b="0"/>
            <wp:docPr id="3" name="Рисунок 69" descr="C:\Users\georgina\AppData\Local\Microsoft\Windows\INetCache\Content.MSO\D9AF30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C:\Users\georgina\AppData\Local\Microsoft\Windows\INetCache\Content.MSO\D9AF30B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1098550"/>
                    </a:xfrm>
                    <a:prstGeom prst="rect">
                      <a:avLst/>
                    </a:prstGeom>
                    <a:noFill/>
                    <a:ln>
                      <a:noFill/>
                    </a:ln>
                  </pic:spPr>
                </pic:pic>
              </a:graphicData>
            </a:graphic>
          </wp:inline>
        </w:drawing>
      </w:r>
    </w:p>
    <w:p w:rsidR="0079631D" w:rsidRPr="0046043D" w:rsidRDefault="00C1350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079500"/>
            <wp:effectExtent l="0" t="0" r="0" b="0"/>
            <wp:docPr id="4" name="Рисунок 68" descr="C:\Users\georgina\AppData\Local\Microsoft\Windows\INetCache\Content.MSO\7DA13C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C:\Users\georgina\AppData\Local\Microsoft\Windows\INetCache\Content.MSO\7DA13CE2.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1079500"/>
                    </a:xfrm>
                    <a:prstGeom prst="rect">
                      <a:avLst/>
                    </a:prstGeom>
                    <a:noFill/>
                    <a:ln>
                      <a:noFill/>
                    </a:ln>
                  </pic:spPr>
                </pic:pic>
              </a:graphicData>
            </a:graphic>
          </wp:inline>
        </w:drawing>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Миття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милом</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водою:</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змочити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водою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нанести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кількість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мила,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покрити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всі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поверхні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але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менше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мл;</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уникайте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гарячої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води,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це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може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збільшити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ризик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розвитку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дерматиту;</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техніка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етапи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миття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милом</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водою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наведені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Схемі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нижче;</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4)</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ополосніть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проточною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водою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ретельно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витріть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одноразовим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паперовим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рушником;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використаним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паперовим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рушником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закрийте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кран.</w:t>
      </w:r>
    </w:p>
    <w:p w:rsidR="0079631D" w:rsidRPr="0046043D" w:rsidRDefault="00B601B4" w:rsidP="00BA0EF5">
      <w:pPr>
        <w:shd w:val="clear" w:color="auto" w:fill="FFFFFF"/>
        <w:spacing w:before="113" w:after="57" w:line="193" w:lineRule="atLeast"/>
        <w:jc w:val="center"/>
        <w:rPr>
          <w:rFonts w:ascii="Times New Roman" w:hAnsi="Times New Roman"/>
          <w:b/>
          <w:bCs/>
          <w:color w:val="000000"/>
          <w:sz w:val="24"/>
          <w:szCs w:val="24"/>
          <w:lang w:eastAsia="uk-UA"/>
        </w:rPr>
      </w:pPr>
      <w:r>
        <w:rPr>
          <w:rFonts w:ascii="Times New Roman" w:hAnsi="Times New Roman"/>
          <w:i/>
          <w:iCs/>
          <w:color w:val="000000"/>
          <w:sz w:val="24"/>
          <w:szCs w:val="24"/>
          <w:lang w:eastAsia="uk-UA"/>
        </w:rPr>
        <w:br w:type="page"/>
      </w:r>
      <w:r w:rsidR="0079631D" w:rsidRPr="0046043D">
        <w:rPr>
          <w:rFonts w:ascii="Times New Roman" w:hAnsi="Times New Roman"/>
          <w:i/>
          <w:iCs/>
          <w:color w:val="000000"/>
          <w:sz w:val="24"/>
          <w:szCs w:val="24"/>
          <w:lang w:eastAsia="uk-UA"/>
        </w:rPr>
        <w:lastRenderedPageBreak/>
        <w:t>Схема</w:t>
      </w:r>
      <w:r w:rsidR="00D7600D" w:rsidRPr="0046043D">
        <w:rPr>
          <w:rFonts w:ascii="Times New Roman" w:hAnsi="Times New Roman"/>
          <w:i/>
          <w:iCs/>
          <w:color w:val="000000"/>
          <w:sz w:val="24"/>
          <w:szCs w:val="24"/>
          <w:lang w:eastAsia="uk-UA"/>
        </w:rPr>
        <w:t xml:space="preserve"> </w:t>
      </w:r>
      <w:r w:rsidR="0079631D" w:rsidRPr="0046043D">
        <w:rPr>
          <w:rFonts w:ascii="Times New Roman" w:hAnsi="Times New Roman"/>
          <w:i/>
          <w:iCs/>
          <w:color w:val="000000"/>
          <w:sz w:val="24"/>
          <w:szCs w:val="24"/>
          <w:lang w:eastAsia="uk-UA"/>
        </w:rPr>
        <w:t>3.</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Миття</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рук</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з</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водою</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та</w:t>
      </w:r>
      <w:r w:rsidR="00D7600D" w:rsidRPr="0046043D">
        <w:rPr>
          <w:rFonts w:ascii="Times New Roman" w:hAnsi="Times New Roman"/>
          <w:b/>
          <w:bCs/>
          <w:color w:val="000000"/>
          <w:sz w:val="24"/>
          <w:szCs w:val="24"/>
          <w:lang w:eastAsia="uk-UA"/>
        </w:rPr>
        <w:t xml:space="preserve"> </w:t>
      </w:r>
      <w:proofErr w:type="spellStart"/>
      <w:r w:rsidR="0079631D" w:rsidRPr="0046043D">
        <w:rPr>
          <w:rFonts w:ascii="Times New Roman" w:hAnsi="Times New Roman"/>
          <w:b/>
          <w:bCs/>
          <w:color w:val="000000"/>
          <w:sz w:val="24"/>
          <w:szCs w:val="24"/>
          <w:lang w:eastAsia="uk-UA"/>
        </w:rPr>
        <w:t>милом</w:t>
      </w:r>
      <w:proofErr w:type="spellEnd"/>
    </w:p>
    <w:p w:rsidR="0079631D" w:rsidRPr="0046043D" w:rsidRDefault="00C1350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181100"/>
            <wp:effectExtent l="0" t="0" r="0" b="0"/>
            <wp:docPr id="5" name="Рисунок 67" descr="C:\Users\georgina\AppData\Local\Microsoft\Windows\INetCache\Content.MSO\80DBCF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C:\Users\georgina\AppData\Local\Microsoft\Windows\INetCache\Content.MSO\80DBCF4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1181100"/>
                    </a:xfrm>
                    <a:prstGeom prst="rect">
                      <a:avLst/>
                    </a:prstGeom>
                    <a:noFill/>
                    <a:ln>
                      <a:noFill/>
                    </a:ln>
                  </pic:spPr>
                </pic:pic>
              </a:graphicData>
            </a:graphic>
          </wp:inline>
        </w:drawing>
      </w:r>
    </w:p>
    <w:p w:rsidR="0079631D" w:rsidRPr="0046043D" w:rsidRDefault="00C1350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238250"/>
            <wp:effectExtent l="0" t="0" r="0" b="0"/>
            <wp:docPr id="6" name="Рисунок 66" descr="C:\Users\georgina\AppData\Local\Microsoft\Windows\INetCache\Content.MSO\25B037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C:\Users\georgina\AppData\Local\Microsoft\Windows\INetCache\Content.MSO\25B0374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1238250"/>
                    </a:xfrm>
                    <a:prstGeom prst="rect">
                      <a:avLst/>
                    </a:prstGeom>
                    <a:noFill/>
                    <a:ln>
                      <a:noFill/>
                    </a:ln>
                  </pic:spPr>
                </pic:pic>
              </a:graphicData>
            </a:graphic>
          </wp:inline>
        </w:drawing>
      </w:r>
    </w:p>
    <w:p w:rsidR="0079631D" w:rsidRPr="0046043D" w:rsidRDefault="00C1350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250950"/>
            <wp:effectExtent l="0" t="0" r="0" b="0"/>
            <wp:docPr id="7" name="Рисунок 65" descr="C:\Users\georgina\AppData\Local\Microsoft\Windows\INetCache\Content.MSO\505DF0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C:\Users\georgina\AppData\Local\Microsoft\Windows\INetCache\Content.MSO\505DF08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1250950"/>
                    </a:xfrm>
                    <a:prstGeom prst="rect">
                      <a:avLst/>
                    </a:prstGeom>
                    <a:noFill/>
                    <a:ln>
                      <a:noFill/>
                    </a:ln>
                  </pic:spPr>
                </pic:pic>
              </a:graphicData>
            </a:graphic>
          </wp:inline>
        </w:drawing>
      </w:r>
    </w:p>
    <w:p w:rsidR="0079631D" w:rsidRPr="0046043D" w:rsidRDefault="00C1350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174750"/>
            <wp:effectExtent l="0" t="0" r="0" b="0"/>
            <wp:docPr id="8" name="Рисунок 64" descr="C:\Users\georgina\AppData\Local\Microsoft\Windows\INetCache\Content.MSO\32F82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C:\Users\georgina\AppData\Local\Microsoft\Windows\INetCache\Content.MSO\32F827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850" cy="1174750"/>
                    </a:xfrm>
                    <a:prstGeom prst="rect">
                      <a:avLst/>
                    </a:prstGeom>
                    <a:noFill/>
                    <a:ln>
                      <a:noFill/>
                    </a:ln>
                  </pic:spPr>
                </pic:pic>
              </a:graphicData>
            </a:graphic>
          </wp:inline>
        </w:drawing>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Хірургічна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1)</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загальні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вимоги,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яких</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необхідно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дотримуватися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для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проведення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якісної</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хірургічної</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обробки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хірургічну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слід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провести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одягання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одноразової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шапочки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захисної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від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інфекційних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pacing w:val="-2"/>
          <w:sz w:val="24"/>
          <w:szCs w:val="24"/>
          <w:lang w:eastAsia="uk-UA"/>
        </w:rPr>
        <w:t>агентів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(хірургічної)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маски,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шляхом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їх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миття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w:t>
      </w:r>
      <w:r w:rsidR="00D7600D" w:rsidRPr="0046043D">
        <w:rPr>
          <w:rFonts w:ascii="Times New Roman" w:hAnsi="Times New Roman"/>
          <w:color w:val="000000"/>
          <w:spacing w:val="-2"/>
          <w:sz w:val="24"/>
          <w:szCs w:val="24"/>
          <w:lang w:eastAsia="uk-UA"/>
        </w:rPr>
        <w:t xml:space="preserve"> </w:t>
      </w:r>
      <w:proofErr w:type="spellStart"/>
      <w:r w:rsidRPr="0046043D">
        <w:rPr>
          <w:rFonts w:ascii="Times New Roman" w:hAnsi="Times New Roman"/>
          <w:color w:val="000000"/>
          <w:spacing w:val="-2"/>
          <w:sz w:val="24"/>
          <w:szCs w:val="24"/>
          <w:lang w:eastAsia="uk-UA"/>
        </w:rPr>
        <w:t>милом</w:t>
      </w:r>
      <w:proofErr w:type="spellEnd"/>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водою</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залученням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передпліччя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зап’ястків;</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перед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початком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процедури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слід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зняти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кільця,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наручні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годинники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браслети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того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як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приступити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видалити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бруд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з-під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нігтів,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використовуючи</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нігтьочистку</w:t>
      </w:r>
      <w:proofErr w:type="spellEnd"/>
      <w:r w:rsidRPr="0046043D">
        <w:rPr>
          <w:rFonts w:ascii="Times New Roman" w:hAnsi="Times New Roman"/>
          <w:color w:val="000000"/>
          <w:sz w:val="24"/>
          <w:szCs w:val="24"/>
          <w:lang w:eastAsia="uk-UA"/>
        </w:rPr>
        <w:t>,</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проточною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водою;</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штучні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нарощені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нігті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заборонені;</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раковини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необхідно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спроектувати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так,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аби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кількість</w:t>
      </w:r>
      <w:r w:rsidR="00D7600D" w:rsidRPr="0046043D">
        <w:rPr>
          <w:rFonts w:ascii="Times New Roman" w:hAnsi="Times New Roman"/>
          <w:color w:val="000000"/>
          <w:spacing w:val="-2"/>
          <w:sz w:val="24"/>
          <w:szCs w:val="24"/>
          <w:lang w:eastAsia="uk-UA"/>
        </w:rPr>
        <w:t xml:space="preserve"> </w:t>
      </w:r>
      <w:proofErr w:type="spellStart"/>
      <w:r w:rsidRPr="0046043D">
        <w:rPr>
          <w:rFonts w:ascii="Times New Roman" w:hAnsi="Times New Roman"/>
          <w:color w:val="000000"/>
          <w:spacing w:val="-2"/>
          <w:sz w:val="24"/>
          <w:szCs w:val="24"/>
          <w:lang w:eastAsia="uk-UA"/>
        </w:rPr>
        <w:t>бризків</w:t>
      </w:r>
      <w:proofErr w:type="spellEnd"/>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була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мінімальною</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(струмінь</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води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має</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z w:val="24"/>
          <w:szCs w:val="24"/>
          <w:lang w:eastAsia="uk-UA"/>
        </w:rPr>
        <w:t>бути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направленим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стік);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використовувати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щітки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миття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рекомендовано;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заборонено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використовувати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хірургічний</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скраб</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надягання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стерильних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рукавичок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необхідно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виконати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хірургічну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використанням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pacing w:val="-4"/>
          <w:sz w:val="24"/>
          <w:szCs w:val="24"/>
          <w:lang w:eastAsia="uk-UA"/>
        </w:rPr>
        <w:t>антисептику</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для</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рук,</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що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містить</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інгредієнти,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які</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забезпечують</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довготривалий</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ефект</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(наприклад,</w:t>
      </w:r>
      <w:r w:rsidR="00D7600D" w:rsidRPr="0046043D">
        <w:rPr>
          <w:rFonts w:ascii="Times New Roman" w:hAnsi="Times New Roman"/>
          <w:color w:val="000000"/>
          <w:spacing w:val="-4"/>
          <w:sz w:val="24"/>
          <w:szCs w:val="24"/>
          <w:lang w:eastAsia="uk-UA"/>
        </w:rPr>
        <w:t xml:space="preserve"> </w:t>
      </w:r>
      <w:proofErr w:type="spellStart"/>
      <w:r w:rsidRPr="0046043D">
        <w:rPr>
          <w:rFonts w:ascii="Times New Roman" w:hAnsi="Times New Roman"/>
          <w:color w:val="000000"/>
          <w:spacing w:val="-4"/>
          <w:sz w:val="24"/>
          <w:szCs w:val="24"/>
          <w:lang w:eastAsia="uk-UA"/>
        </w:rPr>
        <w:t>хлор</w:t>
      </w:r>
      <w:r w:rsidRPr="0046043D">
        <w:rPr>
          <w:rFonts w:ascii="Times New Roman" w:hAnsi="Times New Roman"/>
          <w:color w:val="000000"/>
          <w:spacing w:val="-3"/>
          <w:sz w:val="24"/>
          <w:szCs w:val="24"/>
          <w:lang w:eastAsia="uk-UA"/>
        </w:rPr>
        <w:softHyphen/>
      </w:r>
      <w:r w:rsidRPr="0046043D">
        <w:rPr>
          <w:rFonts w:ascii="Times New Roman" w:hAnsi="Times New Roman"/>
          <w:color w:val="000000"/>
          <w:sz w:val="24"/>
          <w:szCs w:val="24"/>
          <w:lang w:eastAsia="uk-UA"/>
        </w:rPr>
        <w:t>гексидин</w:t>
      </w:r>
      <w:proofErr w:type="spellEnd"/>
      <w:r w:rsidRPr="0046043D">
        <w:rPr>
          <w:rFonts w:ascii="Times New Roman" w:hAnsi="Times New Roman"/>
          <w:color w:val="000000"/>
          <w:sz w:val="24"/>
          <w:szCs w:val="24"/>
          <w:lang w:eastAsia="uk-UA"/>
        </w:rPr>
        <w:t>)</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відповідно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Схеми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4</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нижче;</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необхідно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дотримуватися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інструкцій</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виробника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часу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експозиції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використанні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антисептика;</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наносити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антисептик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слід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лише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сухі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при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використанні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антисептику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необхідно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використовувати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достатню</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кількість</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засобу,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аби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передпліччя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час</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хірургічної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залишалися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вологими,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але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менше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10</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мл</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одну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обробку.</w:t>
      </w:r>
    </w:p>
    <w:p w:rsidR="0079631D" w:rsidRPr="0046043D" w:rsidRDefault="00B601B4" w:rsidP="00BA0EF5">
      <w:pPr>
        <w:shd w:val="clear" w:color="auto" w:fill="FFFFFF"/>
        <w:spacing w:before="113" w:after="57" w:line="193" w:lineRule="atLeast"/>
        <w:jc w:val="center"/>
        <w:rPr>
          <w:rFonts w:ascii="Times New Roman" w:hAnsi="Times New Roman"/>
          <w:b/>
          <w:bCs/>
          <w:color w:val="000000"/>
          <w:sz w:val="24"/>
          <w:szCs w:val="24"/>
          <w:lang w:eastAsia="uk-UA"/>
        </w:rPr>
      </w:pPr>
      <w:r>
        <w:rPr>
          <w:rFonts w:ascii="Times New Roman" w:hAnsi="Times New Roman"/>
          <w:i/>
          <w:iCs/>
          <w:color w:val="000000"/>
          <w:sz w:val="24"/>
          <w:szCs w:val="24"/>
          <w:lang w:eastAsia="uk-UA"/>
        </w:rPr>
        <w:br w:type="page"/>
      </w:r>
      <w:r w:rsidR="0079631D" w:rsidRPr="0046043D">
        <w:rPr>
          <w:rFonts w:ascii="Times New Roman" w:hAnsi="Times New Roman"/>
          <w:i/>
          <w:iCs/>
          <w:color w:val="000000"/>
          <w:sz w:val="24"/>
          <w:szCs w:val="24"/>
          <w:lang w:eastAsia="uk-UA"/>
        </w:rPr>
        <w:lastRenderedPageBreak/>
        <w:t>Схема</w:t>
      </w:r>
      <w:r w:rsidR="00D7600D" w:rsidRPr="0046043D">
        <w:rPr>
          <w:rFonts w:ascii="Times New Roman" w:hAnsi="Times New Roman"/>
          <w:i/>
          <w:iCs/>
          <w:color w:val="000000"/>
          <w:sz w:val="24"/>
          <w:szCs w:val="24"/>
          <w:lang w:eastAsia="uk-UA"/>
        </w:rPr>
        <w:t xml:space="preserve"> </w:t>
      </w:r>
      <w:r w:rsidR="0079631D" w:rsidRPr="0046043D">
        <w:rPr>
          <w:rFonts w:ascii="Times New Roman" w:hAnsi="Times New Roman"/>
          <w:i/>
          <w:iCs/>
          <w:color w:val="000000"/>
          <w:sz w:val="24"/>
          <w:szCs w:val="24"/>
          <w:lang w:eastAsia="uk-UA"/>
        </w:rPr>
        <w:t>4.</w:t>
      </w:r>
      <w:r w:rsidR="00D7600D" w:rsidRPr="0046043D">
        <w:rPr>
          <w:rFonts w:ascii="Times New Roman" w:hAnsi="Times New Roman"/>
          <w:i/>
          <w:iCs/>
          <w:color w:val="000000"/>
          <w:sz w:val="24"/>
          <w:szCs w:val="24"/>
          <w:lang w:eastAsia="uk-UA"/>
        </w:rPr>
        <w:t xml:space="preserve"> </w:t>
      </w:r>
      <w:r w:rsidR="0079631D" w:rsidRPr="0046043D">
        <w:rPr>
          <w:rFonts w:ascii="Times New Roman" w:hAnsi="Times New Roman"/>
          <w:b/>
          <w:bCs/>
          <w:color w:val="000000"/>
          <w:sz w:val="24"/>
          <w:szCs w:val="24"/>
          <w:lang w:eastAsia="uk-UA"/>
        </w:rPr>
        <w:t>Хірургічна</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обробка</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рук</w:t>
      </w:r>
    </w:p>
    <w:p w:rsidR="0079631D" w:rsidRPr="0046043D" w:rsidRDefault="00C1350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193800"/>
            <wp:effectExtent l="0" t="0" r="0" b="0"/>
            <wp:docPr id="9" name="Рисунок 63" descr="C:\Users\georgina\AppData\Local\Microsoft\Windows\INetCache\Content.MSO\AE0A60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C:\Users\georgina\AppData\Local\Microsoft\Windows\INetCache\Content.MSO\AE0A609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1193800"/>
                    </a:xfrm>
                    <a:prstGeom prst="rect">
                      <a:avLst/>
                    </a:prstGeom>
                    <a:noFill/>
                    <a:ln>
                      <a:noFill/>
                    </a:ln>
                  </pic:spPr>
                </pic:pic>
              </a:graphicData>
            </a:graphic>
          </wp:inline>
        </w:drawing>
      </w:r>
    </w:p>
    <w:p w:rsidR="0079631D" w:rsidRPr="0046043D" w:rsidRDefault="00C1350D" w:rsidP="00BA0EF5">
      <w:pPr>
        <w:shd w:val="clear" w:color="auto" w:fill="FFFFFF"/>
        <w:spacing w:before="113" w:after="57" w:line="193" w:lineRule="atLeast"/>
        <w:ind w:firstLine="720"/>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174750"/>
            <wp:effectExtent l="0" t="0" r="0" b="0"/>
            <wp:docPr id="10" name="Рисунок 62" descr="C:\Users\georgina\AppData\Local\Microsoft\Windows\INetCache\Content.MSO\68E9CA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C:\Users\georgina\AppData\Local\Microsoft\Windows\INetCache\Content.MSO\68E9CA66.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5850" cy="1174750"/>
                    </a:xfrm>
                    <a:prstGeom prst="rect">
                      <a:avLst/>
                    </a:prstGeom>
                    <a:noFill/>
                    <a:ln>
                      <a:noFill/>
                    </a:ln>
                  </pic:spPr>
                </pic:pic>
              </a:graphicData>
            </a:graphic>
          </wp:inline>
        </w:drawing>
      </w:r>
    </w:p>
    <w:p w:rsidR="0079631D" w:rsidRPr="0046043D" w:rsidRDefault="00C1350D" w:rsidP="00BA0EF5">
      <w:pPr>
        <w:shd w:val="clear" w:color="auto" w:fill="FFFFFF"/>
        <w:spacing w:before="113" w:after="57" w:line="193" w:lineRule="atLeast"/>
        <w:ind w:firstLine="720"/>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250950"/>
            <wp:effectExtent l="0" t="0" r="0" b="0"/>
            <wp:docPr id="11" name="Рисунок 61" descr="C:\Users\georgina\AppData\Local\Microsoft\Windows\INetCache\Content.MSO\B77CAB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C:\Users\georgina\AppData\Local\Microsoft\Windows\INetCache\Content.MSO\B77CAB6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5850" cy="1250950"/>
                    </a:xfrm>
                    <a:prstGeom prst="rect">
                      <a:avLst/>
                    </a:prstGeom>
                    <a:noFill/>
                    <a:ln>
                      <a:noFill/>
                    </a:ln>
                  </pic:spPr>
                </pic:pic>
              </a:graphicData>
            </a:graphic>
          </wp:inline>
        </w:drawing>
      </w:r>
    </w:p>
    <w:p w:rsidR="0079631D" w:rsidRPr="0046043D" w:rsidRDefault="00C1350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133850" cy="1231900"/>
            <wp:effectExtent l="0" t="0" r="0" b="0"/>
            <wp:docPr id="12" name="Рисунок 60" descr="C:\Users\georgina\AppData\Local\Microsoft\Windows\INetCache\Content.MSO\68DE7B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C:\Users\georgina\AppData\Local\Microsoft\Windows\INetCache\Content.MSO\68DE7B12.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3850" cy="1231900"/>
                    </a:xfrm>
                    <a:prstGeom prst="rect">
                      <a:avLst/>
                    </a:prstGeom>
                    <a:noFill/>
                    <a:ln>
                      <a:noFill/>
                    </a:ln>
                  </pic:spPr>
                </pic:pic>
              </a:graphicData>
            </a:graphic>
          </wp:inline>
        </w:drawing>
      </w:r>
    </w:p>
    <w:p w:rsidR="0079631D" w:rsidRPr="0046043D" w:rsidRDefault="00C1350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200150"/>
            <wp:effectExtent l="0" t="0" r="0" b="0"/>
            <wp:docPr id="13" name="Рисунок 59" descr="C:\Users\georgina\AppData\Local\Microsoft\Windows\INetCache\Content.MSO\B9231C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C:\Users\georgina\AppData\Local\Microsoft\Windows\INetCache\Content.MSO\B9231CF0.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5850" cy="1200150"/>
                    </a:xfrm>
                    <a:prstGeom prst="rect">
                      <a:avLst/>
                    </a:prstGeom>
                    <a:noFill/>
                    <a:ln>
                      <a:noFill/>
                    </a:ln>
                  </pic:spPr>
                </pic:pic>
              </a:graphicData>
            </a:graphic>
          </wp:inline>
        </w:drawing>
      </w:r>
    </w:p>
    <w:p w:rsidR="0079631D" w:rsidRPr="0046043D" w:rsidRDefault="00C1350D" w:rsidP="00BA0EF5">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1257300"/>
            <wp:effectExtent l="0" t="0" r="0" b="0"/>
            <wp:docPr id="14" name="Рисунок 58" descr="C:\Users\georgina\AppData\Local\Microsoft\Windows\INetCache\Content.MSO\BB2DC0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C:\Users\georgina\AppData\Local\Microsoft\Windows\INetCache\Content.MSO\BB2DC07E.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5850" cy="1257300"/>
                    </a:xfrm>
                    <a:prstGeom prst="rect">
                      <a:avLst/>
                    </a:prstGeom>
                    <a:noFill/>
                    <a:ln>
                      <a:noFill/>
                    </a:ln>
                  </pic:spPr>
                </pic:pic>
              </a:graphicData>
            </a:graphic>
          </wp:inline>
        </w:drawing>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етапи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хірургічної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(відповідно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рисунків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Схеми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4,</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наведені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вище):</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налити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мл</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антисептику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долоню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лівої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використовуючи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лікоть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правої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натискання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ручку</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диспенсера</w:t>
      </w:r>
      <w:proofErr w:type="spellEnd"/>
      <w:r w:rsidRPr="0046043D">
        <w:rPr>
          <w:rFonts w:ascii="Times New Roman" w:hAnsi="Times New Roman"/>
          <w:color w:val="000000"/>
          <w:sz w:val="24"/>
          <w:szCs w:val="24"/>
          <w:lang w:eastAsia="uk-UA"/>
        </w:rPr>
        <w:t>;</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вмочити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пальці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правої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антисептик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тримати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їх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секунд;</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3–7</w:t>
      </w:r>
      <w:r w:rsidR="00D7600D" w:rsidRPr="0046043D">
        <w:rPr>
          <w:rFonts w:ascii="Times New Roman" w:hAnsi="Times New Roman"/>
          <w:color w:val="000000"/>
          <w:spacing w:val="-2"/>
          <w:sz w:val="24"/>
          <w:szCs w:val="24"/>
          <w:lang w:eastAsia="uk-UA"/>
        </w:rPr>
        <w:t xml:space="preserve"> </w:t>
      </w:r>
      <w:r w:rsidR="001E51D8">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провести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шкіри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передпліччя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ліктя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(наносити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антисептик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слід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круговими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рухами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4"/>
          <w:sz w:val="24"/>
          <w:szCs w:val="24"/>
          <w:lang w:eastAsia="uk-UA"/>
        </w:rPr>
        <w:t>охоплюючи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всю</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поверхню</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шкіри;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обробка</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проводиться</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до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повного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висихання</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антисептику</w:t>
      </w:r>
      <w:r w:rsidR="00D7600D" w:rsidRPr="0046043D">
        <w:rPr>
          <w:rFonts w:ascii="Times New Roman" w:hAnsi="Times New Roman"/>
          <w:color w:val="000000"/>
          <w:spacing w:val="-4"/>
          <w:sz w:val="24"/>
          <w:szCs w:val="24"/>
          <w:lang w:eastAsia="uk-UA"/>
        </w:rPr>
        <w:t xml:space="preserve"> </w:t>
      </w:r>
      <w:r w:rsidR="001E51D8">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10–15</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се</w:t>
      </w:r>
      <w:r w:rsidRPr="0046043D">
        <w:rPr>
          <w:rFonts w:ascii="Times New Roman" w:hAnsi="Times New Roman"/>
          <w:color w:val="000000"/>
          <w:sz w:val="24"/>
          <w:szCs w:val="24"/>
          <w:lang w:eastAsia="uk-UA"/>
        </w:rPr>
        <w:t>кунд);</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8</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налити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мл</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антисептику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долоню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правої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використовуючи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лікоть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лівої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натискання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ручку</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диспенсера</w:t>
      </w:r>
      <w:proofErr w:type="spellEnd"/>
      <w:r w:rsidRPr="0046043D">
        <w:rPr>
          <w:rFonts w:ascii="Times New Roman" w:hAnsi="Times New Roman"/>
          <w:color w:val="000000"/>
          <w:sz w:val="24"/>
          <w:szCs w:val="24"/>
          <w:lang w:eastAsia="uk-UA"/>
        </w:rPr>
        <w:t>;</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9</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вмочити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пальці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лівої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антисептик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тримати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їх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секунд;</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10</w:t>
      </w:r>
      <w:r w:rsidR="00D7600D" w:rsidRPr="0046043D">
        <w:rPr>
          <w:rFonts w:ascii="Times New Roman" w:hAnsi="Times New Roman"/>
          <w:color w:val="000000"/>
          <w:spacing w:val="-2"/>
          <w:sz w:val="24"/>
          <w:szCs w:val="24"/>
          <w:lang w:eastAsia="uk-UA"/>
        </w:rPr>
        <w:t xml:space="preserve"> </w:t>
      </w:r>
      <w:r w:rsidR="001E51D8">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провести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шкіри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передпліччя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ліктя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(наносити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антисептик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слід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круговими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рухами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4"/>
          <w:sz w:val="24"/>
          <w:szCs w:val="24"/>
          <w:lang w:eastAsia="uk-UA"/>
        </w:rPr>
        <w:t>охоплюючи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всю</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поверхню</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шкіри;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обробка</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проводиться</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до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повного</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висихання</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антисептику</w:t>
      </w:r>
      <w:r w:rsidR="00D7600D" w:rsidRPr="0046043D">
        <w:rPr>
          <w:rFonts w:ascii="Times New Roman" w:hAnsi="Times New Roman"/>
          <w:color w:val="000000"/>
          <w:spacing w:val="-4"/>
          <w:sz w:val="24"/>
          <w:szCs w:val="24"/>
          <w:lang w:eastAsia="uk-UA"/>
        </w:rPr>
        <w:t xml:space="preserve"> </w:t>
      </w:r>
      <w:r w:rsidR="001E51D8">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10–15</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се</w:t>
      </w:r>
      <w:r w:rsidRPr="0046043D">
        <w:rPr>
          <w:rFonts w:ascii="Times New Roman" w:hAnsi="Times New Roman"/>
          <w:color w:val="000000"/>
          <w:sz w:val="24"/>
          <w:szCs w:val="24"/>
          <w:lang w:eastAsia="uk-UA"/>
        </w:rPr>
        <w:t>кунд);</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lastRenderedPageBreak/>
        <w:t>11</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налити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3–5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мл</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антисептику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долоню,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використовуючи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лікоть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іншої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натискання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ручку</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диспенсера</w:t>
      </w:r>
      <w:proofErr w:type="spellEnd"/>
      <w:r w:rsidRPr="0046043D">
        <w:rPr>
          <w:rFonts w:ascii="Times New Roman" w:hAnsi="Times New Roman"/>
          <w:color w:val="000000"/>
          <w:sz w:val="24"/>
          <w:szCs w:val="24"/>
          <w:lang w:eastAsia="uk-UA"/>
        </w:rPr>
        <w:t>;</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12–16</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провести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дотримуючись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стандартної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процедури;</w:t>
      </w:r>
    </w:p>
    <w:p w:rsidR="0079631D" w:rsidRDefault="0079631D" w:rsidP="00E10A61">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17</w:t>
      </w:r>
      <w:r w:rsidR="00D7600D" w:rsidRPr="0046043D">
        <w:rPr>
          <w:rFonts w:ascii="Times New Roman" w:hAnsi="Times New Roman"/>
          <w:color w:val="000000"/>
          <w:spacing w:val="-2"/>
          <w:sz w:val="24"/>
          <w:szCs w:val="24"/>
          <w:lang w:eastAsia="uk-UA"/>
        </w:rPr>
        <w:t xml:space="preserve"> </w:t>
      </w:r>
      <w:r w:rsidR="001E51D8">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проведення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можуть</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бути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одягнені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стерильний</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хірургічний</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одяг</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w:t>
      </w:r>
      <w:r w:rsidRPr="0046043D">
        <w:rPr>
          <w:rFonts w:ascii="Times New Roman" w:hAnsi="Times New Roman"/>
          <w:color w:val="000000"/>
          <w:sz w:val="24"/>
          <w:szCs w:val="24"/>
          <w:lang w:eastAsia="uk-UA"/>
        </w:rPr>
        <w:t>вички.</w:t>
      </w:r>
    </w:p>
    <w:p w:rsidR="00C94FE3" w:rsidRDefault="00C94FE3" w:rsidP="00E10A61">
      <w:pPr>
        <w:pStyle w:val="st12"/>
        <w:spacing w:before="0" w:after="0"/>
        <w:rPr>
          <w:rStyle w:val="st102"/>
        </w:rPr>
      </w:pPr>
      <w:r>
        <w:rPr>
          <w:rStyle w:val="st102"/>
        </w:rPr>
        <w:t>III. Основні практики гігієнічної обробки рук</w:t>
      </w:r>
      <w:r w:rsidR="00FD64C9">
        <w:rPr>
          <w:rStyle w:val="st102"/>
        </w:rPr>
        <w:br/>
      </w:r>
      <w:bookmarkStart w:id="0" w:name="_GoBack"/>
      <w:bookmarkEnd w:id="0"/>
      <w:r>
        <w:rPr>
          <w:rStyle w:val="st102"/>
        </w:rPr>
        <w:t>в амбулаторно-поліклінічних ЗОЗ та ЗСЗ</w:t>
      </w:r>
    </w:p>
    <w:p w:rsidR="00C94FE3" w:rsidRDefault="00C94FE3" w:rsidP="00E10A61">
      <w:pPr>
        <w:pStyle w:val="st2"/>
        <w:spacing w:after="0"/>
        <w:rPr>
          <w:rStyle w:val="st42"/>
        </w:rPr>
      </w:pPr>
      <w:r>
        <w:rPr>
          <w:rStyle w:val="st42"/>
        </w:rPr>
        <w:t>1. Ключові аспекти, що необхідно враховувати для визначення необхідності проведення практики гігієни рук в амбулаторних умовах:</w:t>
      </w:r>
    </w:p>
    <w:p w:rsidR="00C94FE3" w:rsidRDefault="00C94FE3" w:rsidP="00E10A61">
      <w:pPr>
        <w:pStyle w:val="st2"/>
        <w:spacing w:after="0"/>
        <w:rPr>
          <w:rStyle w:val="st42"/>
        </w:rPr>
      </w:pPr>
      <w:r>
        <w:rPr>
          <w:rStyle w:val="st42"/>
        </w:rPr>
        <w:t>1) потенційний ризик передавання інфекційного агенту в залежності від процедури/маніпуляції;</w:t>
      </w:r>
    </w:p>
    <w:p w:rsidR="00C94FE3" w:rsidRDefault="00C94FE3" w:rsidP="00E10A61">
      <w:pPr>
        <w:pStyle w:val="st2"/>
        <w:spacing w:after="0"/>
        <w:rPr>
          <w:rStyle w:val="st42"/>
        </w:rPr>
      </w:pPr>
      <w:r>
        <w:rPr>
          <w:rStyle w:val="st42"/>
        </w:rPr>
        <w:t>2) потенційний ризик виникнення інфекційного захворювання для працівника і пацієнта;</w:t>
      </w:r>
    </w:p>
    <w:p w:rsidR="00C94FE3" w:rsidRDefault="00C94FE3" w:rsidP="00E10A61">
      <w:pPr>
        <w:pStyle w:val="st2"/>
        <w:spacing w:after="0"/>
        <w:rPr>
          <w:rStyle w:val="st42"/>
        </w:rPr>
      </w:pPr>
      <w:r>
        <w:rPr>
          <w:rStyle w:val="st42"/>
        </w:rPr>
        <w:t>3) відомий або підозрюваний статус колонізації мікроорганізмами;</w:t>
      </w:r>
    </w:p>
    <w:p w:rsidR="00C94FE3" w:rsidRDefault="00C94FE3" w:rsidP="00E10A61">
      <w:pPr>
        <w:pStyle w:val="st2"/>
        <w:spacing w:after="0"/>
        <w:rPr>
          <w:rStyle w:val="st42"/>
        </w:rPr>
      </w:pPr>
      <w:r>
        <w:rPr>
          <w:rStyle w:val="st42"/>
        </w:rPr>
        <w:t>4) можливість виконати практику гігієни рук в певній ситуації із врахуванням необхідної частоти її виконання.</w:t>
      </w:r>
    </w:p>
    <w:p w:rsidR="00C94FE3" w:rsidRDefault="00C94FE3" w:rsidP="00E10A61">
      <w:pPr>
        <w:pStyle w:val="st2"/>
        <w:spacing w:after="0"/>
        <w:rPr>
          <w:rStyle w:val="st42"/>
        </w:rPr>
      </w:pPr>
      <w:r>
        <w:rPr>
          <w:rStyle w:val="st42"/>
        </w:rPr>
        <w:t>2. Послідовність дій при проведенні щеплень:</w:t>
      </w:r>
    </w:p>
    <w:p w:rsidR="00C94FE3" w:rsidRDefault="00C94FE3" w:rsidP="00E10A61">
      <w:pPr>
        <w:pStyle w:val="st2"/>
        <w:spacing w:after="0"/>
        <w:rPr>
          <w:rStyle w:val="st42"/>
        </w:rPr>
      </w:pPr>
      <w:r>
        <w:rPr>
          <w:rStyle w:val="st42"/>
        </w:rPr>
        <w:t>1) пацієнт входить до кімнати і сідає на стілець, в той час як попередній пацієнт виходить;</w:t>
      </w:r>
    </w:p>
    <w:p w:rsidR="00C94FE3" w:rsidRDefault="00C94FE3" w:rsidP="00E10A61">
      <w:pPr>
        <w:pStyle w:val="st2"/>
        <w:spacing w:after="0"/>
        <w:rPr>
          <w:rStyle w:val="st42"/>
        </w:rPr>
      </w:pPr>
      <w:r>
        <w:rPr>
          <w:rStyle w:val="st42"/>
        </w:rPr>
        <w:t>2) працівник просить пацієнта назвати прізвище, власне ім’я та по батькові (за наявності) і адресу;</w:t>
      </w:r>
    </w:p>
    <w:p w:rsidR="00C94FE3" w:rsidRDefault="00C94FE3" w:rsidP="00E10A61">
      <w:pPr>
        <w:pStyle w:val="st2"/>
        <w:spacing w:after="0"/>
        <w:rPr>
          <w:rStyle w:val="st42"/>
        </w:rPr>
      </w:pPr>
      <w:r>
        <w:rPr>
          <w:rStyle w:val="st42"/>
        </w:rPr>
        <w:t>3) працівник вносить необхідні дані у відповідну документацію;</w:t>
      </w:r>
    </w:p>
    <w:p w:rsidR="00C94FE3" w:rsidRDefault="00C94FE3" w:rsidP="00E10A61">
      <w:pPr>
        <w:pStyle w:val="st2"/>
        <w:spacing w:after="0"/>
        <w:rPr>
          <w:rStyle w:val="st42"/>
        </w:rPr>
      </w:pPr>
      <w:r>
        <w:rPr>
          <w:rStyle w:val="st42"/>
        </w:rPr>
        <w:t>4) працівник просить пацієнта оголити передбачувану для проведення щеплення ділянку тіла;</w:t>
      </w:r>
    </w:p>
    <w:p w:rsidR="00C94FE3" w:rsidRDefault="00C94FE3" w:rsidP="00E10A61">
      <w:pPr>
        <w:pStyle w:val="st2"/>
        <w:spacing w:after="0"/>
        <w:rPr>
          <w:rStyle w:val="st42"/>
        </w:rPr>
      </w:pPr>
      <w:r>
        <w:rPr>
          <w:rStyle w:val="st42"/>
        </w:rPr>
        <w:t>5) працівник виконує гігієнічну обробку рук;</w:t>
      </w:r>
    </w:p>
    <w:p w:rsidR="00C94FE3" w:rsidRDefault="00C94FE3" w:rsidP="00E10A61">
      <w:pPr>
        <w:pStyle w:val="st2"/>
        <w:spacing w:after="0"/>
        <w:rPr>
          <w:rStyle w:val="st42"/>
        </w:rPr>
      </w:pPr>
      <w:r>
        <w:rPr>
          <w:rStyle w:val="st42"/>
        </w:rPr>
        <w:t>6) працівник готує все необхідне для щеплення - спиртові серветки, флакон з імунобіологічним лікарським засобом, шприц, голку та лейкопластир;</w:t>
      </w:r>
    </w:p>
    <w:p w:rsidR="00C94FE3" w:rsidRDefault="00C94FE3" w:rsidP="00E10A61">
      <w:pPr>
        <w:pStyle w:val="st2"/>
        <w:spacing w:after="0"/>
        <w:rPr>
          <w:rStyle w:val="st42"/>
        </w:rPr>
      </w:pPr>
      <w:r>
        <w:rPr>
          <w:rStyle w:val="st42"/>
        </w:rPr>
        <w:t>7) працівник протирає шкіру в місці ін’єкції спиртовою серветкою і викидає її в ємність для медичних відходів категорії А;</w:t>
      </w:r>
    </w:p>
    <w:p w:rsidR="00C94FE3" w:rsidRDefault="00C94FE3" w:rsidP="00E10A61">
      <w:pPr>
        <w:pStyle w:val="st2"/>
        <w:spacing w:after="0"/>
        <w:rPr>
          <w:rStyle w:val="st42"/>
        </w:rPr>
      </w:pPr>
      <w:r>
        <w:rPr>
          <w:rStyle w:val="st42"/>
        </w:rPr>
        <w:t>8) працівник бере попередньо підготований шприц із вакциною;</w:t>
      </w:r>
    </w:p>
    <w:p w:rsidR="00C94FE3" w:rsidRDefault="00C94FE3" w:rsidP="00E10A61">
      <w:pPr>
        <w:pStyle w:val="st2"/>
        <w:spacing w:after="0"/>
        <w:rPr>
          <w:rStyle w:val="st42"/>
        </w:rPr>
      </w:pPr>
      <w:r>
        <w:rPr>
          <w:rStyle w:val="st42"/>
        </w:rPr>
        <w:t>9) працівник проводить ін’єкцію, відповідно до рекомендацій виробника імунобіологічного лікарського засобу після висихання антисептика на шкірі пацієнта;</w:t>
      </w:r>
    </w:p>
    <w:p w:rsidR="00C94FE3" w:rsidRDefault="00C94FE3" w:rsidP="00E10A61">
      <w:pPr>
        <w:pStyle w:val="st2"/>
        <w:spacing w:after="0"/>
        <w:rPr>
          <w:rStyle w:val="st42"/>
        </w:rPr>
      </w:pPr>
      <w:r>
        <w:rPr>
          <w:rStyle w:val="st42"/>
        </w:rPr>
        <w:t>10) працівник викидає шприц з голкою або шприц-тюбик в контейнер для небезпечно гострих медичних відходів категорії В, який знаходиться на столі;</w:t>
      </w:r>
    </w:p>
    <w:p w:rsidR="00C94FE3" w:rsidRDefault="00C94FE3" w:rsidP="00E10A61">
      <w:pPr>
        <w:pStyle w:val="st2"/>
        <w:spacing w:after="0"/>
        <w:rPr>
          <w:rStyle w:val="st42"/>
        </w:rPr>
      </w:pPr>
      <w:r>
        <w:rPr>
          <w:rStyle w:val="st42"/>
        </w:rPr>
        <w:t xml:space="preserve">11) працівник накладає </w:t>
      </w:r>
      <w:proofErr w:type="spellStart"/>
      <w:r>
        <w:rPr>
          <w:rStyle w:val="st42"/>
        </w:rPr>
        <w:t>адгезивну</w:t>
      </w:r>
      <w:proofErr w:type="spellEnd"/>
      <w:r>
        <w:rPr>
          <w:rStyle w:val="st42"/>
        </w:rPr>
        <w:t xml:space="preserve"> пов’язку на місце ін’єкції (за необхідності);</w:t>
      </w:r>
    </w:p>
    <w:p w:rsidR="00C94FE3" w:rsidRDefault="00C94FE3" w:rsidP="00E10A61">
      <w:pPr>
        <w:pStyle w:val="st2"/>
        <w:spacing w:after="0"/>
        <w:rPr>
          <w:rStyle w:val="st42"/>
        </w:rPr>
      </w:pPr>
      <w:r>
        <w:rPr>
          <w:rStyle w:val="st42"/>
        </w:rPr>
        <w:t>12) працівник робить відмітку про виконану процедуру;</w:t>
      </w:r>
    </w:p>
    <w:p w:rsidR="00C94FE3" w:rsidRDefault="00C94FE3" w:rsidP="00E10A61">
      <w:pPr>
        <w:pStyle w:val="st2"/>
        <w:spacing w:after="0"/>
        <w:rPr>
          <w:rStyle w:val="st42"/>
        </w:rPr>
      </w:pPr>
      <w:r>
        <w:rPr>
          <w:rStyle w:val="st42"/>
        </w:rPr>
        <w:t>13) пацієнт встає і покидає кабінет (в той же час в кабінет входить наступний пацієнт);</w:t>
      </w:r>
    </w:p>
    <w:p w:rsidR="00C94FE3" w:rsidRDefault="00C94FE3" w:rsidP="00E10A61">
      <w:pPr>
        <w:pStyle w:val="st2"/>
        <w:spacing w:after="0"/>
        <w:rPr>
          <w:rStyle w:val="st42"/>
        </w:rPr>
      </w:pPr>
      <w:r>
        <w:rPr>
          <w:rStyle w:val="st42"/>
        </w:rPr>
        <w:t>14) працівник виконує гігієнічну обробку рук.</w:t>
      </w:r>
    </w:p>
    <w:p w:rsidR="00C94FE3" w:rsidRDefault="00C94FE3" w:rsidP="00E10A61">
      <w:pPr>
        <w:pStyle w:val="st2"/>
        <w:spacing w:after="0"/>
        <w:rPr>
          <w:rStyle w:val="st42"/>
        </w:rPr>
      </w:pPr>
      <w:r>
        <w:rPr>
          <w:rStyle w:val="st42"/>
        </w:rPr>
        <w:t>У випадках, коли процедура відбувається за вищенаведеним сценарієм, практика гігієнічної обробки рук, що має бути проведена після контакту із пацієнтом, проводиться одночасно із практикою гігієнічної обробки рук, яка має бути проведена перед контактом із пацієнтом.</w:t>
      </w:r>
    </w:p>
    <w:p w:rsidR="00C94FE3" w:rsidRDefault="00C94FE3" w:rsidP="00E10A61">
      <w:pPr>
        <w:pStyle w:val="st2"/>
        <w:spacing w:after="0"/>
        <w:rPr>
          <w:rStyle w:val="st42"/>
        </w:rPr>
      </w:pPr>
      <w:r>
        <w:rPr>
          <w:rStyle w:val="st42"/>
        </w:rPr>
        <w:t>В разі використання оглядових медичних рукавичок, після кожної ін’єкції їх необхідно зняти, викинути та провести гігієнічну обробку рук. Багаторазове використання медичних рукавичок (для проведення вакцинації двом і більше пацієнтам) заборонене. Обробка рук, одягнених в медичні рукавички, антисептиком для рук або іншим дезінфекційним засобом заборонена.</w:t>
      </w:r>
    </w:p>
    <w:p w:rsidR="00C94FE3" w:rsidRDefault="00C94FE3" w:rsidP="00E10A61">
      <w:pPr>
        <w:pStyle w:val="st2"/>
        <w:spacing w:after="0"/>
        <w:rPr>
          <w:rStyle w:val="st42"/>
        </w:rPr>
      </w:pPr>
      <w:r>
        <w:rPr>
          <w:rStyle w:val="st42"/>
        </w:rPr>
        <w:t>3. Послідовність дій під час здійснення забору крові в лабораторії:</w:t>
      </w:r>
    </w:p>
    <w:p w:rsidR="00C94FE3" w:rsidRDefault="00C94FE3" w:rsidP="00E10A61">
      <w:pPr>
        <w:pStyle w:val="st2"/>
        <w:spacing w:after="0"/>
        <w:rPr>
          <w:rStyle w:val="st42"/>
        </w:rPr>
      </w:pPr>
      <w:r>
        <w:rPr>
          <w:rStyle w:val="st42"/>
        </w:rPr>
        <w:t>1) пацієнт входить до кімнати і сідає на стілець (в той час як попередній пацієнт виходить);</w:t>
      </w:r>
    </w:p>
    <w:p w:rsidR="00C94FE3" w:rsidRDefault="00C94FE3" w:rsidP="00E10A61">
      <w:pPr>
        <w:pStyle w:val="st2"/>
        <w:spacing w:after="0"/>
        <w:rPr>
          <w:rStyle w:val="st42"/>
        </w:rPr>
      </w:pPr>
      <w:r>
        <w:rPr>
          <w:rStyle w:val="st42"/>
        </w:rPr>
        <w:t>2) працівник просить пацієнта назвати прізвище, власне ім’я та по батькові (за наявності), адресу і уточнює перелік необхідних аналізів згідно із направленням лікаря;</w:t>
      </w:r>
    </w:p>
    <w:p w:rsidR="00C94FE3" w:rsidRDefault="00C94FE3" w:rsidP="00E10A61">
      <w:pPr>
        <w:pStyle w:val="st2"/>
        <w:spacing w:after="0"/>
        <w:rPr>
          <w:rStyle w:val="st42"/>
        </w:rPr>
      </w:pPr>
      <w:r>
        <w:rPr>
          <w:rStyle w:val="st42"/>
        </w:rPr>
        <w:t>3) працівник вносить необхідні дані у відповідну документацію;</w:t>
      </w:r>
    </w:p>
    <w:p w:rsidR="00C94FE3" w:rsidRDefault="00C94FE3" w:rsidP="00E10A61">
      <w:pPr>
        <w:pStyle w:val="st2"/>
        <w:spacing w:after="0"/>
        <w:rPr>
          <w:rStyle w:val="st42"/>
        </w:rPr>
      </w:pPr>
      <w:r>
        <w:rPr>
          <w:rStyle w:val="st42"/>
        </w:rPr>
        <w:t>4) працівник вибирає та маркує пробірки для відбору зразків;</w:t>
      </w:r>
    </w:p>
    <w:p w:rsidR="00C94FE3" w:rsidRDefault="00C94FE3" w:rsidP="00E10A61">
      <w:pPr>
        <w:pStyle w:val="st2"/>
        <w:spacing w:after="0"/>
        <w:rPr>
          <w:rStyle w:val="st42"/>
        </w:rPr>
      </w:pPr>
      <w:r>
        <w:rPr>
          <w:rStyle w:val="st42"/>
        </w:rPr>
        <w:t>5) працівник просить пацієнта закатати рукав (за необхідності) аби звільнити передпліччя;</w:t>
      </w:r>
    </w:p>
    <w:p w:rsidR="00C94FE3" w:rsidRDefault="00C94FE3" w:rsidP="00E10A61">
      <w:pPr>
        <w:pStyle w:val="st2"/>
        <w:spacing w:after="0"/>
        <w:rPr>
          <w:rStyle w:val="st42"/>
        </w:rPr>
      </w:pPr>
      <w:r>
        <w:rPr>
          <w:rStyle w:val="st42"/>
        </w:rPr>
        <w:t>6) працівник готує все необхідне для проколу - одноразовий набір для забору крові, антисептик для рук, спиртові серветки, джгут, лейкопластир;</w:t>
      </w:r>
    </w:p>
    <w:p w:rsidR="00C94FE3" w:rsidRDefault="00C94FE3" w:rsidP="00E10A61">
      <w:pPr>
        <w:pStyle w:val="st2"/>
        <w:spacing w:after="0"/>
        <w:rPr>
          <w:rStyle w:val="st42"/>
        </w:rPr>
      </w:pPr>
      <w:r>
        <w:rPr>
          <w:rStyle w:val="st42"/>
        </w:rPr>
        <w:t>7) працівник накладає джгут;</w:t>
      </w:r>
    </w:p>
    <w:p w:rsidR="00C94FE3" w:rsidRDefault="00C94FE3" w:rsidP="00E10A61">
      <w:pPr>
        <w:pStyle w:val="st2"/>
        <w:spacing w:after="0"/>
        <w:rPr>
          <w:rStyle w:val="st42"/>
        </w:rPr>
      </w:pPr>
      <w:r>
        <w:rPr>
          <w:rStyle w:val="st42"/>
        </w:rPr>
        <w:t>8) працівник проводить гігієнічну обробку рук;</w:t>
      </w:r>
    </w:p>
    <w:p w:rsidR="00C94FE3" w:rsidRDefault="00C94FE3" w:rsidP="00E10A61">
      <w:pPr>
        <w:pStyle w:val="st2"/>
        <w:spacing w:after="0"/>
        <w:rPr>
          <w:rStyle w:val="st42"/>
        </w:rPr>
      </w:pPr>
      <w:r>
        <w:rPr>
          <w:rStyle w:val="st42"/>
        </w:rPr>
        <w:t>9) працівник надягає оглядові/нестерильні медичні рукавички;</w:t>
      </w:r>
    </w:p>
    <w:p w:rsidR="00C94FE3" w:rsidRDefault="00C94FE3" w:rsidP="00E10A61">
      <w:pPr>
        <w:pStyle w:val="st2"/>
        <w:spacing w:after="0"/>
        <w:rPr>
          <w:rStyle w:val="st42"/>
        </w:rPr>
      </w:pPr>
      <w:r>
        <w:rPr>
          <w:rStyle w:val="st42"/>
        </w:rPr>
        <w:t>10) працівник локалізує вену шляхом пальпації двома пальцями;</w:t>
      </w:r>
    </w:p>
    <w:p w:rsidR="00C94FE3" w:rsidRDefault="00C94FE3" w:rsidP="00E10A61">
      <w:pPr>
        <w:pStyle w:val="st2"/>
        <w:spacing w:after="0"/>
        <w:rPr>
          <w:rStyle w:val="st42"/>
        </w:rPr>
      </w:pPr>
      <w:r>
        <w:rPr>
          <w:rStyle w:val="st42"/>
        </w:rPr>
        <w:t>11) працівник обробляє місце майбутнього проколу спиртовою серветкою і викидає її у ємність для медичних відходів категорії А;</w:t>
      </w:r>
    </w:p>
    <w:p w:rsidR="00C94FE3" w:rsidRDefault="00C94FE3" w:rsidP="00E10A61">
      <w:pPr>
        <w:pStyle w:val="st2"/>
        <w:spacing w:after="0"/>
        <w:rPr>
          <w:rStyle w:val="st42"/>
        </w:rPr>
      </w:pPr>
      <w:r>
        <w:rPr>
          <w:rStyle w:val="st42"/>
        </w:rPr>
        <w:t>12) працівник проколює вену і забирає кров, після висихання антисептика на шкірі пацієнта;</w:t>
      </w:r>
    </w:p>
    <w:p w:rsidR="00C94FE3" w:rsidRDefault="00C94FE3" w:rsidP="00E10A61">
      <w:pPr>
        <w:pStyle w:val="st2"/>
        <w:spacing w:after="0"/>
        <w:rPr>
          <w:rStyle w:val="st42"/>
        </w:rPr>
      </w:pPr>
      <w:r>
        <w:rPr>
          <w:rStyle w:val="st42"/>
        </w:rPr>
        <w:t>13) працівник розпускає джгут;</w:t>
      </w:r>
    </w:p>
    <w:p w:rsidR="00C94FE3" w:rsidRDefault="00C94FE3" w:rsidP="00E10A61">
      <w:pPr>
        <w:pStyle w:val="st2"/>
        <w:spacing w:after="0"/>
        <w:rPr>
          <w:rStyle w:val="st42"/>
        </w:rPr>
      </w:pPr>
      <w:r>
        <w:rPr>
          <w:rStyle w:val="st42"/>
        </w:rPr>
        <w:lastRenderedPageBreak/>
        <w:t>14) працівник витягує голку та викидає її в контейнер для небезпечно гострих предметів медичних відходів категорії В і одночасно просить пацієнта натиснути на спиртову серветку в місці проколу;</w:t>
      </w:r>
    </w:p>
    <w:p w:rsidR="00C94FE3" w:rsidRDefault="00C94FE3" w:rsidP="00E10A61">
      <w:pPr>
        <w:pStyle w:val="st2"/>
        <w:spacing w:after="0"/>
        <w:rPr>
          <w:rStyle w:val="st42"/>
        </w:rPr>
      </w:pPr>
      <w:r>
        <w:rPr>
          <w:rStyle w:val="st42"/>
        </w:rPr>
        <w:t>15) працівник поміщає пробірки в стійку і викидає використаний матеріал, що залишився у ємності для медичних відходів відповідно до категорій;</w:t>
      </w:r>
    </w:p>
    <w:p w:rsidR="00C94FE3" w:rsidRDefault="00C94FE3" w:rsidP="00E10A61">
      <w:pPr>
        <w:pStyle w:val="st2"/>
        <w:spacing w:after="0"/>
        <w:rPr>
          <w:rStyle w:val="st42"/>
        </w:rPr>
      </w:pPr>
      <w:r>
        <w:rPr>
          <w:rStyle w:val="st42"/>
        </w:rPr>
        <w:t>16) працівник фіксує місце проколу лейкопластиром;</w:t>
      </w:r>
    </w:p>
    <w:p w:rsidR="00C94FE3" w:rsidRDefault="00C94FE3" w:rsidP="00E10A61">
      <w:pPr>
        <w:pStyle w:val="st2"/>
        <w:spacing w:after="0"/>
        <w:rPr>
          <w:rStyle w:val="st42"/>
        </w:rPr>
      </w:pPr>
      <w:r>
        <w:rPr>
          <w:rStyle w:val="st42"/>
        </w:rPr>
        <w:t>17) працівник знімає і викидає медичні рукавички;</w:t>
      </w:r>
    </w:p>
    <w:p w:rsidR="00C94FE3" w:rsidRDefault="00C94FE3" w:rsidP="00E10A61">
      <w:pPr>
        <w:pStyle w:val="st2"/>
        <w:spacing w:after="0"/>
        <w:rPr>
          <w:rStyle w:val="st42"/>
        </w:rPr>
      </w:pPr>
      <w:r>
        <w:rPr>
          <w:rStyle w:val="st42"/>
        </w:rPr>
        <w:t>18) працівник виконує гігієнічну обробку рук;</w:t>
      </w:r>
    </w:p>
    <w:p w:rsidR="00C94FE3" w:rsidRDefault="00C94FE3" w:rsidP="00E10A61">
      <w:pPr>
        <w:pStyle w:val="st2"/>
        <w:spacing w:after="0"/>
        <w:rPr>
          <w:rStyle w:val="st42"/>
        </w:rPr>
      </w:pPr>
      <w:r>
        <w:rPr>
          <w:rStyle w:val="st42"/>
        </w:rPr>
        <w:t>19) працівник оформлює необхідну документацію, в той час як виходить даний пацієнт і заходить наступний.</w:t>
      </w:r>
    </w:p>
    <w:p w:rsidR="00C94FE3" w:rsidRDefault="00C94FE3" w:rsidP="00E10A61">
      <w:pPr>
        <w:pStyle w:val="st2"/>
        <w:spacing w:after="0"/>
        <w:rPr>
          <w:rStyle w:val="st42"/>
        </w:rPr>
      </w:pPr>
      <w:r>
        <w:rPr>
          <w:rStyle w:val="st42"/>
        </w:rPr>
        <w:t>У випадках, коли процедура відбувається за вищенаведеним сценарієм, практика гігієнічної обробки рук, що має бути проведена перед контактом із пацієнтом, проводиться одночасно із практикою гігієнічної обробки рук, яка проводиться після контакту із пацієнтом.</w:t>
      </w:r>
    </w:p>
    <w:p w:rsidR="00C94FE3" w:rsidRDefault="00C94FE3" w:rsidP="00E10A61">
      <w:pPr>
        <w:pStyle w:val="st2"/>
        <w:spacing w:after="0"/>
        <w:rPr>
          <w:rStyle w:val="st42"/>
        </w:rPr>
      </w:pPr>
      <w:r>
        <w:rPr>
          <w:rStyle w:val="st42"/>
        </w:rPr>
        <w:t>4. Послідовність дій під час огляду лікарем загальної практики - сімейним лікарем:</w:t>
      </w:r>
    </w:p>
    <w:p w:rsidR="00C94FE3" w:rsidRDefault="00C94FE3" w:rsidP="00E10A61">
      <w:pPr>
        <w:pStyle w:val="st2"/>
        <w:spacing w:after="0"/>
        <w:rPr>
          <w:rStyle w:val="st42"/>
        </w:rPr>
      </w:pPr>
      <w:r>
        <w:rPr>
          <w:rStyle w:val="st42"/>
        </w:rPr>
        <w:t>1) пацієнт входить в кабінет і сідає на стілець чи кушетку;</w:t>
      </w:r>
    </w:p>
    <w:p w:rsidR="00C94FE3" w:rsidRDefault="00C94FE3" w:rsidP="00E10A61">
      <w:pPr>
        <w:pStyle w:val="st2"/>
        <w:spacing w:after="0"/>
        <w:rPr>
          <w:rStyle w:val="st42"/>
        </w:rPr>
      </w:pPr>
      <w:r>
        <w:rPr>
          <w:rStyle w:val="st42"/>
        </w:rPr>
        <w:t>2) пацієнт і лікар спілкуються один з одним, поки лікар переглядає записи щодо пацієнта;</w:t>
      </w:r>
    </w:p>
    <w:p w:rsidR="00C94FE3" w:rsidRDefault="00C94FE3" w:rsidP="00E10A61">
      <w:pPr>
        <w:pStyle w:val="st2"/>
        <w:spacing w:after="0"/>
        <w:rPr>
          <w:rStyle w:val="st42"/>
        </w:rPr>
      </w:pPr>
      <w:r>
        <w:rPr>
          <w:rStyle w:val="st42"/>
        </w:rPr>
        <w:t>3) лікар просить пацієнта лягти на кушетку;</w:t>
      </w:r>
    </w:p>
    <w:p w:rsidR="00C94FE3" w:rsidRDefault="00C94FE3" w:rsidP="00E10A61">
      <w:pPr>
        <w:pStyle w:val="st2"/>
        <w:spacing w:after="0"/>
        <w:rPr>
          <w:rStyle w:val="st42"/>
        </w:rPr>
      </w:pPr>
      <w:r>
        <w:rPr>
          <w:rStyle w:val="st42"/>
        </w:rPr>
        <w:t>4) лікар проводить гігієнічну обробку рук;</w:t>
      </w:r>
    </w:p>
    <w:p w:rsidR="00C94FE3" w:rsidRDefault="00C94FE3" w:rsidP="00E10A61">
      <w:pPr>
        <w:pStyle w:val="st2"/>
        <w:spacing w:after="0"/>
        <w:rPr>
          <w:rStyle w:val="st42"/>
        </w:rPr>
      </w:pPr>
      <w:r>
        <w:rPr>
          <w:rStyle w:val="st42"/>
        </w:rPr>
        <w:t xml:space="preserve">5) лікар виконує </w:t>
      </w:r>
      <w:proofErr w:type="spellStart"/>
      <w:r>
        <w:rPr>
          <w:rStyle w:val="st42"/>
        </w:rPr>
        <w:t>фізикальне</w:t>
      </w:r>
      <w:proofErr w:type="spellEnd"/>
      <w:r>
        <w:rPr>
          <w:rStyle w:val="st42"/>
        </w:rPr>
        <w:t xml:space="preserve"> обстеження;</w:t>
      </w:r>
    </w:p>
    <w:p w:rsidR="00C94FE3" w:rsidRDefault="00C94FE3" w:rsidP="00E10A61">
      <w:pPr>
        <w:pStyle w:val="st2"/>
        <w:spacing w:after="0"/>
        <w:rPr>
          <w:rStyle w:val="st42"/>
        </w:rPr>
      </w:pPr>
      <w:r>
        <w:rPr>
          <w:rStyle w:val="st42"/>
        </w:rPr>
        <w:t>6) після закінчення огляду лікар допомагає пацієнту встати;</w:t>
      </w:r>
    </w:p>
    <w:p w:rsidR="00C94FE3" w:rsidRDefault="00C94FE3" w:rsidP="00E10A61">
      <w:pPr>
        <w:pStyle w:val="st2"/>
        <w:spacing w:after="0"/>
        <w:rPr>
          <w:rStyle w:val="st42"/>
        </w:rPr>
      </w:pPr>
      <w:r>
        <w:rPr>
          <w:rStyle w:val="st42"/>
        </w:rPr>
        <w:t>7) лікар проводить гігієнічну обробку рук;</w:t>
      </w:r>
    </w:p>
    <w:p w:rsidR="00C94FE3" w:rsidRDefault="00C94FE3" w:rsidP="00E10A61">
      <w:pPr>
        <w:pStyle w:val="st2"/>
        <w:spacing w:after="0"/>
        <w:rPr>
          <w:rStyle w:val="st42"/>
        </w:rPr>
      </w:pPr>
      <w:r>
        <w:rPr>
          <w:rStyle w:val="st42"/>
        </w:rPr>
        <w:t>8) лікар сідає за стіл та проводить відповідні записи;</w:t>
      </w:r>
    </w:p>
    <w:p w:rsidR="00C94FE3" w:rsidRDefault="00C94FE3" w:rsidP="00E10A61">
      <w:pPr>
        <w:pStyle w:val="st2"/>
        <w:spacing w:after="0"/>
        <w:rPr>
          <w:rStyle w:val="st42"/>
        </w:rPr>
      </w:pPr>
      <w:r>
        <w:rPr>
          <w:rStyle w:val="st42"/>
        </w:rPr>
        <w:t>9) лікар пояснює пацієнту його стан та надає рекомендації;</w:t>
      </w:r>
    </w:p>
    <w:p w:rsidR="00C94FE3" w:rsidRDefault="00C94FE3" w:rsidP="00E10A61">
      <w:pPr>
        <w:pStyle w:val="st2"/>
        <w:spacing w:after="0"/>
        <w:rPr>
          <w:rStyle w:val="st42"/>
        </w:rPr>
      </w:pPr>
      <w:r>
        <w:rPr>
          <w:rStyle w:val="st42"/>
        </w:rPr>
        <w:t>10) даний пацієнт виходить, в той час до кімнати входить наступний.</w:t>
      </w:r>
    </w:p>
    <w:p w:rsidR="00C94FE3" w:rsidRDefault="00C94FE3" w:rsidP="00E10A61">
      <w:pPr>
        <w:pStyle w:val="st2"/>
        <w:spacing w:after="0"/>
        <w:rPr>
          <w:rStyle w:val="st42"/>
        </w:rPr>
      </w:pPr>
      <w:r>
        <w:rPr>
          <w:rStyle w:val="st42"/>
        </w:rPr>
        <w:t>В даній послідовності не враховані соціальні контакти, такі як рукостискання між пацієнтом і лікарем під час вітання та прощання. У випадку, якщо рукостискання відбуваються, після кожного з них необхідно додатково провести гігієнічну обробку рук.</w:t>
      </w:r>
    </w:p>
    <w:p w:rsidR="00C94FE3" w:rsidRDefault="00C94FE3" w:rsidP="00E10A61">
      <w:pPr>
        <w:pStyle w:val="st2"/>
        <w:spacing w:after="0"/>
        <w:rPr>
          <w:rStyle w:val="st42"/>
        </w:rPr>
      </w:pPr>
      <w:r>
        <w:rPr>
          <w:rStyle w:val="st42"/>
        </w:rPr>
        <w:t>Якщо під час огляду відбувається контакт із слизовими оболонками або шкірою, виникає необхідність асептичної або будь-якої іншої додаткової процедури, практику гігієни рук необхідно проводити за показаннями, які наведені у розділі І цього додатку.</w:t>
      </w:r>
    </w:p>
    <w:p w:rsidR="00C94FE3" w:rsidRDefault="00C94FE3" w:rsidP="00E10A61">
      <w:pPr>
        <w:pStyle w:val="st2"/>
        <w:spacing w:after="0"/>
        <w:rPr>
          <w:rStyle w:val="st42"/>
        </w:rPr>
      </w:pPr>
      <w:r>
        <w:rPr>
          <w:rStyle w:val="st42"/>
        </w:rPr>
        <w:t>5. Послідовність дій під час огляду новонародженого сестрою медичною (братом медичним) або лікарем:</w:t>
      </w:r>
    </w:p>
    <w:p w:rsidR="00C94FE3" w:rsidRDefault="00C94FE3" w:rsidP="00E10A61">
      <w:pPr>
        <w:pStyle w:val="st2"/>
        <w:spacing w:after="0"/>
        <w:rPr>
          <w:rStyle w:val="st42"/>
        </w:rPr>
      </w:pPr>
      <w:r>
        <w:rPr>
          <w:rStyle w:val="st42"/>
        </w:rPr>
        <w:t>1) мати/батько / законний представник дитини входять з нею до оглядової кімнати;</w:t>
      </w:r>
    </w:p>
    <w:p w:rsidR="00C94FE3" w:rsidRDefault="00C94FE3" w:rsidP="00E10A61">
      <w:pPr>
        <w:pStyle w:val="st2"/>
        <w:spacing w:after="0"/>
        <w:rPr>
          <w:rStyle w:val="st42"/>
        </w:rPr>
      </w:pPr>
      <w:r>
        <w:rPr>
          <w:rStyle w:val="st42"/>
        </w:rPr>
        <w:t>2) працівник запитує необхідну інформацію та записує її;</w:t>
      </w:r>
    </w:p>
    <w:p w:rsidR="00C94FE3" w:rsidRDefault="00C94FE3" w:rsidP="00E10A61">
      <w:pPr>
        <w:pStyle w:val="st2"/>
        <w:spacing w:after="0"/>
        <w:rPr>
          <w:rStyle w:val="st42"/>
        </w:rPr>
      </w:pPr>
      <w:r>
        <w:rPr>
          <w:rStyle w:val="st42"/>
        </w:rPr>
        <w:t>3) мати/батько / законний представник дитини роздягає її;</w:t>
      </w:r>
    </w:p>
    <w:p w:rsidR="00C94FE3" w:rsidRDefault="00C94FE3" w:rsidP="00E10A61">
      <w:pPr>
        <w:pStyle w:val="st2"/>
        <w:spacing w:after="0"/>
        <w:rPr>
          <w:rStyle w:val="st42"/>
        </w:rPr>
      </w:pPr>
      <w:r>
        <w:rPr>
          <w:rStyle w:val="st42"/>
        </w:rPr>
        <w:t>4) працівник виконує гігієнічну обробку рук;</w:t>
      </w:r>
    </w:p>
    <w:p w:rsidR="00C94FE3" w:rsidRDefault="00C94FE3" w:rsidP="00E10A61">
      <w:pPr>
        <w:pStyle w:val="st2"/>
        <w:spacing w:after="0"/>
        <w:rPr>
          <w:rStyle w:val="st42"/>
        </w:rPr>
      </w:pPr>
      <w:r>
        <w:rPr>
          <w:rStyle w:val="st42"/>
        </w:rPr>
        <w:t>5) працівник забирає дитину у матері/батька / законного представника та кладе її на стіл;</w:t>
      </w:r>
    </w:p>
    <w:p w:rsidR="00C94FE3" w:rsidRDefault="00C94FE3" w:rsidP="00E10A61">
      <w:pPr>
        <w:pStyle w:val="st2"/>
        <w:spacing w:after="0"/>
        <w:rPr>
          <w:rStyle w:val="st42"/>
        </w:rPr>
      </w:pPr>
      <w:r>
        <w:rPr>
          <w:rStyle w:val="st42"/>
        </w:rPr>
        <w:t>6) працівник оцінює фізичний розвиток дитини (здійснює вимірювання розмірів окружностей дитини та зважує її);</w:t>
      </w:r>
    </w:p>
    <w:p w:rsidR="00C94FE3" w:rsidRDefault="00C94FE3" w:rsidP="00E10A61">
      <w:pPr>
        <w:pStyle w:val="st2"/>
        <w:spacing w:after="0"/>
        <w:rPr>
          <w:rStyle w:val="st42"/>
        </w:rPr>
      </w:pPr>
      <w:r>
        <w:rPr>
          <w:rStyle w:val="st42"/>
        </w:rPr>
        <w:t xml:space="preserve">7) якщо у дитини під час зважування відбувся акт </w:t>
      </w:r>
      <w:proofErr w:type="spellStart"/>
      <w:r>
        <w:rPr>
          <w:rStyle w:val="st42"/>
        </w:rPr>
        <w:t>сечопускання</w:t>
      </w:r>
      <w:proofErr w:type="spellEnd"/>
      <w:r>
        <w:rPr>
          <w:rStyle w:val="st42"/>
        </w:rPr>
        <w:t>, працівник одягає оглядові медичні рукавички, витирає випорожнення із використанням відповідних матеріалів і засобів, викидає рукавички у ємність для медичних відходів категорії В та проводить гігієнічну обробку рук;</w:t>
      </w:r>
    </w:p>
    <w:p w:rsidR="00C94FE3" w:rsidRDefault="00C94FE3" w:rsidP="00E10A61">
      <w:pPr>
        <w:pStyle w:val="st2"/>
        <w:spacing w:after="0"/>
        <w:rPr>
          <w:rStyle w:val="st42"/>
        </w:rPr>
      </w:pPr>
      <w:r>
        <w:rPr>
          <w:rStyle w:val="st42"/>
        </w:rPr>
        <w:t xml:space="preserve">8) працівник оглядає спину дитини, пальпує живіт, оглядає пупок і перевіряє </w:t>
      </w:r>
      <w:proofErr w:type="spellStart"/>
      <w:r>
        <w:rPr>
          <w:rStyle w:val="st42"/>
        </w:rPr>
        <w:t>неонатальні</w:t>
      </w:r>
      <w:proofErr w:type="spellEnd"/>
      <w:r>
        <w:rPr>
          <w:rStyle w:val="st42"/>
        </w:rPr>
        <w:t xml:space="preserve"> рефлекси;</w:t>
      </w:r>
    </w:p>
    <w:p w:rsidR="00C94FE3" w:rsidRDefault="00C94FE3" w:rsidP="00E10A61">
      <w:pPr>
        <w:pStyle w:val="st2"/>
        <w:spacing w:after="0"/>
        <w:rPr>
          <w:rStyle w:val="st42"/>
        </w:rPr>
      </w:pPr>
      <w:r>
        <w:rPr>
          <w:rStyle w:val="st42"/>
        </w:rPr>
        <w:t>9) працівник проводить аускультацію серця і легень;</w:t>
      </w:r>
    </w:p>
    <w:p w:rsidR="00C94FE3" w:rsidRDefault="00C94FE3" w:rsidP="00E10A61">
      <w:pPr>
        <w:pStyle w:val="st2"/>
        <w:spacing w:after="0"/>
        <w:rPr>
          <w:rStyle w:val="st42"/>
        </w:rPr>
      </w:pPr>
      <w:r>
        <w:rPr>
          <w:rStyle w:val="st42"/>
        </w:rPr>
        <w:t>10) працівник проводить гігієнічну обробку рук;</w:t>
      </w:r>
    </w:p>
    <w:p w:rsidR="00C94FE3" w:rsidRDefault="00C94FE3" w:rsidP="00E10A61">
      <w:pPr>
        <w:pStyle w:val="st2"/>
        <w:spacing w:after="0"/>
        <w:rPr>
          <w:rStyle w:val="st42"/>
        </w:rPr>
      </w:pPr>
      <w:r>
        <w:rPr>
          <w:rStyle w:val="st42"/>
        </w:rPr>
        <w:t>11) працівник оглядає очі дитини, злегка потягнувши повіки (дитина починає кричати);</w:t>
      </w:r>
    </w:p>
    <w:p w:rsidR="00C94FE3" w:rsidRDefault="00C94FE3" w:rsidP="00E10A61">
      <w:pPr>
        <w:pStyle w:val="st2"/>
        <w:spacing w:after="0"/>
        <w:rPr>
          <w:rStyle w:val="st42"/>
        </w:rPr>
      </w:pPr>
      <w:r>
        <w:rPr>
          <w:rStyle w:val="st42"/>
        </w:rPr>
        <w:t>12) працівник перевіряє зір шляхом водіння пальця перед очима (дитина продовжує кричати і плакати без сліз);</w:t>
      </w:r>
    </w:p>
    <w:p w:rsidR="00C94FE3" w:rsidRDefault="00C94FE3" w:rsidP="00E10A61">
      <w:pPr>
        <w:pStyle w:val="st2"/>
        <w:spacing w:after="0"/>
        <w:rPr>
          <w:rStyle w:val="st42"/>
        </w:rPr>
      </w:pPr>
      <w:r>
        <w:rPr>
          <w:rStyle w:val="st42"/>
        </w:rPr>
        <w:t>13) працівник оглядає ротову порожнину дитини під час плачу із використання медичного ліхтарика підтримуючи дитину за голову;</w:t>
      </w:r>
    </w:p>
    <w:p w:rsidR="00C94FE3" w:rsidRDefault="00C94FE3" w:rsidP="00E10A61">
      <w:pPr>
        <w:pStyle w:val="st2"/>
        <w:spacing w:after="0"/>
        <w:rPr>
          <w:rStyle w:val="st42"/>
        </w:rPr>
      </w:pPr>
      <w:r>
        <w:rPr>
          <w:rStyle w:val="st42"/>
        </w:rPr>
        <w:t>14) працівник перевіряє слух дитини, хлопаючи в долоні по бокам голови;</w:t>
      </w:r>
    </w:p>
    <w:p w:rsidR="00C94FE3" w:rsidRDefault="00C94FE3" w:rsidP="00E10A61">
      <w:pPr>
        <w:pStyle w:val="st2"/>
        <w:spacing w:after="0"/>
        <w:rPr>
          <w:rStyle w:val="st42"/>
        </w:rPr>
      </w:pPr>
      <w:r>
        <w:rPr>
          <w:rStyle w:val="st42"/>
        </w:rPr>
        <w:t>15) працівник перевіряє ніс та вуха дитини використовуючи отоскоп та викидає одноразову воронку у ємність для медичних відходів категорії В;</w:t>
      </w:r>
    </w:p>
    <w:p w:rsidR="00C94FE3" w:rsidRDefault="00C94FE3" w:rsidP="00E10A61">
      <w:pPr>
        <w:pStyle w:val="st2"/>
        <w:spacing w:after="0"/>
        <w:rPr>
          <w:rStyle w:val="st42"/>
        </w:rPr>
      </w:pPr>
      <w:r>
        <w:rPr>
          <w:rStyle w:val="st42"/>
        </w:rPr>
        <w:t>16) працівник пальпує шию дитини;</w:t>
      </w:r>
    </w:p>
    <w:p w:rsidR="00C94FE3" w:rsidRDefault="00C94FE3" w:rsidP="00E10A61">
      <w:pPr>
        <w:pStyle w:val="st2"/>
        <w:spacing w:after="0"/>
        <w:rPr>
          <w:rStyle w:val="st42"/>
        </w:rPr>
      </w:pPr>
      <w:r>
        <w:rPr>
          <w:rStyle w:val="st42"/>
        </w:rPr>
        <w:t>17) працівник проводить гігієнічну обробку рук;</w:t>
      </w:r>
    </w:p>
    <w:p w:rsidR="00C94FE3" w:rsidRDefault="00C94FE3" w:rsidP="00E10A61">
      <w:pPr>
        <w:pStyle w:val="st2"/>
        <w:spacing w:after="0"/>
        <w:rPr>
          <w:rStyle w:val="st42"/>
        </w:rPr>
      </w:pPr>
      <w:r>
        <w:rPr>
          <w:rStyle w:val="st42"/>
        </w:rPr>
        <w:t>18) мати/батько/законний представник дитини одягає її;</w:t>
      </w:r>
    </w:p>
    <w:p w:rsidR="00C94FE3" w:rsidRDefault="00C94FE3" w:rsidP="00E10A61">
      <w:pPr>
        <w:pStyle w:val="st2"/>
        <w:spacing w:after="0"/>
        <w:rPr>
          <w:rStyle w:val="st42"/>
        </w:rPr>
      </w:pPr>
      <w:r>
        <w:rPr>
          <w:rStyle w:val="st42"/>
        </w:rPr>
        <w:lastRenderedPageBreak/>
        <w:t>19) працівник записує дані і коротко спілкується із матір’ю/батьком / законним представником дитини;</w:t>
      </w:r>
    </w:p>
    <w:p w:rsidR="00C94FE3" w:rsidRDefault="00C94FE3" w:rsidP="00E10A61">
      <w:pPr>
        <w:pStyle w:val="st2"/>
        <w:spacing w:after="0"/>
        <w:rPr>
          <w:rStyle w:val="st42"/>
        </w:rPr>
      </w:pPr>
      <w:r>
        <w:rPr>
          <w:rStyle w:val="st42"/>
        </w:rPr>
        <w:t>20) мати/батько/законний представник із дитиною покидають оглядовий кабінет.</w:t>
      </w:r>
    </w:p>
    <w:p w:rsidR="00C94FE3" w:rsidRDefault="00C94FE3" w:rsidP="00E10A61">
      <w:pPr>
        <w:pStyle w:val="st2"/>
        <w:spacing w:after="0"/>
        <w:rPr>
          <w:rStyle w:val="st42"/>
        </w:rPr>
      </w:pPr>
      <w:r>
        <w:rPr>
          <w:rStyle w:val="st42"/>
        </w:rPr>
        <w:t>В даній послідовності не враховані соціальні контакти, такі як рукостискання між матір’ю/батьком / законним представником дитини і працівником під час вітання та прощання. У випадку, якщо рукостискання відбуваються, після кожного з них необхідно додатково провести гігієнічну обробку рук.</w:t>
      </w:r>
    </w:p>
    <w:p w:rsidR="00C94FE3" w:rsidRDefault="00C94FE3" w:rsidP="00E10A61">
      <w:pPr>
        <w:pStyle w:val="st2"/>
        <w:spacing w:after="0"/>
        <w:rPr>
          <w:rStyle w:val="st42"/>
        </w:rPr>
      </w:pPr>
      <w:r>
        <w:rPr>
          <w:rStyle w:val="st42"/>
        </w:rPr>
        <w:t>6. Послідовність дій при супроводі осіб, які потребують постійного догляду під час прийняття ванни:</w:t>
      </w:r>
    </w:p>
    <w:p w:rsidR="00C94FE3" w:rsidRDefault="00C94FE3" w:rsidP="00E10A61">
      <w:pPr>
        <w:pStyle w:val="st2"/>
        <w:spacing w:after="0"/>
        <w:rPr>
          <w:rStyle w:val="st42"/>
        </w:rPr>
      </w:pPr>
      <w:r>
        <w:rPr>
          <w:rStyle w:val="st42"/>
        </w:rPr>
        <w:t>1) працівник виконує гігієнічну обробку рук;</w:t>
      </w:r>
    </w:p>
    <w:p w:rsidR="00C94FE3" w:rsidRDefault="00C94FE3" w:rsidP="00E10A61">
      <w:pPr>
        <w:pStyle w:val="st2"/>
        <w:spacing w:after="0"/>
        <w:rPr>
          <w:rStyle w:val="st42"/>
        </w:rPr>
      </w:pPr>
      <w:r>
        <w:rPr>
          <w:rStyle w:val="st42"/>
        </w:rPr>
        <w:t>2) працівник готує рушник, одяг та інші необхідні предмети;</w:t>
      </w:r>
    </w:p>
    <w:p w:rsidR="00C94FE3" w:rsidRDefault="00C94FE3" w:rsidP="00E10A61">
      <w:pPr>
        <w:pStyle w:val="st2"/>
        <w:spacing w:after="0"/>
        <w:rPr>
          <w:rStyle w:val="st42"/>
        </w:rPr>
      </w:pPr>
      <w:r>
        <w:rPr>
          <w:rStyle w:val="st42"/>
        </w:rPr>
        <w:t>3) працівник одягає фартух захисний від інфекційних агентів (наприклад, целофановий) і допомагає пацієнту дійти або садить його в крісло колісне і супроводжує пацієнта до ванної кімнати;</w:t>
      </w:r>
    </w:p>
    <w:p w:rsidR="00C94FE3" w:rsidRDefault="00C94FE3" w:rsidP="00E10A61">
      <w:pPr>
        <w:pStyle w:val="st2"/>
        <w:spacing w:after="0"/>
        <w:rPr>
          <w:rStyle w:val="st42"/>
        </w:rPr>
      </w:pPr>
      <w:r>
        <w:rPr>
          <w:rStyle w:val="st42"/>
        </w:rPr>
        <w:t>4) в разі якщо крісло колісне індивідуальне (наприклад, допомога на дому), працівник не проводить практику гігієни рук; в інший випадках (наприклад, догляд в ЗСЗ) - перед повторним контактом із пацієнтом слід провести гігієнічну обробку рук;</w:t>
      </w:r>
    </w:p>
    <w:p w:rsidR="00C94FE3" w:rsidRDefault="00C94FE3" w:rsidP="00E10A61">
      <w:pPr>
        <w:pStyle w:val="st2"/>
        <w:spacing w:after="0"/>
        <w:rPr>
          <w:rStyle w:val="st42"/>
        </w:rPr>
      </w:pPr>
      <w:r>
        <w:rPr>
          <w:rStyle w:val="st42"/>
        </w:rPr>
        <w:t>5) працівник допомагає пацієнту роздягнутися, прийняти душ, витертися рушником, одягнутися, під час чищення зубів тощо;</w:t>
      </w:r>
    </w:p>
    <w:p w:rsidR="00C94FE3" w:rsidRDefault="00C94FE3" w:rsidP="00E10A61">
      <w:pPr>
        <w:pStyle w:val="st2"/>
        <w:spacing w:after="0"/>
        <w:rPr>
          <w:rStyle w:val="st42"/>
        </w:rPr>
      </w:pPr>
      <w:r>
        <w:rPr>
          <w:rStyle w:val="st42"/>
        </w:rPr>
        <w:t>6) поки пацієнт сидить на стільці або у кріслі колісному, працівник знімає фартух захисний від інфекційних агентів і змінює постільну білизну (в разі якщо крісло колісне не індивідуальне, після транспортування пацієнта до кімнати працівник проводить гігієнічну обробку рук);</w:t>
      </w:r>
    </w:p>
    <w:p w:rsidR="00C94FE3" w:rsidRDefault="00C94FE3" w:rsidP="00E10A61">
      <w:pPr>
        <w:pStyle w:val="st2"/>
        <w:spacing w:after="0"/>
        <w:rPr>
          <w:rStyle w:val="st42"/>
        </w:rPr>
      </w:pPr>
      <w:r>
        <w:rPr>
          <w:rStyle w:val="st42"/>
        </w:rPr>
        <w:t>7) працівник допомагає пацієнту лягти в ліжко;</w:t>
      </w:r>
    </w:p>
    <w:p w:rsidR="00C94FE3" w:rsidRDefault="00C94FE3" w:rsidP="00E10A61">
      <w:pPr>
        <w:pStyle w:val="st2"/>
        <w:spacing w:after="0"/>
        <w:rPr>
          <w:rStyle w:val="st42"/>
        </w:rPr>
      </w:pPr>
      <w:r>
        <w:rPr>
          <w:rStyle w:val="st42"/>
        </w:rPr>
        <w:t>8) працівник проводить гігієнічну обробку рук та прощається із пацієнтом.</w:t>
      </w:r>
    </w:p>
    <w:p w:rsidR="00C94FE3" w:rsidRDefault="00C94FE3" w:rsidP="00E10A61">
      <w:pPr>
        <w:pStyle w:val="st2"/>
        <w:spacing w:after="0"/>
        <w:rPr>
          <w:rStyle w:val="st42"/>
        </w:rPr>
      </w:pPr>
      <w:r>
        <w:rPr>
          <w:rStyle w:val="st42"/>
        </w:rPr>
        <w:t>7. Послідовність дій під час перев’язки хронічної трофічної виразки:</w:t>
      </w:r>
    </w:p>
    <w:p w:rsidR="00C94FE3" w:rsidRDefault="00C94FE3" w:rsidP="00E10A61">
      <w:pPr>
        <w:pStyle w:val="st2"/>
        <w:spacing w:after="0"/>
        <w:rPr>
          <w:rStyle w:val="st42"/>
        </w:rPr>
      </w:pPr>
      <w:r>
        <w:rPr>
          <w:rStyle w:val="st42"/>
        </w:rPr>
        <w:t>1) працівник виконує гігієнічну обробку рук;</w:t>
      </w:r>
    </w:p>
    <w:p w:rsidR="00C94FE3" w:rsidRDefault="00C94FE3" w:rsidP="00E10A61">
      <w:pPr>
        <w:pStyle w:val="st2"/>
        <w:spacing w:after="0"/>
        <w:rPr>
          <w:rStyle w:val="st42"/>
        </w:rPr>
      </w:pPr>
      <w:r>
        <w:rPr>
          <w:rStyle w:val="st42"/>
        </w:rPr>
        <w:t xml:space="preserve">2) працівник розкриває попередню пов’язку (знімає </w:t>
      </w:r>
      <w:proofErr w:type="spellStart"/>
      <w:r>
        <w:rPr>
          <w:rStyle w:val="st42"/>
        </w:rPr>
        <w:t>фіксувальний</w:t>
      </w:r>
      <w:proofErr w:type="spellEnd"/>
      <w:r>
        <w:rPr>
          <w:rStyle w:val="st42"/>
        </w:rPr>
        <w:t xml:space="preserve"> матеріал);</w:t>
      </w:r>
    </w:p>
    <w:p w:rsidR="00C94FE3" w:rsidRDefault="00C94FE3" w:rsidP="00E10A61">
      <w:pPr>
        <w:pStyle w:val="st2"/>
        <w:spacing w:after="0"/>
        <w:rPr>
          <w:rStyle w:val="st42"/>
        </w:rPr>
      </w:pPr>
      <w:r>
        <w:rPr>
          <w:rStyle w:val="st42"/>
        </w:rPr>
        <w:t xml:space="preserve">3) в разі проведення перев’язки на дому або в ЗСЗ, працівник проводить очищення і дезінфекцію </w:t>
      </w:r>
      <w:proofErr w:type="spellStart"/>
      <w:r>
        <w:rPr>
          <w:rStyle w:val="st42"/>
        </w:rPr>
        <w:t>приліжкового</w:t>
      </w:r>
      <w:proofErr w:type="spellEnd"/>
      <w:r>
        <w:rPr>
          <w:rStyle w:val="st42"/>
        </w:rPr>
        <w:t xml:space="preserve"> столика або тумби пацієнта і наступну практику гігієнічної обробки рук; працівник дістає стерильний запакований перев’язувальний матеріал та викладає його на </w:t>
      </w:r>
      <w:proofErr w:type="spellStart"/>
      <w:r>
        <w:rPr>
          <w:rStyle w:val="st42"/>
        </w:rPr>
        <w:t>приліжковий</w:t>
      </w:r>
      <w:proofErr w:type="spellEnd"/>
      <w:r>
        <w:rPr>
          <w:rStyle w:val="st42"/>
        </w:rPr>
        <w:t xml:space="preserve"> столик або тумбу;</w:t>
      </w:r>
    </w:p>
    <w:p w:rsidR="00C94FE3" w:rsidRDefault="00C94FE3" w:rsidP="00E10A61">
      <w:pPr>
        <w:pStyle w:val="st2"/>
        <w:spacing w:after="0"/>
        <w:rPr>
          <w:rStyle w:val="st42"/>
        </w:rPr>
      </w:pPr>
      <w:r>
        <w:rPr>
          <w:rStyle w:val="st42"/>
        </w:rPr>
        <w:t>4) працівник проводить гігієнічну обробку рук;</w:t>
      </w:r>
    </w:p>
    <w:p w:rsidR="00C94FE3" w:rsidRDefault="00C94FE3" w:rsidP="00E10A61">
      <w:pPr>
        <w:pStyle w:val="st2"/>
        <w:spacing w:after="0"/>
        <w:rPr>
          <w:rStyle w:val="st42"/>
        </w:rPr>
      </w:pPr>
      <w:r>
        <w:rPr>
          <w:rStyle w:val="st42"/>
        </w:rPr>
        <w:t>5) працівник готує стерильний перев’язочний набір і одягає оглядові медичні рукавички;</w:t>
      </w:r>
    </w:p>
    <w:p w:rsidR="00C94FE3" w:rsidRDefault="00C94FE3" w:rsidP="00E10A61">
      <w:pPr>
        <w:pStyle w:val="st2"/>
        <w:spacing w:after="0"/>
        <w:rPr>
          <w:rStyle w:val="st42"/>
        </w:rPr>
      </w:pPr>
      <w:r>
        <w:rPr>
          <w:rStyle w:val="st42"/>
        </w:rPr>
        <w:t>6) працівник знімає пов’язки і оглядає рану;</w:t>
      </w:r>
    </w:p>
    <w:p w:rsidR="00C94FE3" w:rsidRDefault="00C94FE3" w:rsidP="00E10A61">
      <w:pPr>
        <w:pStyle w:val="st2"/>
        <w:spacing w:after="0"/>
        <w:rPr>
          <w:rStyle w:val="st42"/>
        </w:rPr>
      </w:pPr>
      <w:r>
        <w:rPr>
          <w:rStyle w:val="st42"/>
        </w:rPr>
        <w:t>7) працівник викидає забруднені пов’язки у сміттєве відро (при догляді на дому або в ЗСЗ) або у ємність для медичних відходів категорії В (при догляді в амбулаторно-поліклінічному ЗОЗ);</w:t>
      </w:r>
    </w:p>
    <w:p w:rsidR="00C94FE3" w:rsidRDefault="00C94FE3" w:rsidP="00E10A61">
      <w:pPr>
        <w:pStyle w:val="st2"/>
        <w:spacing w:after="0"/>
        <w:rPr>
          <w:rStyle w:val="st42"/>
        </w:rPr>
      </w:pPr>
      <w:r>
        <w:rPr>
          <w:rStyle w:val="st42"/>
        </w:rPr>
        <w:t>8) працівник знімає та викидає оглядові медичні рукавички у сміттєве відро або у ємність для медичних відходів категорії В відповідно до підпункту 7 цього пункту;</w:t>
      </w:r>
    </w:p>
    <w:p w:rsidR="00C94FE3" w:rsidRDefault="00C94FE3" w:rsidP="00E10A61">
      <w:pPr>
        <w:pStyle w:val="st2"/>
        <w:spacing w:after="0"/>
        <w:rPr>
          <w:rStyle w:val="st42"/>
        </w:rPr>
      </w:pPr>
      <w:r>
        <w:rPr>
          <w:rStyle w:val="st42"/>
        </w:rPr>
        <w:t>9) працівник виконує гігієнічну обробку рук;</w:t>
      </w:r>
    </w:p>
    <w:p w:rsidR="00C94FE3" w:rsidRDefault="00C94FE3" w:rsidP="00E10A61">
      <w:pPr>
        <w:pStyle w:val="st2"/>
        <w:spacing w:after="0"/>
        <w:rPr>
          <w:rStyle w:val="st42"/>
        </w:rPr>
      </w:pPr>
      <w:r>
        <w:rPr>
          <w:rStyle w:val="st42"/>
        </w:rPr>
        <w:t>10) використовуючи відповідні інструменти, працівник декілька разів наносить антисептик, видаляє трохи фібрину ножицями (у разі необхідності) і знову наносить антисептик;</w:t>
      </w:r>
    </w:p>
    <w:p w:rsidR="00C94FE3" w:rsidRDefault="00C94FE3" w:rsidP="00E10A61">
      <w:pPr>
        <w:pStyle w:val="st2"/>
        <w:spacing w:after="0"/>
        <w:rPr>
          <w:rStyle w:val="st42"/>
        </w:rPr>
      </w:pPr>
      <w:r>
        <w:rPr>
          <w:rStyle w:val="st42"/>
        </w:rPr>
        <w:t>11) працівник викидає всі відходи у сміттєве відро або у ємність для медичних відходів категорії В відповідно до підпункту 7 пункту цього пункту, а інструменти складає;</w:t>
      </w:r>
    </w:p>
    <w:p w:rsidR="00C94FE3" w:rsidRDefault="00C94FE3" w:rsidP="00E10A61">
      <w:pPr>
        <w:pStyle w:val="st2"/>
        <w:spacing w:after="0"/>
        <w:rPr>
          <w:rStyle w:val="st42"/>
        </w:rPr>
      </w:pPr>
      <w:r>
        <w:rPr>
          <w:rStyle w:val="st42"/>
        </w:rPr>
        <w:t>12) використовуючи відповідні інструменти, працівник кладе мазь (у разі необхідності) на рану та накриває її марлевими серветками, фіксує клейкою пов’язкою;</w:t>
      </w:r>
    </w:p>
    <w:p w:rsidR="00C94FE3" w:rsidRDefault="00C94FE3" w:rsidP="00E10A61">
      <w:pPr>
        <w:pStyle w:val="st2"/>
        <w:spacing w:after="0"/>
        <w:rPr>
          <w:rStyle w:val="st42"/>
        </w:rPr>
      </w:pPr>
      <w:r>
        <w:rPr>
          <w:rStyle w:val="st42"/>
        </w:rPr>
        <w:t>13) після того як перев’язка завершена, працівник викидає всі відходи, які залишилися на столі у сміттєве відро або у ємність для медичних відходів категорії В відповідно до підпункту 7 цього пункту, інструментарій складає у пластиковий пакет і проводить дезінфекцію стола (якщо на поверхні стола наявні видимі залишки біологічних рідин, перед дезінфекцією слід провести очищення);</w:t>
      </w:r>
    </w:p>
    <w:p w:rsidR="00C94FE3" w:rsidRDefault="00C94FE3" w:rsidP="00E10A61">
      <w:pPr>
        <w:pStyle w:val="st2"/>
        <w:spacing w:after="0"/>
        <w:rPr>
          <w:rStyle w:val="st42"/>
        </w:rPr>
      </w:pPr>
      <w:r>
        <w:rPr>
          <w:rStyle w:val="st42"/>
        </w:rPr>
        <w:t>14) працівник проводить гігієнічну обробку рук;</w:t>
      </w:r>
    </w:p>
    <w:p w:rsidR="00C94FE3" w:rsidRDefault="00C94FE3" w:rsidP="00E10A61">
      <w:pPr>
        <w:pStyle w:val="st2"/>
        <w:spacing w:after="0"/>
        <w:rPr>
          <w:rStyle w:val="st42"/>
        </w:rPr>
      </w:pPr>
      <w:r>
        <w:rPr>
          <w:rStyle w:val="st42"/>
        </w:rPr>
        <w:t>15) працівник робить записи щодо стану рани та процедури;</w:t>
      </w:r>
    </w:p>
    <w:p w:rsidR="00C94FE3" w:rsidRDefault="00C94FE3" w:rsidP="00E10A61">
      <w:pPr>
        <w:pStyle w:val="st2"/>
        <w:spacing w:after="0"/>
        <w:rPr>
          <w:rStyle w:val="st42"/>
        </w:rPr>
      </w:pPr>
      <w:r>
        <w:rPr>
          <w:rStyle w:val="st42"/>
        </w:rPr>
        <w:t>16) працівник проводить гігієнічну обробку рук.</w:t>
      </w:r>
    </w:p>
    <w:p w:rsidR="00C94FE3" w:rsidRDefault="00C94FE3" w:rsidP="00E10A61">
      <w:pPr>
        <w:pStyle w:val="st2"/>
        <w:spacing w:after="0"/>
        <w:rPr>
          <w:rStyle w:val="st42"/>
        </w:rPr>
      </w:pPr>
      <w:r>
        <w:rPr>
          <w:rStyle w:val="st42"/>
        </w:rPr>
        <w:t>8. Послідовність дій під час проведення рентгенологічного обстеження:</w:t>
      </w:r>
    </w:p>
    <w:p w:rsidR="00C94FE3" w:rsidRDefault="00C94FE3" w:rsidP="00E10A61">
      <w:pPr>
        <w:pStyle w:val="st2"/>
        <w:spacing w:after="0"/>
        <w:rPr>
          <w:rStyle w:val="st42"/>
        </w:rPr>
      </w:pPr>
      <w:r>
        <w:rPr>
          <w:rStyle w:val="st42"/>
        </w:rPr>
        <w:t>1) пацієнт входить в кімнату, знімає та кладе свій одяг на стілець і підходить до рентген-лаборанта для отримання інструкцій;</w:t>
      </w:r>
    </w:p>
    <w:p w:rsidR="00C94FE3" w:rsidRDefault="00C94FE3" w:rsidP="00E10A61">
      <w:pPr>
        <w:pStyle w:val="st2"/>
        <w:spacing w:after="0"/>
        <w:rPr>
          <w:rStyle w:val="st42"/>
        </w:rPr>
      </w:pPr>
      <w:r>
        <w:rPr>
          <w:rStyle w:val="st42"/>
        </w:rPr>
        <w:t>2) рентген-лаборант проводить гігієнічну обробку рук;</w:t>
      </w:r>
    </w:p>
    <w:p w:rsidR="00C94FE3" w:rsidRDefault="00C94FE3" w:rsidP="00E10A61">
      <w:pPr>
        <w:pStyle w:val="st2"/>
        <w:spacing w:after="0"/>
        <w:rPr>
          <w:rStyle w:val="st42"/>
        </w:rPr>
      </w:pPr>
      <w:r>
        <w:rPr>
          <w:rStyle w:val="st42"/>
        </w:rPr>
        <w:t>3) рентген-лаборант допомагає пацієнту одягнути захисний свинцевий фартух і правильно розташуватися;</w:t>
      </w:r>
    </w:p>
    <w:p w:rsidR="00C94FE3" w:rsidRDefault="00C94FE3" w:rsidP="00E10A61">
      <w:pPr>
        <w:pStyle w:val="st2"/>
        <w:spacing w:after="0"/>
        <w:rPr>
          <w:rStyle w:val="st42"/>
        </w:rPr>
      </w:pPr>
      <w:r>
        <w:rPr>
          <w:rStyle w:val="st42"/>
        </w:rPr>
        <w:lastRenderedPageBreak/>
        <w:t>4) рентген-лаборант йде в апаратну кімнату і натискає кнопку з метою проведення знімку;</w:t>
      </w:r>
    </w:p>
    <w:p w:rsidR="00C94FE3" w:rsidRDefault="00C94FE3" w:rsidP="00E10A61">
      <w:pPr>
        <w:pStyle w:val="st2"/>
        <w:spacing w:after="0"/>
        <w:rPr>
          <w:rStyle w:val="st42"/>
        </w:rPr>
      </w:pPr>
      <w:r>
        <w:rPr>
          <w:rStyle w:val="st42"/>
        </w:rPr>
        <w:t>5) рентген-лаборант допомагає пацієнту зняти захисний свинцевий фартух та одягнутися (в разі необхідності);</w:t>
      </w:r>
    </w:p>
    <w:p w:rsidR="00C94FE3" w:rsidRDefault="00C94FE3" w:rsidP="00E10A61">
      <w:pPr>
        <w:pStyle w:val="st2"/>
        <w:spacing w:after="0"/>
        <w:rPr>
          <w:rStyle w:val="st42"/>
        </w:rPr>
      </w:pPr>
      <w:r>
        <w:rPr>
          <w:rStyle w:val="st42"/>
        </w:rPr>
        <w:t>6) рентген-лаборант виконує гігієнічну обробку рук;</w:t>
      </w:r>
    </w:p>
    <w:p w:rsidR="00C94FE3" w:rsidRDefault="00C94FE3" w:rsidP="00E10A61">
      <w:pPr>
        <w:pStyle w:val="st2"/>
        <w:spacing w:after="0"/>
        <w:rPr>
          <w:rStyle w:val="st42"/>
        </w:rPr>
      </w:pPr>
      <w:r>
        <w:rPr>
          <w:rStyle w:val="st42"/>
        </w:rPr>
        <w:t>7) рентген-лаборант записує необхідні дані.</w:t>
      </w:r>
    </w:p>
    <w:p w:rsidR="00C94FE3" w:rsidRDefault="00C94FE3" w:rsidP="00E10A61">
      <w:pPr>
        <w:pStyle w:val="st2"/>
        <w:spacing w:after="0"/>
        <w:rPr>
          <w:rStyle w:val="st42"/>
        </w:rPr>
      </w:pPr>
      <w:r>
        <w:rPr>
          <w:rStyle w:val="st42"/>
        </w:rPr>
        <w:t>9. Послідовність дій під час надання стоматологічної допомоги:</w:t>
      </w:r>
    </w:p>
    <w:p w:rsidR="00C94FE3" w:rsidRDefault="00C94FE3" w:rsidP="00E10A61">
      <w:pPr>
        <w:pStyle w:val="st2"/>
        <w:spacing w:after="0"/>
        <w:rPr>
          <w:rStyle w:val="st42"/>
        </w:rPr>
      </w:pPr>
      <w:r>
        <w:rPr>
          <w:rStyle w:val="st42"/>
        </w:rPr>
        <w:t>1) пацієнт входить в кімнату і сідає в стоматологічне крісло;</w:t>
      </w:r>
    </w:p>
    <w:p w:rsidR="00C94FE3" w:rsidRDefault="00C94FE3" w:rsidP="00E10A61">
      <w:pPr>
        <w:pStyle w:val="st2"/>
        <w:spacing w:after="0"/>
        <w:rPr>
          <w:rStyle w:val="st42"/>
        </w:rPr>
      </w:pPr>
      <w:r>
        <w:rPr>
          <w:rStyle w:val="st42"/>
        </w:rPr>
        <w:t>2) лікар-стоматолог одягає медичну (хірургічну) маску і захисні окуляри/щиток, налагоджує своє крісло та вмикає лампу;</w:t>
      </w:r>
    </w:p>
    <w:p w:rsidR="00C94FE3" w:rsidRDefault="00C94FE3" w:rsidP="00E10A61">
      <w:pPr>
        <w:pStyle w:val="st2"/>
        <w:spacing w:after="0"/>
        <w:rPr>
          <w:rStyle w:val="st42"/>
        </w:rPr>
      </w:pPr>
      <w:r>
        <w:rPr>
          <w:rStyle w:val="st42"/>
        </w:rPr>
        <w:t>3) лікар-стоматолог виконує гігієнічну обробку рук;</w:t>
      </w:r>
    </w:p>
    <w:p w:rsidR="00C94FE3" w:rsidRDefault="00C94FE3" w:rsidP="00E10A61">
      <w:pPr>
        <w:pStyle w:val="st2"/>
        <w:spacing w:after="0"/>
        <w:rPr>
          <w:rStyle w:val="st42"/>
        </w:rPr>
      </w:pPr>
      <w:r>
        <w:rPr>
          <w:rStyle w:val="st42"/>
        </w:rPr>
        <w:t>4) лікар-стоматолог одягає оглядові/нестерильні медичні рукавички;</w:t>
      </w:r>
    </w:p>
    <w:p w:rsidR="00C94FE3" w:rsidRDefault="00C94FE3" w:rsidP="00E10A61">
      <w:pPr>
        <w:pStyle w:val="st2"/>
        <w:spacing w:after="0"/>
        <w:rPr>
          <w:rStyle w:val="st42"/>
        </w:rPr>
      </w:pPr>
      <w:r>
        <w:rPr>
          <w:rStyle w:val="st42"/>
        </w:rPr>
        <w:t>5) лікар-стоматолог оглядає зуби пацієнта дзеркалом із лотка, що був підготований помічником (лоток, окрім дзеркала, містить всі матеріали і вироби, що необхідні для надання стоматологічної допомоги);</w:t>
      </w:r>
    </w:p>
    <w:p w:rsidR="00C94FE3" w:rsidRDefault="00C94FE3" w:rsidP="00E10A61">
      <w:pPr>
        <w:pStyle w:val="st2"/>
        <w:spacing w:after="0"/>
        <w:rPr>
          <w:rStyle w:val="st42"/>
        </w:rPr>
      </w:pPr>
      <w:r>
        <w:rPr>
          <w:rStyle w:val="st42"/>
        </w:rPr>
        <w:t>6) лікар-стоматолог проводить місцеву анестезію, знімає та викидає медичні рукавички в ємність для медичних відходів категорії В;</w:t>
      </w:r>
    </w:p>
    <w:p w:rsidR="00C94FE3" w:rsidRDefault="00C94FE3" w:rsidP="00E10A61">
      <w:pPr>
        <w:pStyle w:val="st2"/>
        <w:spacing w:after="0"/>
        <w:rPr>
          <w:rStyle w:val="st42"/>
        </w:rPr>
      </w:pPr>
      <w:r>
        <w:rPr>
          <w:rStyle w:val="st42"/>
        </w:rPr>
        <w:t>7) лікар-стоматолог виконує гігієнічну обробку рук;</w:t>
      </w:r>
    </w:p>
    <w:p w:rsidR="00C94FE3" w:rsidRDefault="00C94FE3" w:rsidP="00E10A61">
      <w:pPr>
        <w:pStyle w:val="st2"/>
        <w:spacing w:after="0"/>
        <w:rPr>
          <w:rStyle w:val="st42"/>
        </w:rPr>
      </w:pPr>
      <w:r>
        <w:rPr>
          <w:rStyle w:val="st42"/>
        </w:rPr>
        <w:t>8) лікар-стоматолог одягає оглядові медичні рукавички та виконує процедури;</w:t>
      </w:r>
    </w:p>
    <w:p w:rsidR="00C94FE3" w:rsidRDefault="00C94FE3" w:rsidP="00E10A61">
      <w:pPr>
        <w:pStyle w:val="st2"/>
        <w:spacing w:after="0"/>
        <w:rPr>
          <w:rStyle w:val="st42"/>
        </w:rPr>
      </w:pPr>
      <w:r>
        <w:rPr>
          <w:rStyle w:val="st42"/>
        </w:rPr>
        <w:t>9) по закінченню втручання, лікар-стоматолог знімає медичні рукавички, викидає їх у ємність для медичних відходів категорії В та виконує гігієнічну обробку рук;</w:t>
      </w:r>
    </w:p>
    <w:p w:rsidR="00C94FE3" w:rsidRDefault="00C94FE3" w:rsidP="00E10A61">
      <w:pPr>
        <w:pStyle w:val="st2"/>
        <w:spacing w:after="0"/>
        <w:rPr>
          <w:rStyle w:val="st42"/>
        </w:rPr>
      </w:pPr>
      <w:r>
        <w:rPr>
          <w:rStyle w:val="st42"/>
        </w:rPr>
        <w:t>10) помічник лікаря-стоматолога проводить гігієнічну обробку рук, одягає оглядові медичні рукавички, проводить очищення і дезінфекційну обробку стоматологічного крісла (включно із оточуючим середовищем, що потенційно було забруднене під час стоматологічної процедури);</w:t>
      </w:r>
    </w:p>
    <w:p w:rsidR="00C94FE3" w:rsidRDefault="00C94FE3" w:rsidP="00E10A61">
      <w:pPr>
        <w:pStyle w:val="st2"/>
        <w:spacing w:after="0"/>
        <w:rPr>
          <w:rStyle w:val="st42"/>
        </w:rPr>
      </w:pPr>
      <w:r>
        <w:rPr>
          <w:rStyle w:val="st42"/>
        </w:rPr>
        <w:t>11) помічник лікаря-стоматолога знімає і викидає медичні рукавички у ємність для медичних відходів категорії В та виконує гігієнічну обробку рук, готує лоток для проведення наступної процедури.</w:t>
      </w:r>
    </w:p>
    <w:p w:rsidR="00C94FE3" w:rsidRDefault="00C94FE3" w:rsidP="00E10A61">
      <w:pPr>
        <w:pStyle w:val="st2"/>
        <w:spacing w:after="0"/>
        <w:rPr>
          <w:rStyle w:val="st42"/>
        </w:rPr>
      </w:pPr>
      <w:r>
        <w:rPr>
          <w:rStyle w:val="st42"/>
        </w:rPr>
        <w:t>10. Вимірювання тиску та рівня глюкози крові у прикутого до ліжка пацієнта на дому або в будинку для людей похилого віку:</w:t>
      </w:r>
    </w:p>
    <w:p w:rsidR="00C94FE3" w:rsidRDefault="00C94FE3" w:rsidP="00E10A61">
      <w:pPr>
        <w:pStyle w:val="st2"/>
        <w:spacing w:after="0"/>
        <w:rPr>
          <w:rStyle w:val="st42"/>
        </w:rPr>
      </w:pPr>
      <w:r>
        <w:rPr>
          <w:rStyle w:val="st42"/>
        </w:rPr>
        <w:t>1) працівник виконує гігієнічну обробку рук та пояснює пацієнту ціль свого візиту;</w:t>
      </w:r>
    </w:p>
    <w:p w:rsidR="00C94FE3" w:rsidRDefault="00C94FE3" w:rsidP="00E10A61">
      <w:pPr>
        <w:pStyle w:val="st2"/>
        <w:spacing w:after="0"/>
        <w:rPr>
          <w:rStyle w:val="st42"/>
        </w:rPr>
      </w:pPr>
      <w:r>
        <w:rPr>
          <w:rStyle w:val="st42"/>
        </w:rPr>
        <w:t>2) працівник допомагає пацієнту зручно сісти, звільняє руку від одягу та вимірює артеріальний тиск;</w:t>
      </w:r>
    </w:p>
    <w:p w:rsidR="00C94FE3" w:rsidRDefault="00C94FE3" w:rsidP="00E10A61">
      <w:pPr>
        <w:pStyle w:val="st2"/>
        <w:spacing w:after="0"/>
        <w:rPr>
          <w:rStyle w:val="st42"/>
        </w:rPr>
      </w:pPr>
      <w:r>
        <w:rPr>
          <w:rStyle w:val="st42"/>
        </w:rPr>
        <w:t>3) працівник протирає палець пацієнта спиртовою серветкою та викидає її;</w:t>
      </w:r>
    </w:p>
    <w:p w:rsidR="00C94FE3" w:rsidRDefault="00C94FE3" w:rsidP="00E10A61">
      <w:pPr>
        <w:pStyle w:val="st2"/>
        <w:spacing w:after="0"/>
        <w:rPr>
          <w:rStyle w:val="st42"/>
        </w:rPr>
      </w:pPr>
      <w:r>
        <w:rPr>
          <w:rStyle w:val="st42"/>
        </w:rPr>
        <w:t>4) працівник одягає оглядові медичні рукавички;</w:t>
      </w:r>
    </w:p>
    <w:p w:rsidR="00C94FE3" w:rsidRDefault="00C94FE3" w:rsidP="00E10A61">
      <w:pPr>
        <w:pStyle w:val="st2"/>
        <w:spacing w:after="0"/>
        <w:rPr>
          <w:rStyle w:val="st42"/>
        </w:rPr>
      </w:pPr>
      <w:r>
        <w:rPr>
          <w:rStyle w:val="st42"/>
        </w:rPr>
        <w:t>5) працівник робить прокол пальця скарифікатором, після висихання антисептика на шкірі пацієнта;</w:t>
      </w:r>
    </w:p>
    <w:p w:rsidR="00C94FE3" w:rsidRDefault="00C94FE3" w:rsidP="00E10A61">
      <w:pPr>
        <w:pStyle w:val="st2"/>
        <w:spacing w:after="0"/>
        <w:rPr>
          <w:rStyle w:val="st42"/>
        </w:rPr>
      </w:pPr>
      <w:r>
        <w:rPr>
          <w:rStyle w:val="st42"/>
        </w:rPr>
        <w:t>6) працівник поміщає скарифікатор в ємність для небезпечно гострих предметів медичних відходів категорії В;</w:t>
      </w:r>
    </w:p>
    <w:p w:rsidR="00C94FE3" w:rsidRDefault="00C94FE3" w:rsidP="00E10A61">
      <w:pPr>
        <w:pStyle w:val="st2"/>
        <w:spacing w:after="0"/>
        <w:rPr>
          <w:rStyle w:val="st42"/>
        </w:rPr>
      </w:pPr>
      <w:r>
        <w:rPr>
          <w:rStyle w:val="st42"/>
        </w:rPr>
        <w:t xml:space="preserve">7) працівник вставляє тест-смужку в </w:t>
      </w:r>
      <w:proofErr w:type="spellStart"/>
      <w:r>
        <w:rPr>
          <w:rStyle w:val="st42"/>
        </w:rPr>
        <w:t>глюкометр</w:t>
      </w:r>
      <w:proofErr w:type="spellEnd"/>
      <w:r>
        <w:rPr>
          <w:rStyle w:val="st42"/>
        </w:rPr>
        <w:t xml:space="preserve"> та набирає необхідну кількість крові;</w:t>
      </w:r>
    </w:p>
    <w:p w:rsidR="00C94FE3" w:rsidRDefault="00C94FE3" w:rsidP="00E10A61">
      <w:pPr>
        <w:pStyle w:val="st2"/>
        <w:spacing w:after="0"/>
        <w:rPr>
          <w:rStyle w:val="st42"/>
        </w:rPr>
      </w:pPr>
      <w:r>
        <w:rPr>
          <w:rStyle w:val="st42"/>
        </w:rPr>
        <w:t>8) працівник прикладає спиртову серветку на місце проколу (до зупинки виділення крові в разі необхідності);</w:t>
      </w:r>
    </w:p>
    <w:p w:rsidR="00C94FE3" w:rsidRDefault="00C94FE3" w:rsidP="00E10A61">
      <w:pPr>
        <w:pStyle w:val="st2"/>
        <w:spacing w:after="0"/>
        <w:rPr>
          <w:rStyle w:val="st42"/>
        </w:rPr>
      </w:pPr>
      <w:r>
        <w:rPr>
          <w:rStyle w:val="st42"/>
        </w:rPr>
        <w:t>9) працівник знімає і викидає медичні рукавички в ємність для медичних відходів категорії В;</w:t>
      </w:r>
    </w:p>
    <w:p w:rsidR="00C94FE3" w:rsidRDefault="00C94FE3" w:rsidP="00E10A61">
      <w:pPr>
        <w:pStyle w:val="st2"/>
        <w:spacing w:after="0"/>
        <w:rPr>
          <w:rStyle w:val="st42"/>
        </w:rPr>
      </w:pPr>
      <w:r>
        <w:rPr>
          <w:rStyle w:val="st42"/>
        </w:rPr>
        <w:t>10) працівник виконує гігієнічну обробку рук;</w:t>
      </w:r>
    </w:p>
    <w:p w:rsidR="00C94FE3" w:rsidRDefault="00C94FE3" w:rsidP="00E10A61">
      <w:pPr>
        <w:pStyle w:val="st2"/>
        <w:spacing w:after="0"/>
        <w:rPr>
          <w:rStyle w:val="st42"/>
        </w:rPr>
      </w:pPr>
      <w:r>
        <w:rPr>
          <w:rStyle w:val="st42"/>
        </w:rPr>
        <w:t>11) працівник записує отримані результати.</w:t>
      </w:r>
    </w:p>
    <w:p w:rsidR="00C94FE3" w:rsidRDefault="00C94FE3" w:rsidP="00E10A61">
      <w:pPr>
        <w:pStyle w:val="st2"/>
        <w:spacing w:after="0"/>
        <w:rPr>
          <w:rStyle w:val="st42"/>
        </w:rPr>
      </w:pPr>
      <w:r>
        <w:rPr>
          <w:rStyle w:val="st42"/>
        </w:rPr>
        <w:t>11. Послідовність дій під час зміни підгузка у прикутого до ліжка пацієнта:</w:t>
      </w:r>
    </w:p>
    <w:p w:rsidR="00C94FE3" w:rsidRDefault="00C94FE3" w:rsidP="00E10A61">
      <w:pPr>
        <w:pStyle w:val="st2"/>
        <w:spacing w:after="0"/>
        <w:rPr>
          <w:rStyle w:val="st42"/>
        </w:rPr>
      </w:pPr>
      <w:r>
        <w:rPr>
          <w:rStyle w:val="st42"/>
        </w:rPr>
        <w:t>1) працівник виконує гігієнічну обробку рук та пояснює пацієнту свою ціль;</w:t>
      </w:r>
    </w:p>
    <w:p w:rsidR="00C94FE3" w:rsidRDefault="00C94FE3" w:rsidP="00E10A61">
      <w:pPr>
        <w:pStyle w:val="st2"/>
        <w:spacing w:after="0"/>
        <w:rPr>
          <w:rStyle w:val="st42"/>
        </w:rPr>
      </w:pPr>
      <w:r>
        <w:rPr>
          <w:rStyle w:val="st42"/>
        </w:rPr>
        <w:t>2) працівник одягає оглядові медичні рукавички;</w:t>
      </w:r>
    </w:p>
    <w:p w:rsidR="00C94FE3" w:rsidRDefault="00C94FE3" w:rsidP="00E10A61">
      <w:pPr>
        <w:pStyle w:val="st2"/>
        <w:spacing w:after="0"/>
        <w:rPr>
          <w:rStyle w:val="st42"/>
        </w:rPr>
      </w:pPr>
      <w:r>
        <w:rPr>
          <w:rStyle w:val="st42"/>
        </w:rPr>
        <w:t>3) працівник підкладає під пацієнта пелюшку;</w:t>
      </w:r>
    </w:p>
    <w:p w:rsidR="00C94FE3" w:rsidRDefault="00C94FE3" w:rsidP="00E10A61">
      <w:pPr>
        <w:pStyle w:val="st2"/>
        <w:spacing w:after="0"/>
        <w:rPr>
          <w:rStyle w:val="st42"/>
        </w:rPr>
      </w:pPr>
      <w:r>
        <w:rPr>
          <w:rStyle w:val="st42"/>
        </w:rPr>
        <w:t>4) працівник розкриває пацієнта, знімає і складує використаний підгузок і кладе його у пакет для підгузків або ємність для медичних відходів категорії В;</w:t>
      </w:r>
    </w:p>
    <w:p w:rsidR="00C94FE3" w:rsidRDefault="00C94FE3" w:rsidP="00E10A61">
      <w:pPr>
        <w:pStyle w:val="st2"/>
        <w:spacing w:after="0"/>
        <w:rPr>
          <w:rStyle w:val="st42"/>
        </w:rPr>
      </w:pPr>
      <w:r>
        <w:rPr>
          <w:rStyle w:val="st42"/>
        </w:rPr>
        <w:t>5) працівник очищає пацієнта, за допомогою мильної піни та паперових рушників, перед одяганням чистого підгузка;</w:t>
      </w:r>
    </w:p>
    <w:p w:rsidR="00C94FE3" w:rsidRDefault="00C94FE3" w:rsidP="00E10A61">
      <w:pPr>
        <w:pStyle w:val="st2"/>
        <w:spacing w:after="0"/>
        <w:rPr>
          <w:rStyle w:val="st42"/>
        </w:rPr>
      </w:pPr>
      <w:r>
        <w:rPr>
          <w:rStyle w:val="st42"/>
        </w:rPr>
        <w:t>6) працівник викидає використані паперові рушники у пакет для підгузків або ємність для відходів категорії В;</w:t>
      </w:r>
    </w:p>
    <w:p w:rsidR="00C94FE3" w:rsidRDefault="00C94FE3" w:rsidP="00E10A61">
      <w:pPr>
        <w:pStyle w:val="st2"/>
        <w:spacing w:after="0"/>
        <w:rPr>
          <w:rStyle w:val="st42"/>
        </w:rPr>
      </w:pPr>
      <w:r>
        <w:rPr>
          <w:rStyle w:val="st42"/>
        </w:rPr>
        <w:t>7) працівник знімає медичні рукавички, викидає їх у пакет для підгузків або ємність для медичних відходів категорії В та виконує гігієнічну обробку рук;</w:t>
      </w:r>
    </w:p>
    <w:p w:rsidR="00C94FE3" w:rsidRPr="00C94FE3" w:rsidRDefault="00C94FE3" w:rsidP="00B70EF8">
      <w:pPr>
        <w:shd w:val="clear" w:color="auto" w:fill="FFFFFF"/>
        <w:spacing w:after="0" w:line="193" w:lineRule="atLeast"/>
        <w:ind w:firstLine="450"/>
        <w:jc w:val="both"/>
        <w:rPr>
          <w:rFonts w:ascii="Times New Roman" w:hAnsi="Times New Roman"/>
          <w:color w:val="000000"/>
          <w:sz w:val="24"/>
          <w:szCs w:val="24"/>
          <w:lang w:eastAsia="uk-UA"/>
        </w:rPr>
      </w:pPr>
      <w:r w:rsidRPr="00C94FE3">
        <w:rPr>
          <w:rStyle w:val="st42"/>
          <w:rFonts w:ascii="Times New Roman" w:hAnsi="Times New Roman"/>
          <w:sz w:val="24"/>
          <w:szCs w:val="24"/>
        </w:rPr>
        <w:t>8) працівник укладає пацієнта у зручну позу, накриває його та провод</w:t>
      </w:r>
      <w:r w:rsidRPr="00C94FE3">
        <w:rPr>
          <w:rStyle w:val="st42"/>
          <w:rFonts w:ascii="Times New Roman" w:hAnsi="Times New Roman"/>
          <w:sz w:val="24"/>
          <w:szCs w:val="24"/>
        </w:rPr>
        <w:t>ить гігієнічну обробку рук.</w:t>
      </w:r>
    </w:p>
    <w:p w:rsidR="0079631D" w:rsidRPr="0046043D" w:rsidRDefault="0079631D" w:rsidP="00E10A61">
      <w:pPr>
        <w:shd w:val="clear" w:color="auto" w:fill="FFFFFF"/>
        <w:spacing w:after="0" w:line="193" w:lineRule="atLeast"/>
        <w:ind w:firstLine="283"/>
        <w:rPr>
          <w:rFonts w:ascii="Times New Roman" w:hAnsi="Times New Roman"/>
          <w:b/>
          <w:bCs/>
          <w:color w:val="000000"/>
          <w:sz w:val="24"/>
          <w:szCs w:val="24"/>
          <w:lang w:eastAsia="uk-UA"/>
        </w:rPr>
      </w:pPr>
      <w:r w:rsidRPr="0046043D">
        <w:rPr>
          <w:rFonts w:ascii="Times New Roman" w:hAnsi="Times New Roman"/>
          <w:b/>
          <w:bCs/>
          <w:color w:val="000000"/>
          <w:sz w:val="24"/>
          <w:szCs w:val="24"/>
          <w:lang w:eastAsia="uk-UA"/>
        </w:rPr>
        <w:t>ІV.</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Використання</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медичних</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рукавичок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lastRenderedPageBreak/>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дає</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абсолютної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гарантії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захисту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працівників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збудників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інфекції.</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практиці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використовуються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три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типи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1)</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стерильні</w:t>
      </w:r>
      <w:r w:rsidR="00D7600D" w:rsidRPr="0046043D">
        <w:rPr>
          <w:rFonts w:ascii="Times New Roman" w:hAnsi="Times New Roman"/>
          <w:color w:val="000000"/>
          <w:spacing w:val="-2"/>
          <w:sz w:val="24"/>
          <w:szCs w:val="24"/>
          <w:lang w:eastAsia="uk-UA"/>
        </w:rPr>
        <w:t xml:space="preserve"> </w:t>
      </w:r>
      <w:r w:rsidR="001E51D8">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використовуються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проведенні</w:t>
      </w:r>
      <w:r w:rsidR="00D7600D" w:rsidRPr="0046043D">
        <w:rPr>
          <w:rFonts w:ascii="Times New Roman" w:hAnsi="Times New Roman"/>
          <w:color w:val="000000"/>
          <w:spacing w:val="-2"/>
          <w:sz w:val="24"/>
          <w:szCs w:val="24"/>
          <w:lang w:eastAsia="uk-UA"/>
        </w:rPr>
        <w:t xml:space="preserve"> </w:t>
      </w:r>
      <w:proofErr w:type="spellStart"/>
      <w:r w:rsidRPr="0046043D">
        <w:rPr>
          <w:rFonts w:ascii="Times New Roman" w:hAnsi="Times New Roman"/>
          <w:color w:val="000000"/>
          <w:spacing w:val="-2"/>
          <w:sz w:val="24"/>
          <w:szCs w:val="24"/>
          <w:lang w:eastAsia="uk-UA"/>
        </w:rPr>
        <w:t>інвазивних</w:t>
      </w:r>
      <w:proofErr w:type="spellEnd"/>
      <w:r w:rsidR="00D7600D" w:rsidRPr="0046043D">
        <w:rPr>
          <w:rFonts w:ascii="Times New Roman" w:hAnsi="Times New Roman"/>
          <w:color w:val="000000"/>
          <w:spacing w:val="-2"/>
          <w:sz w:val="24"/>
          <w:szCs w:val="24"/>
          <w:lang w:eastAsia="uk-UA"/>
        </w:rPr>
        <w:t xml:space="preserve"> </w:t>
      </w:r>
      <w:proofErr w:type="spellStart"/>
      <w:r w:rsidRPr="0046043D">
        <w:rPr>
          <w:rFonts w:ascii="Times New Roman" w:hAnsi="Times New Roman"/>
          <w:color w:val="000000"/>
          <w:spacing w:val="-2"/>
          <w:sz w:val="24"/>
          <w:szCs w:val="24"/>
          <w:lang w:eastAsia="uk-UA"/>
        </w:rPr>
        <w:t>втручань</w:t>
      </w:r>
      <w:proofErr w:type="spellEnd"/>
      <w:r w:rsidRPr="0046043D">
        <w:rPr>
          <w:rFonts w:ascii="Times New Roman" w:hAnsi="Times New Roman"/>
          <w:color w:val="000000"/>
          <w:spacing w:val="-2"/>
          <w:sz w:val="24"/>
          <w:szCs w:val="24"/>
          <w:lang w:eastAsia="uk-UA"/>
        </w:rPr>
        <w:t>,</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що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вимагають</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підтримки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асептичних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умов;</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нестерильні/оглядові</w:t>
      </w:r>
      <w:r w:rsidR="00D7600D" w:rsidRPr="0046043D">
        <w:rPr>
          <w:rFonts w:ascii="Times New Roman" w:hAnsi="Times New Roman"/>
          <w:color w:val="000000"/>
          <w:sz w:val="24"/>
          <w:szCs w:val="24"/>
          <w:lang w:eastAsia="uk-UA"/>
        </w:rPr>
        <w:t xml:space="preserve"> </w:t>
      </w:r>
      <w:r w:rsidR="001E51D8">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забезпечують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захист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працівників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виконанні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багатьох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маніпуляцій;</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проведення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хіміотерапії.</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Побутові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(багаторазові,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обмеженого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використовувати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заборонено.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захисні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інфекційних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агентів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хімічних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речовин</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обмеженого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w:t>
      </w:r>
      <w:r w:rsidRPr="0046043D">
        <w:rPr>
          <w:rFonts w:ascii="Times New Roman" w:hAnsi="Times New Roman"/>
          <w:color w:val="000000"/>
          <w:spacing w:val="-1"/>
          <w:sz w:val="24"/>
          <w:szCs w:val="24"/>
          <w:lang w:eastAsia="uk-UA"/>
        </w:rPr>
        <w:t>тання</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дозволено</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використовувати</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при</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проведенні</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догляду</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за</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пацієнтами</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в</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надзвичайних</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ситуаціях/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станах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(наприклад,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надання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допомоги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польових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умовах).</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4.</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покритих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тальком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w:t>
      </w:r>
      <w:proofErr w:type="spellStart"/>
      <w:r w:rsidRPr="0046043D">
        <w:rPr>
          <w:rFonts w:ascii="Times New Roman" w:hAnsi="Times New Roman"/>
          <w:color w:val="000000"/>
          <w:sz w:val="24"/>
          <w:szCs w:val="24"/>
          <w:lang w:eastAsia="uk-UA"/>
        </w:rPr>
        <w:t>талькованих</w:t>
      </w:r>
      <w:proofErr w:type="spellEnd"/>
      <w:r w:rsidRPr="0046043D">
        <w:rPr>
          <w:rFonts w:ascii="Times New Roman" w:hAnsi="Times New Roman"/>
          <w:color w:val="000000"/>
          <w:sz w:val="24"/>
          <w:szCs w:val="24"/>
          <w:lang w:eastAsia="uk-UA"/>
        </w:rPr>
        <w:t>)</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ЗОЗ/ЗСЗ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заборонено.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5.</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Показання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використання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стерильних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оглядових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медичних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рукавичок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наведено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Таблиці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1</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z w:val="24"/>
          <w:szCs w:val="24"/>
          <w:lang w:eastAsia="uk-UA"/>
        </w:rPr>
        <w:t>нижче.</w:t>
      </w:r>
    </w:p>
    <w:p w:rsidR="0079631D" w:rsidRPr="0046043D" w:rsidRDefault="0079631D" w:rsidP="0079631D">
      <w:pPr>
        <w:shd w:val="clear" w:color="auto" w:fill="FFFFFF"/>
        <w:spacing w:before="170" w:after="85" w:line="193" w:lineRule="atLeast"/>
        <w:ind w:firstLine="283"/>
        <w:rPr>
          <w:rFonts w:ascii="Times New Roman" w:hAnsi="Times New Roman"/>
          <w:b/>
          <w:bCs/>
          <w:color w:val="000000"/>
          <w:sz w:val="24"/>
          <w:szCs w:val="24"/>
          <w:lang w:eastAsia="uk-UA"/>
        </w:rPr>
      </w:pPr>
      <w:r w:rsidRPr="0046043D">
        <w:rPr>
          <w:rFonts w:ascii="Times New Roman" w:hAnsi="Times New Roman"/>
          <w:b/>
          <w:bCs/>
          <w:color w:val="000000"/>
          <w:sz w:val="24"/>
          <w:szCs w:val="24"/>
          <w:lang w:eastAsia="uk-UA"/>
        </w:rPr>
        <w:t>Таблиця</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1.</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Показання</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до</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використання</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стерильних</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і</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оглядових</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медичних</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рукавичок*</w:t>
      </w:r>
    </w:p>
    <w:tbl>
      <w:tblPr>
        <w:tblW w:w="5000" w:type="pct"/>
        <w:tblCellMar>
          <w:left w:w="0" w:type="dxa"/>
          <w:right w:w="0" w:type="dxa"/>
        </w:tblCellMar>
        <w:tblLook w:val="00A0" w:firstRow="1" w:lastRow="0" w:firstColumn="1" w:lastColumn="0" w:noHBand="0" w:noVBand="0"/>
      </w:tblPr>
      <w:tblGrid>
        <w:gridCol w:w="2610"/>
        <w:gridCol w:w="2226"/>
        <w:gridCol w:w="1516"/>
        <w:gridCol w:w="2279"/>
        <w:gridCol w:w="1554"/>
      </w:tblGrid>
      <w:tr w:rsidR="0079631D" w:rsidRPr="00BA0EF5" w:rsidTr="00BA0EF5">
        <w:trPr>
          <w:trHeight w:val="708"/>
        </w:trPr>
        <w:tc>
          <w:tcPr>
            <w:tcW w:w="1281"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color w:val="000000"/>
                <w:lang w:eastAsia="uk-UA"/>
              </w:rPr>
              <w:t>Показано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використання</w:t>
            </w:r>
            <w:r w:rsidR="00D7600D" w:rsidRPr="00BA0EF5">
              <w:rPr>
                <w:rFonts w:ascii="Times New Roman" w:hAnsi="Times New Roman"/>
                <w:color w:val="000000"/>
                <w:lang w:eastAsia="uk-UA"/>
              </w:rPr>
              <w:t xml:space="preserve"> </w:t>
            </w:r>
            <w:r w:rsidRPr="00BA0EF5">
              <w:rPr>
                <w:rFonts w:ascii="Times New Roman" w:hAnsi="Times New Roman"/>
                <w:b/>
                <w:bCs/>
                <w:color w:val="000000"/>
                <w:lang w:eastAsia="uk-UA"/>
              </w:rPr>
              <w:t>стерильних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медичних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рукавичок</w:t>
            </w:r>
          </w:p>
        </w:tc>
        <w:tc>
          <w:tcPr>
            <w:tcW w:w="1837"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color w:val="000000"/>
                <w:lang w:eastAsia="uk-UA"/>
              </w:rPr>
              <w:t>Використання</w:t>
            </w:r>
            <w:r w:rsidR="00D7600D" w:rsidRPr="00BA0EF5">
              <w:rPr>
                <w:rFonts w:ascii="Times New Roman" w:hAnsi="Times New Roman"/>
                <w:color w:val="000000"/>
                <w:lang w:eastAsia="uk-UA"/>
              </w:rPr>
              <w:t xml:space="preserve"> </w:t>
            </w:r>
            <w:r w:rsidRPr="00BA0EF5">
              <w:rPr>
                <w:rFonts w:ascii="Times New Roman" w:hAnsi="Times New Roman"/>
                <w:b/>
                <w:bCs/>
                <w:color w:val="000000"/>
                <w:lang w:eastAsia="uk-UA"/>
              </w:rPr>
              <w:t>нестерильних</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(оглядових)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медичних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рукавичок</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показано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наступних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клінічних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ситуаціях</w:t>
            </w:r>
            <w:r w:rsidR="00D7600D" w:rsidRPr="00BA0EF5">
              <w:rPr>
                <w:rFonts w:ascii="Times New Roman" w:hAnsi="Times New Roman"/>
                <w:color w:val="000000"/>
                <w:lang w:eastAsia="uk-UA"/>
              </w:rPr>
              <w:t xml:space="preserve"> </w:t>
            </w:r>
            <w:r w:rsidR="001E51D8" w:rsidRPr="00BA0EF5">
              <w:rPr>
                <w:rFonts w:ascii="Times New Roman" w:hAnsi="Times New Roman"/>
                <w:color w:val="000000"/>
                <w:lang w:eastAsia="uk-UA"/>
              </w:rPr>
              <w:t xml:space="preserve">- </w:t>
            </w:r>
            <w:r w:rsidRPr="00BA0EF5">
              <w:rPr>
                <w:rFonts w:ascii="Times New Roman" w:hAnsi="Times New Roman"/>
                <w:color w:val="000000"/>
                <w:lang w:eastAsia="uk-UA"/>
              </w:rPr>
              <w:t>ризик</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контакту</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кров’ю</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та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іншими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біологічними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рідинами,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секретами,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екскретами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предметами,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що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видимо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ними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забруднені</w:t>
            </w:r>
          </w:p>
        </w:tc>
        <w:tc>
          <w:tcPr>
            <w:tcW w:w="1882"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color w:val="000000"/>
                <w:lang w:eastAsia="uk-UA"/>
              </w:rPr>
              <w:t>Використання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медичних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рукавичок</w:t>
            </w:r>
            <w:r w:rsidR="00D7600D" w:rsidRPr="00BA0EF5">
              <w:rPr>
                <w:rFonts w:ascii="Times New Roman" w:hAnsi="Times New Roman"/>
                <w:color w:val="000000"/>
                <w:lang w:eastAsia="uk-UA"/>
              </w:rPr>
              <w:t xml:space="preserve"> </w:t>
            </w:r>
            <w:r w:rsidRPr="00BA0EF5">
              <w:rPr>
                <w:rFonts w:ascii="Times New Roman" w:hAnsi="Times New Roman"/>
                <w:b/>
                <w:bCs/>
                <w:color w:val="000000"/>
                <w:lang w:eastAsia="uk-UA"/>
              </w:rPr>
              <w:t>не</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показано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виключенням</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контактних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заходів</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захисту)</w:t>
            </w:r>
            <w:r w:rsidR="00D7600D" w:rsidRPr="00BA0EF5">
              <w:rPr>
                <w:rFonts w:ascii="Times New Roman" w:hAnsi="Times New Roman"/>
                <w:color w:val="000000"/>
                <w:lang w:eastAsia="uk-UA"/>
              </w:rPr>
              <w:t xml:space="preserve"> </w:t>
            </w:r>
            <w:r w:rsidR="001E51D8" w:rsidRPr="00BA0EF5">
              <w:rPr>
                <w:rFonts w:ascii="Times New Roman" w:hAnsi="Times New Roman"/>
                <w:color w:val="000000"/>
                <w:lang w:eastAsia="uk-UA"/>
              </w:rPr>
              <w:t xml:space="preserve">- </w:t>
            </w:r>
            <w:r w:rsidRPr="00BA0EF5">
              <w:rPr>
                <w:rFonts w:ascii="Times New Roman" w:hAnsi="Times New Roman"/>
                <w:color w:val="000000"/>
                <w:lang w:eastAsia="uk-UA"/>
              </w:rPr>
              <w:t>відсутність</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контакту</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кров’ю</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або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іншими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біологічними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рідинами,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також</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об’єктами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зовнішнього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середовища,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які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контаміновані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ними</w:t>
            </w:r>
          </w:p>
        </w:tc>
      </w:tr>
      <w:tr w:rsidR="0079631D" w:rsidRPr="00BA0EF5" w:rsidTr="00BA0EF5">
        <w:trPr>
          <w:trHeight w:val="393"/>
        </w:trPr>
        <w:tc>
          <w:tcPr>
            <w:tcW w:w="1281" w:type="pct"/>
            <w:vMerge/>
            <w:tcBorders>
              <w:top w:val="single" w:sz="8" w:space="0" w:color="000000"/>
              <w:left w:val="single" w:sz="8" w:space="0" w:color="000000"/>
              <w:bottom w:val="single" w:sz="8" w:space="0" w:color="000000"/>
              <w:right w:val="single" w:sz="8" w:space="0" w:color="000000"/>
            </w:tcBorders>
            <w:vAlign w:val="center"/>
          </w:tcPr>
          <w:p w:rsidR="0079631D" w:rsidRPr="00BA0EF5" w:rsidRDefault="0079631D" w:rsidP="0079631D">
            <w:pPr>
              <w:spacing w:after="0" w:line="240" w:lineRule="auto"/>
              <w:rPr>
                <w:rFonts w:ascii="Times New Roman" w:hAnsi="Times New Roman"/>
                <w:color w:val="000000"/>
                <w:lang w:eastAsia="uk-UA"/>
              </w:rPr>
            </w:pPr>
          </w:p>
        </w:tc>
        <w:tc>
          <w:tcPr>
            <w:tcW w:w="10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b/>
                <w:bCs/>
                <w:color w:val="000000"/>
                <w:lang w:eastAsia="uk-UA"/>
              </w:rPr>
              <w:t>Прямий</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контакт</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з</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пацієнтом</w:t>
            </w:r>
          </w:p>
        </w:tc>
        <w:tc>
          <w:tcPr>
            <w:tcW w:w="74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b/>
                <w:bCs/>
                <w:color w:val="000000"/>
                <w:lang w:eastAsia="uk-UA"/>
              </w:rPr>
              <w:t>Непрямий</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контакт</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з</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пацієнтом</w:t>
            </w:r>
          </w:p>
        </w:tc>
        <w:tc>
          <w:tcPr>
            <w:tcW w:w="111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b/>
                <w:bCs/>
                <w:color w:val="000000"/>
                <w:lang w:eastAsia="uk-UA"/>
              </w:rPr>
              <w:t>Прямий</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контакт</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з</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пацієнтом</w:t>
            </w:r>
          </w:p>
        </w:tc>
        <w:tc>
          <w:tcPr>
            <w:tcW w:w="76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b/>
                <w:bCs/>
                <w:color w:val="000000"/>
                <w:lang w:eastAsia="uk-UA"/>
              </w:rPr>
              <w:t>Непрямий</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контакт</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з</w:t>
            </w:r>
            <w:r w:rsidR="00D7600D" w:rsidRPr="00BA0EF5">
              <w:rPr>
                <w:rFonts w:ascii="Times New Roman" w:hAnsi="Times New Roman"/>
                <w:b/>
                <w:bCs/>
                <w:color w:val="000000"/>
                <w:lang w:eastAsia="uk-UA"/>
              </w:rPr>
              <w:t xml:space="preserve"> </w:t>
            </w:r>
            <w:r w:rsidRPr="00BA0EF5">
              <w:rPr>
                <w:rFonts w:ascii="Times New Roman" w:hAnsi="Times New Roman"/>
                <w:b/>
                <w:bCs/>
                <w:color w:val="000000"/>
                <w:lang w:eastAsia="uk-UA"/>
              </w:rPr>
              <w:t>пацієнтом</w:t>
            </w:r>
          </w:p>
        </w:tc>
      </w:tr>
      <w:tr w:rsidR="0079631D" w:rsidRPr="00BA0EF5" w:rsidTr="00BA0EF5">
        <w:trPr>
          <w:trHeight w:val="60"/>
        </w:trPr>
        <w:tc>
          <w:tcPr>
            <w:tcW w:w="128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color w:val="000000"/>
                <w:lang w:eastAsia="uk-UA"/>
              </w:rPr>
              <w:t>1</w:t>
            </w:r>
          </w:p>
        </w:tc>
        <w:tc>
          <w:tcPr>
            <w:tcW w:w="10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color w:val="000000"/>
                <w:lang w:eastAsia="uk-UA"/>
              </w:rPr>
              <w:t>2</w:t>
            </w:r>
          </w:p>
        </w:tc>
        <w:tc>
          <w:tcPr>
            <w:tcW w:w="74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color w:val="000000"/>
                <w:lang w:eastAsia="uk-UA"/>
              </w:rPr>
              <w:t>3</w:t>
            </w:r>
          </w:p>
        </w:tc>
        <w:tc>
          <w:tcPr>
            <w:tcW w:w="111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color w:val="000000"/>
                <w:lang w:eastAsia="uk-UA"/>
              </w:rPr>
              <w:t>4</w:t>
            </w:r>
          </w:p>
        </w:tc>
        <w:tc>
          <w:tcPr>
            <w:tcW w:w="76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79631D" w:rsidRPr="00BA0EF5" w:rsidRDefault="0079631D" w:rsidP="0079631D">
            <w:pPr>
              <w:spacing w:after="0" w:line="158" w:lineRule="atLeast"/>
              <w:ind w:left="28" w:right="28"/>
              <w:jc w:val="center"/>
              <w:rPr>
                <w:rFonts w:ascii="Times New Roman" w:hAnsi="Times New Roman"/>
                <w:color w:val="000000"/>
                <w:lang w:eastAsia="uk-UA"/>
              </w:rPr>
            </w:pPr>
            <w:r w:rsidRPr="00BA0EF5">
              <w:rPr>
                <w:rFonts w:ascii="Times New Roman" w:hAnsi="Times New Roman"/>
                <w:color w:val="000000"/>
                <w:lang w:eastAsia="uk-UA"/>
              </w:rPr>
              <w:t>5</w:t>
            </w:r>
          </w:p>
        </w:tc>
      </w:tr>
      <w:tr w:rsidR="0079631D" w:rsidRPr="00BA0EF5" w:rsidTr="00BA0EF5">
        <w:trPr>
          <w:trHeight w:val="281"/>
        </w:trPr>
        <w:tc>
          <w:tcPr>
            <w:tcW w:w="1281"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Будь-які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хірургічні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процедури</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Пологи</w:t>
            </w:r>
          </w:p>
          <w:p w:rsidR="0079631D" w:rsidRPr="00BA0EF5" w:rsidRDefault="0079631D" w:rsidP="0079631D">
            <w:pPr>
              <w:spacing w:before="57" w:after="0" w:line="158" w:lineRule="atLeast"/>
              <w:ind w:left="28" w:right="28"/>
              <w:rPr>
                <w:rFonts w:ascii="Times New Roman" w:hAnsi="Times New Roman"/>
                <w:color w:val="000000"/>
                <w:lang w:eastAsia="uk-UA"/>
              </w:rPr>
            </w:pPr>
            <w:proofErr w:type="spellStart"/>
            <w:r w:rsidRPr="00BA0EF5">
              <w:rPr>
                <w:rFonts w:ascii="Times New Roman" w:hAnsi="Times New Roman"/>
                <w:color w:val="000000"/>
                <w:lang w:eastAsia="uk-UA"/>
              </w:rPr>
              <w:t>Інвазивні</w:t>
            </w:r>
            <w:proofErr w:type="spellEnd"/>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рентгенологічні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дослідження</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Встановлення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центрального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венозного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доступу</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(катетер/порт),</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також</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встановлення</w:t>
            </w:r>
            <w:r w:rsidR="00D7600D" w:rsidRPr="00BA0EF5">
              <w:rPr>
                <w:rFonts w:ascii="Times New Roman" w:hAnsi="Times New Roman"/>
                <w:color w:val="000000"/>
                <w:lang w:eastAsia="uk-UA"/>
              </w:rPr>
              <w:t xml:space="preserve"> </w:t>
            </w:r>
            <w:proofErr w:type="spellStart"/>
            <w:r w:rsidRPr="00BA0EF5">
              <w:rPr>
                <w:rFonts w:ascii="Times New Roman" w:hAnsi="Times New Roman"/>
                <w:color w:val="000000"/>
                <w:lang w:eastAsia="uk-UA"/>
              </w:rPr>
              <w:t>внутрішньоартеріального</w:t>
            </w:r>
            <w:proofErr w:type="spellEnd"/>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доступу</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Приготування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препаратів</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для</w:t>
            </w:r>
            <w:r w:rsidR="00D7600D" w:rsidRPr="00BA0EF5">
              <w:rPr>
                <w:rFonts w:ascii="Times New Roman" w:hAnsi="Times New Roman"/>
                <w:color w:val="000000"/>
                <w:lang w:eastAsia="uk-UA"/>
              </w:rPr>
              <w:t xml:space="preserve"> </w:t>
            </w:r>
            <w:proofErr w:type="spellStart"/>
            <w:r w:rsidRPr="00BA0EF5">
              <w:rPr>
                <w:rFonts w:ascii="Times New Roman" w:hAnsi="Times New Roman"/>
                <w:color w:val="000000"/>
                <w:lang w:eastAsia="uk-UA"/>
              </w:rPr>
              <w:t>парентерального</w:t>
            </w:r>
            <w:proofErr w:type="spellEnd"/>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харчування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хіміотерапевтичних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засобів</w:t>
            </w:r>
          </w:p>
        </w:tc>
        <w:tc>
          <w:tcPr>
            <w:tcW w:w="1093" w:type="pct"/>
            <w:tcBorders>
              <w:top w:val="nil"/>
              <w:left w:val="nil"/>
              <w:bottom w:val="single" w:sz="8" w:space="0" w:color="000000"/>
              <w:right w:val="single" w:sz="8" w:space="0" w:color="000000"/>
            </w:tcBorders>
            <w:tcMar>
              <w:top w:w="79" w:type="dxa"/>
              <w:left w:w="68" w:type="dxa"/>
              <w:bottom w:w="85" w:type="dxa"/>
              <w:right w:w="68" w:type="dxa"/>
            </w:tcMar>
          </w:tcPr>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Контакт</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кров’ю</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чи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іншими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біологічними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рідинами</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Контакт</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слизовими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оболонками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та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пошкодженою</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шкірою</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Можлива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наявність</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патогенних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та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умовно-патогенних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мікроорганізмів</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Епідемічні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та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надзвичайні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ситуації</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Встановлення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або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видалення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периферійних</w:t>
            </w:r>
            <w:r w:rsidR="00D7600D" w:rsidRPr="00BA0EF5">
              <w:rPr>
                <w:rFonts w:ascii="Times New Roman" w:hAnsi="Times New Roman"/>
                <w:color w:val="000000"/>
                <w:lang w:eastAsia="uk-UA"/>
              </w:rPr>
              <w:t xml:space="preserve"> </w:t>
            </w:r>
            <w:proofErr w:type="spellStart"/>
            <w:r w:rsidRPr="00BA0EF5">
              <w:rPr>
                <w:rFonts w:ascii="Times New Roman" w:hAnsi="Times New Roman"/>
                <w:color w:val="000000"/>
                <w:lang w:eastAsia="uk-UA"/>
              </w:rPr>
              <w:t>внутрішньосудинних</w:t>
            </w:r>
            <w:proofErr w:type="spellEnd"/>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пристроїв,</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будь</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які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маніпуляції</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центральним</w:t>
            </w:r>
            <w:r w:rsidR="00D7600D" w:rsidRPr="00BA0EF5">
              <w:rPr>
                <w:rFonts w:ascii="Times New Roman" w:hAnsi="Times New Roman"/>
                <w:color w:val="000000"/>
                <w:lang w:eastAsia="uk-UA"/>
              </w:rPr>
              <w:t xml:space="preserve"> </w:t>
            </w:r>
            <w:proofErr w:type="spellStart"/>
            <w:r w:rsidRPr="00BA0EF5">
              <w:rPr>
                <w:rFonts w:ascii="Times New Roman" w:hAnsi="Times New Roman"/>
                <w:color w:val="000000"/>
                <w:lang w:eastAsia="uk-UA"/>
              </w:rPr>
              <w:t>внутрішньосудинним</w:t>
            </w:r>
            <w:proofErr w:type="spellEnd"/>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пристроєм</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Забір</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крові</w:t>
            </w:r>
          </w:p>
        </w:tc>
        <w:tc>
          <w:tcPr>
            <w:tcW w:w="744" w:type="pct"/>
            <w:tcBorders>
              <w:top w:val="nil"/>
              <w:left w:val="nil"/>
              <w:bottom w:val="single" w:sz="8" w:space="0" w:color="000000"/>
              <w:right w:val="single" w:sz="8" w:space="0" w:color="000000"/>
            </w:tcBorders>
            <w:tcMar>
              <w:top w:w="79" w:type="dxa"/>
              <w:left w:w="68" w:type="dxa"/>
              <w:bottom w:w="85" w:type="dxa"/>
              <w:right w:w="68" w:type="dxa"/>
            </w:tcMar>
          </w:tcPr>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Спорожнення</w:t>
            </w:r>
            <w:r w:rsidR="00D7600D" w:rsidRPr="00BA0EF5">
              <w:rPr>
                <w:rFonts w:ascii="Times New Roman" w:hAnsi="Times New Roman"/>
                <w:color w:val="000000"/>
                <w:lang w:eastAsia="uk-UA"/>
              </w:rPr>
              <w:t xml:space="preserve"> </w:t>
            </w:r>
            <w:proofErr w:type="spellStart"/>
            <w:r w:rsidRPr="00BA0EF5">
              <w:rPr>
                <w:rFonts w:ascii="Times New Roman" w:hAnsi="Times New Roman"/>
                <w:color w:val="000000"/>
                <w:lang w:eastAsia="uk-UA"/>
              </w:rPr>
              <w:t>ємностей</w:t>
            </w:r>
            <w:proofErr w:type="spellEnd"/>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блювотними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масами</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Обробка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або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очищення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інструментів</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Поводження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медичними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відходами</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Очищення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поверхонь,</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забруднених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біологічними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рідинами</w:t>
            </w:r>
          </w:p>
        </w:tc>
        <w:tc>
          <w:tcPr>
            <w:tcW w:w="1119" w:type="pct"/>
            <w:tcBorders>
              <w:top w:val="nil"/>
              <w:left w:val="nil"/>
              <w:bottom w:val="single" w:sz="8" w:space="0" w:color="000000"/>
              <w:right w:val="single" w:sz="8" w:space="0" w:color="000000"/>
            </w:tcBorders>
            <w:tcMar>
              <w:top w:w="79" w:type="dxa"/>
              <w:left w:w="68" w:type="dxa"/>
              <w:bottom w:w="85" w:type="dxa"/>
              <w:right w:w="68" w:type="dxa"/>
            </w:tcMar>
          </w:tcPr>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Вимірювання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артеріального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тиску,</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температури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пульсу</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Підшкірні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w:t>
            </w:r>
            <w:r w:rsidR="00D7600D" w:rsidRPr="00BA0EF5">
              <w:rPr>
                <w:rFonts w:ascii="Times New Roman" w:hAnsi="Times New Roman"/>
                <w:color w:val="000000"/>
                <w:lang w:eastAsia="uk-UA"/>
              </w:rPr>
              <w:t xml:space="preserve"> </w:t>
            </w:r>
            <w:proofErr w:type="spellStart"/>
            <w:r w:rsidRPr="00BA0EF5">
              <w:rPr>
                <w:rFonts w:ascii="Times New Roman" w:hAnsi="Times New Roman"/>
                <w:color w:val="000000"/>
                <w:lang w:eastAsia="uk-UA"/>
              </w:rPr>
              <w:t>внутрішньом’язеві</w:t>
            </w:r>
            <w:proofErr w:type="spellEnd"/>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ін’єкції</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Миття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та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переодягання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пацієнта</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Транспортування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пацієнта</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Догляд</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очима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вухами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(при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відсутності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виділень</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біологічних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рідин)</w:t>
            </w:r>
          </w:p>
        </w:tc>
        <w:tc>
          <w:tcPr>
            <w:tcW w:w="763" w:type="pct"/>
            <w:tcBorders>
              <w:top w:val="nil"/>
              <w:left w:val="nil"/>
              <w:bottom w:val="single" w:sz="8" w:space="0" w:color="000000"/>
              <w:right w:val="single" w:sz="8" w:space="0" w:color="000000"/>
            </w:tcBorders>
            <w:tcMar>
              <w:top w:w="79" w:type="dxa"/>
              <w:left w:w="68" w:type="dxa"/>
              <w:bottom w:w="85" w:type="dxa"/>
              <w:right w:w="68" w:type="dxa"/>
            </w:tcMar>
          </w:tcPr>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Використання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телефону</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Заповнення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історій</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хвороби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або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листків</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призначень</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Видача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пероральних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медикаментів</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Роздача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або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збір</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підносів</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їжею</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Збір</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заміна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постільної</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білизни</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Встановлення</w:t>
            </w:r>
            <w:r w:rsidRPr="00BA0EF5">
              <w:rPr>
                <w:rFonts w:ascii="Times New Roman" w:hAnsi="Times New Roman"/>
                <w:color w:val="000000"/>
                <w:lang w:eastAsia="uk-UA"/>
              </w:rPr>
              <w:br/>
              <w:t>пристроїв</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для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неінвазійної</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ШВЛ</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назальних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кисневих</w:t>
            </w:r>
            <w:r w:rsidR="00D7600D" w:rsidRPr="00BA0EF5">
              <w:rPr>
                <w:rFonts w:ascii="Times New Roman" w:hAnsi="Times New Roman"/>
                <w:color w:val="000000"/>
                <w:lang w:eastAsia="uk-UA"/>
              </w:rPr>
              <w:t xml:space="preserve"> </w:t>
            </w:r>
            <w:proofErr w:type="spellStart"/>
            <w:r w:rsidRPr="00BA0EF5">
              <w:rPr>
                <w:rFonts w:ascii="Times New Roman" w:hAnsi="Times New Roman"/>
                <w:color w:val="000000"/>
                <w:lang w:eastAsia="uk-UA"/>
              </w:rPr>
              <w:t>канюль</w:t>
            </w:r>
            <w:proofErr w:type="spellEnd"/>
          </w:p>
        </w:tc>
      </w:tr>
      <w:tr w:rsidR="0079631D" w:rsidRPr="00BA0EF5" w:rsidTr="00BA0EF5">
        <w:trPr>
          <w:trHeight w:val="415"/>
        </w:trPr>
        <w:tc>
          <w:tcPr>
            <w:tcW w:w="1281" w:type="pct"/>
            <w:tcBorders>
              <w:top w:val="nil"/>
              <w:left w:val="single" w:sz="8" w:space="0" w:color="000000"/>
              <w:bottom w:val="single" w:sz="8" w:space="0" w:color="000000"/>
              <w:right w:val="single" w:sz="8" w:space="0" w:color="000000"/>
            </w:tcBorders>
            <w:tcMar>
              <w:top w:w="79" w:type="dxa"/>
              <w:left w:w="68" w:type="dxa"/>
              <w:bottom w:w="85" w:type="dxa"/>
              <w:right w:w="68" w:type="dxa"/>
            </w:tcMar>
          </w:tcPr>
          <w:p w:rsidR="0079631D" w:rsidRPr="00BA0EF5" w:rsidRDefault="00D7600D" w:rsidP="0079631D">
            <w:pPr>
              <w:spacing w:after="0" w:line="240" w:lineRule="auto"/>
              <w:rPr>
                <w:rFonts w:ascii="Times New Roman" w:hAnsi="Times New Roman"/>
                <w:color w:val="000000"/>
                <w:lang w:eastAsia="uk-UA"/>
              </w:rPr>
            </w:pPr>
            <w:r w:rsidRPr="00BA0EF5">
              <w:rPr>
                <w:rFonts w:ascii="Times New Roman" w:hAnsi="Times New Roman"/>
                <w:lang w:eastAsia="uk-UA"/>
              </w:rPr>
              <w:t xml:space="preserve"> </w:t>
            </w:r>
          </w:p>
        </w:tc>
        <w:tc>
          <w:tcPr>
            <w:tcW w:w="1093" w:type="pct"/>
            <w:tcBorders>
              <w:top w:val="nil"/>
              <w:left w:val="nil"/>
              <w:bottom w:val="single" w:sz="8" w:space="0" w:color="000000"/>
              <w:right w:val="single" w:sz="8" w:space="0" w:color="000000"/>
            </w:tcBorders>
            <w:tcMar>
              <w:top w:w="79" w:type="dxa"/>
              <w:left w:w="68" w:type="dxa"/>
              <w:bottom w:w="85" w:type="dxa"/>
              <w:right w:w="68" w:type="dxa"/>
            </w:tcMar>
          </w:tcPr>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Роз’єднання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систем</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для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внутрішньовенного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вливання</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lastRenderedPageBreak/>
              <w:t>Обстеження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статевих</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органів</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та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прямої</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кишки</w:t>
            </w:r>
          </w:p>
          <w:p w:rsidR="0079631D" w:rsidRPr="00BA0EF5" w:rsidRDefault="0079631D" w:rsidP="0079631D">
            <w:pPr>
              <w:spacing w:before="57"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Санація</w:t>
            </w:r>
            <w:r w:rsidR="00D7600D" w:rsidRPr="00BA0EF5">
              <w:rPr>
                <w:rFonts w:ascii="Times New Roman" w:hAnsi="Times New Roman"/>
                <w:color w:val="000000"/>
                <w:lang w:eastAsia="uk-UA"/>
              </w:rPr>
              <w:t xml:space="preserve"> </w:t>
            </w:r>
            <w:proofErr w:type="spellStart"/>
            <w:r w:rsidRPr="00BA0EF5">
              <w:rPr>
                <w:rFonts w:ascii="Times New Roman" w:hAnsi="Times New Roman"/>
                <w:color w:val="000000"/>
                <w:lang w:eastAsia="uk-UA"/>
              </w:rPr>
              <w:t>трахеобронхіального</w:t>
            </w:r>
            <w:proofErr w:type="spellEnd"/>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дерева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у</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пацієнтів</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на</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ШВЛ</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роз’єднаним</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дихальним</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контуром</w:t>
            </w:r>
          </w:p>
        </w:tc>
        <w:tc>
          <w:tcPr>
            <w:tcW w:w="744" w:type="pct"/>
            <w:tcBorders>
              <w:top w:val="nil"/>
              <w:left w:val="nil"/>
              <w:bottom w:val="single" w:sz="8" w:space="0" w:color="000000"/>
              <w:right w:val="single" w:sz="8" w:space="0" w:color="000000"/>
            </w:tcBorders>
            <w:tcMar>
              <w:top w:w="79" w:type="dxa"/>
              <w:left w:w="68" w:type="dxa"/>
              <w:bottom w:w="85" w:type="dxa"/>
              <w:right w:w="68" w:type="dxa"/>
            </w:tcMar>
          </w:tcPr>
          <w:p w:rsidR="0079631D" w:rsidRPr="00BA0EF5" w:rsidRDefault="00D7600D" w:rsidP="0079631D">
            <w:pPr>
              <w:spacing w:after="0" w:line="240" w:lineRule="auto"/>
              <w:rPr>
                <w:rFonts w:ascii="Times New Roman" w:hAnsi="Times New Roman"/>
                <w:color w:val="000000"/>
                <w:lang w:eastAsia="uk-UA"/>
              </w:rPr>
            </w:pPr>
            <w:r w:rsidRPr="00BA0EF5">
              <w:rPr>
                <w:rFonts w:ascii="Times New Roman" w:hAnsi="Times New Roman"/>
                <w:lang w:eastAsia="uk-UA"/>
              </w:rPr>
              <w:lastRenderedPageBreak/>
              <w:t xml:space="preserve"> </w:t>
            </w:r>
          </w:p>
        </w:tc>
        <w:tc>
          <w:tcPr>
            <w:tcW w:w="1119" w:type="pct"/>
            <w:tcBorders>
              <w:top w:val="nil"/>
              <w:left w:val="nil"/>
              <w:bottom w:val="single" w:sz="8" w:space="0" w:color="000000"/>
              <w:right w:val="single" w:sz="8" w:space="0" w:color="000000"/>
            </w:tcBorders>
            <w:tcMar>
              <w:top w:w="79" w:type="dxa"/>
              <w:left w:w="68" w:type="dxa"/>
              <w:bottom w:w="85" w:type="dxa"/>
              <w:right w:w="68" w:type="dxa"/>
            </w:tcMar>
          </w:tcPr>
          <w:p w:rsidR="0079631D" w:rsidRPr="00BA0EF5" w:rsidRDefault="0079631D" w:rsidP="0079631D">
            <w:pPr>
              <w:spacing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t>Будь-які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маніпуляції</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із</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системами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для</w:t>
            </w:r>
            <w:r w:rsidR="00D7600D" w:rsidRPr="00BA0EF5">
              <w:rPr>
                <w:rFonts w:ascii="Times New Roman" w:hAnsi="Times New Roman"/>
                <w:color w:val="000000"/>
                <w:lang w:eastAsia="uk-UA"/>
              </w:rPr>
              <w:t xml:space="preserve"> </w:t>
            </w:r>
            <w:proofErr w:type="spellStart"/>
            <w:r w:rsidRPr="00BA0EF5">
              <w:rPr>
                <w:rFonts w:ascii="Times New Roman" w:hAnsi="Times New Roman"/>
                <w:color w:val="000000"/>
                <w:lang w:eastAsia="uk-UA"/>
              </w:rPr>
              <w:t>внутрішньосудинного</w:t>
            </w:r>
            <w:proofErr w:type="spellEnd"/>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введення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при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відсутності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крові/лімфи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системі</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lastRenderedPageBreak/>
              <w:t>(окрім</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встановлення,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заміни</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або</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видалення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катетерів)</w:t>
            </w:r>
          </w:p>
        </w:tc>
        <w:tc>
          <w:tcPr>
            <w:tcW w:w="763" w:type="pct"/>
            <w:tcBorders>
              <w:top w:val="nil"/>
              <w:left w:val="nil"/>
              <w:bottom w:val="single" w:sz="8" w:space="0" w:color="000000"/>
              <w:right w:val="single" w:sz="8" w:space="0" w:color="000000"/>
            </w:tcBorders>
            <w:tcMar>
              <w:top w:w="79" w:type="dxa"/>
              <w:left w:w="68" w:type="dxa"/>
              <w:bottom w:w="85" w:type="dxa"/>
              <w:right w:w="68" w:type="dxa"/>
            </w:tcMar>
          </w:tcPr>
          <w:p w:rsidR="0079631D" w:rsidRPr="00BA0EF5" w:rsidRDefault="0079631D" w:rsidP="0079631D">
            <w:pPr>
              <w:spacing w:after="0" w:line="158" w:lineRule="atLeast"/>
              <w:ind w:left="28" w:right="28"/>
              <w:rPr>
                <w:rFonts w:ascii="Times New Roman" w:hAnsi="Times New Roman"/>
                <w:color w:val="000000"/>
                <w:lang w:eastAsia="uk-UA"/>
              </w:rPr>
            </w:pPr>
            <w:r w:rsidRPr="00BA0EF5">
              <w:rPr>
                <w:rFonts w:ascii="Times New Roman" w:hAnsi="Times New Roman"/>
                <w:color w:val="000000"/>
                <w:lang w:eastAsia="uk-UA"/>
              </w:rPr>
              <w:lastRenderedPageBreak/>
              <w:t>Переміщення</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меблів</w:t>
            </w:r>
            <w:r w:rsidR="00D7600D" w:rsidRPr="00BA0EF5">
              <w:rPr>
                <w:rFonts w:ascii="Times New Roman" w:hAnsi="Times New Roman"/>
                <w:color w:val="000000"/>
                <w:lang w:eastAsia="uk-UA"/>
              </w:rPr>
              <w:t xml:space="preserve"> </w:t>
            </w:r>
            <w:r w:rsidRPr="00BA0EF5">
              <w:rPr>
                <w:rFonts w:ascii="Times New Roman" w:hAnsi="Times New Roman"/>
                <w:color w:val="000000"/>
                <w:lang w:eastAsia="uk-UA"/>
              </w:rPr>
              <w:t>пацієнта</w:t>
            </w:r>
          </w:p>
        </w:tc>
      </w:tr>
    </w:tbl>
    <w:p w:rsidR="0079631D" w:rsidRPr="00BA0EF5" w:rsidRDefault="00BA0EF5" w:rsidP="0079631D">
      <w:pPr>
        <w:shd w:val="clear" w:color="auto" w:fill="FFFFFF"/>
        <w:spacing w:before="170" w:after="113" w:line="161" w:lineRule="atLeast"/>
        <w:jc w:val="both"/>
        <w:rPr>
          <w:rFonts w:ascii="Times New Roman" w:hAnsi="Times New Roman"/>
          <w:color w:val="000000"/>
          <w:sz w:val="20"/>
          <w:szCs w:val="20"/>
          <w:lang w:eastAsia="uk-UA"/>
        </w:rPr>
      </w:pPr>
      <w:r>
        <w:rPr>
          <w:rFonts w:ascii="Times New Roman" w:hAnsi="Times New Roman"/>
          <w:color w:val="000000"/>
          <w:sz w:val="24"/>
          <w:szCs w:val="24"/>
          <w:lang w:eastAsia="uk-UA"/>
        </w:rPr>
        <w:lastRenderedPageBreak/>
        <w:t>__________</w:t>
      </w:r>
      <w:r w:rsidR="0079631D" w:rsidRPr="0046043D">
        <w:rPr>
          <w:rFonts w:ascii="Times New Roman" w:hAnsi="Times New Roman"/>
          <w:color w:val="000000"/>
          <w:sz w:val="24"/>
          <w:szCs w:val="24"/>
          <w:lang w:eastAsia="uk-UA"/>
        </w:rPr>
        <w:br/>
      </w:r>
      <w:r w:rsidR="0079631D" w:rsidRPr="00BA0EF5">
        <w:rPr>
          <w:rFonts w:ascii="Times New Roman" w:hAnsi="Times New Roman"/>
          <w:color w:val="000000"/>
          <w:sz w:val="20"/>
          <w:szCs w:val="20"/>
          <w:lang w:eastAsia="uk-UA"/>
        </w:rPr>
        <w:t>*</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Медичні</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рукавички</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слід</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носити</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відповідно</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до</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b/>
          <w:bCs/>
          <w:color w:val="000000"/>
          <w:sz w:val="20"/>
          <w:szCs w:val="20"/>
          <w:lang w:eastAsia="uk-UA"/>
        </w:rPr>
        <w:t>стандартних</w:t>
      </w:r>
      <w:r w:rsidR="00D7600D" w:rsidRPr="00BA0EF5">
        <w:rPr>
          <w:rFonts w:ascii="Times New Roman" w:hAnsi="Times New Roman"/>
          <w:b/>
          <w:bCs/>
          <w:color w:val="000000"/>
          <w:sz w:val="20"/>
          <w:szCs w:val="20"/>
          <w:lang w:eastAsia="uk-UA"/>
        </w:rPr>
        <w:t xml:space="preserve"> </w:t>
      </w:r>
      <w:r w:rsidR="0079631D" w:rsidRPr="00BA0EF5">
        <w:rPr>
          <w:rFonts w:ascii="Times New Roman" w:hAnsi="Times New Roman"/>
          <w:b/>
          <w:bCs/>
          <w:color w:val="000000"/>
          <w:sz w:val="20"/>
          <w:szCs w:val="20"/>
          <w:lang w:eastAsia="uk-UA"/>
        </w:rPr>
        <w:t>і</w:t>
      </w:r>
      <w:r w:rsidR="00D7600D" w:rsidRPr="00BA0EF5">
        <w:rPr>
          <w:rFonts w:ascii="Times New Roman" w:hAnsi="Times New Roman"/>
          <w:b/>
          <w:bCs/>
          <w:color w:val="000000"/>
          <w:sz w:val="20"/>
          <w:szCs w:val="20"/>
          <w:lang w:eastAsia="uk-UA"/>
        </w:rPr>
        <w:t xml:space="preserve"> </w:t>
      </w:r>
      <w:r w:rsidR="0079631D" w:rsidRPr="00BA0EF5">
        <w:rPr>
          <w:rFonts w:ascii="Times New Roman" w:hAnsi="Times New Roman"/>
          <w:b/>
          <w:bCs/>
          <w:color w:val="000000"/>
          <w:sz w:val="20"/>
          <w:szCs w:val="20"/>
          <w:lang w:eastAsia="uk-UA"/>
        </w:rPr>
        <w:t>контактних</w:t>
      </w:r>
      <w:r w:rsidR="00D7600D" w:rsidRPr="00BA0EF5">
        <w:rPr>
          <w:rFonts w:ascii="Times New Roman" w:hAnsi="Times New Roman"/>
          <w:b/>
          <w:bCs/>
          <w:color w:val="000000"/>
          <w:sz w:val="20"/>
          <w:szCs w:val="20"/>
          <w:lang w:eastAsia="uk-UA"/>
        </w:rPr>
        <w:t xml:space="preserve"> </w:t>
      </w:r>
      <w:r w:rsidR="0079631D" w:rsidRPr="00BA0EF5">
        <w:rPr>
          <w:rFonts w:ascii="Times New Roman" w:hAnsi="Times New Roman"/>
          <w:b/>
          <w:bCs/>
          <w:color w:val="000000"/>
          <w:sz w:val="20"/>
          <w:szCs w:val="20"/>
          <w:lang w:eastAsia="uk-UA"/>
        </w:rPr>
        <w:t>заходів</w:t>
      </w:r>
      <w:r w:rsidR="00D7600D" w:rsidRPr="00BA0EF5">
        <w:rPr>
          <w:rFonts w:ascii="Times New Roman" w:hAnsi="Times New Roman"/>
          <w:b/>
          <w:bCs/>
          <w:color w:val="000000"/>
          <w:sz w:val="20"/>
          <w:szCs w:val="20"/>
          <w:lang w:eastAsia="uk-UA"/>
        </w:rPr>
        <w:t xml:space="preserve"> </w:t>
      </w:r>
      <w:r w:rsidR="0079631D" w:rsidRPr="00BA0EF5">
        <w:rPr>
          <w:rFonts w:ascii="Times New Roman" w:hAnsi="Times New Roman"/>
          <w:b/>
          <w:bCs/>
          <w:color w:val="000000"/>
          <w:sz w:val="20"/>
          <w:szCs w:val="20"/>
          <w:lang w:eastAsia="uk-UA"/>
        </w:rPr>
        <w:t>захисту</w:t>
      </w:r>
      <w:r w:rsidR="0079631D" w:rsidRPr="00BA0EF5">
        <w:rPr>
          <w:rFonts w:ascii="Times New Roman" w:hAnsi="Times New Roman"/>
          <w:color w:val="000000"/>
          <w:sz w:val="20"/>
          <w:szCs w:val="20"/>
          <w:lang w:eastAsia="uk-UA"/>
        </w:rPr>
        <w:t>.</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У</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Таблиці</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описано</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деякі</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клінічні</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ситуації,</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при</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яких</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необхідно</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використовувати</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рукавички,</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а</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також</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приклади,</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в</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яких</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наявні</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покази</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до</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використання</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стерильних</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і</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нестерильних</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(оглядових)</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медичних</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рукавичок.</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Гігієнічна</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обробка</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рук</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повинна</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бути</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виконана</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в</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тих</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випадках,</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коли</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це</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необхідно,</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в</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незалежності</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від</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наявності</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показів</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до</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використання</w:t>
      </w:r>
      <w:r w:rsidR="00D7600D" w:rsidRPr="00BA0EF5">
        <w:rPr>
          <w:rFonts w:ascii="Times New Roman" w:hAnsi="Times New Roman"/>
          <w:color w:val="000000"/>
          <w:sz w:val="20"/>
          <w:szCs w:val="20"/>
          <w:lang w:eastAsia="uk-UA"/>
        </w:rPr>
        <w:t xml:space="preserve"> </w:t>
      </w:r>
      <w:r w:rsidR="0079631D" w:rsidRPr="00BA0EF5">
        <w:rPr>
          <w:rFonts w:ascii="Times New Roman" w:hAnsi="Times New Roman"/>
          <w:color w:val="000000"/>
          <w:sz w:val="20"/>
          <w:szCs w:val="20"/>
          <w:lang w:eastAsia="uk-UA"/>
        </w:rPr>
        <w:t>рукавичок.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6.</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Правила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одягання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знімання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наведено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Схемах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6,</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7</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нижче.</w:t>
      </w:r>
    </w:p>
    <w:p w:rsidR="0079631D" w:rsidRPr="0046043D" w:rsidRDefault="00B601B4" w:rsidP="00BA0EF5">
      <w:pPr>
        <w:shd w:val="clear" w:color="auto" w:fill="FFFFFF"/>
        <w:spacing w:before="113" w:after="57" w:line="193" w:lineRule="atLeast"/>
        <w:jc w:val="center"/>
        <w:rPr>
          <w:rFonts w:ascii="Times New Roman" w:hAnsi="Times New Roman"/>
          <w:b/>
          <w:bCs/>
          <w:color w:val="000000"/>
          <w:sz w:val="24"/>
          <w:szCs w:val="24"/>
          <w:lang w:eastAsia="uk-UA"/>
        </w:rPr>
      </w:pPr>
      <w:r>
        <w:rPr>
          <w:rFonts w:ascii="Times New Roman" w:hAnsi="Times New Roman"/>
          <w:i/>
          <w:iCs/>
          <w:color w:val="000000"/>
          <w:sz w:val="24"/>
          <w:szCs w:val="24"/>
          <w:lang w:eastAsia="uk-UA"/>
        </w:rPr>
        <w:br w:type="page"/>
      </w:r>
      <w:r w:rsidR="0079631D" w:rsidRPr="0046043D">
        <w:rPr>
          <w:rFonts w:ascii="Times New Roman" w:hAnsi="Times New Roman"/>
          <w:i/>
          <w:iCs/>
          <w:color w:val="000000"/>
          <w:sz w:val="24"/>
          <w:szCs w:val="24"/>
          <w:lang w:eastAsia="uk-UA"/>
        </w:rPr>
        <w:lastRenderedPageBreak/>
        <w:t>Схема</w:t>
      </w:r>
      <w:r w:rsidR="00D7600D" w:rsidRPr="0046043D">
        <w:rPr>
          <w:rFonts w:ascii="Times New Roman" w:hAnsi="Times New Roman"/>
          <w:i/>
          <w:iCs/>
          <w:color w:val="000000"/>
          <w:sz w:val="24"/>
          <w:szCs w:val="24"/>
          <w:lang w:eastAsia="uk-UA"/>
        </w:rPr>
        <w:t xml:space="preserve"> </w:t>
      </w:r>
      <w:r w:rsidR="0079631D" w:rsidRPr="0046043D">
        <w:rPr>
          <w:rFonts w:ascii="Times New Roman" w:hAnsi="Times New Roman"/>
          <w:i/>
          <w:iCs/>
          <w:color w:val="000000"/>
          <w:sz w:val="24"/>
          <w:szCs w:val="24"/>
          <w:lang w:eastAsia="uk-UA"/>
        </w:rPr>
        <w:t>5.</w:t>
      </w:r>
      <w:r w:rsidR="00D7600D" w:rsidRPr="0046043D">
        <w:rPr>
          <w:rFonts w:ascii="Times New Roman" w:hAnsi="Times New Roman"/>
          <w:i/>
          <w:iCs/>
          <w:color w:val="000000"/>
          <w:sz w:val="24"/>
          <w:szCs w:val="24"/>
          <w:lang w:eastAsia="uk-UA"/>
        </w:rPr>
        <w:t xml:space="preserve"> </w:t>
      </w:r>
      <w:r w:rsidR="0079631D" w:rsidRPr="0046043D">
        <w:rPr>
          <w:rFonts w:ascii="Times New Roman" w:hAnsi="Times New Roman"/>
          <w:b/>
          <w:bCs/>
          <w:color w:val="000000"/>
          <w:sz w:val="24"/>
          <w:szCs w:val="24"/>
          <w:lang w:eastAsia="uk-UA"/>
        </w:rPr>
        <w:t>Одягання</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та</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знімання</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нестерильних</w:t>
      </w:r>
      <w:r w:rsidR="0079631D" w:rsidRPr="0046043D">
        <w:rPr>
          <w:rFonts w:ascii="Times New Roman" w:hAnsi="Times New Roman"/>
          <w:b/>
          <w:bCs/>
          <w:color w:val="000000"/>
          <w:sz w:val="24"/>
          <w:szCs w:val="24"/>
          <w:lang w:eastAsia="uk-UA"/>
        </w:rPr>
        <w:br/>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(оглядових)</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медичних</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рукавичок</w:t>
      </w:r>
    </w:p>
    <w:tbl>
      <w:tblPr>
        <w:tblW w:w="5000" w:type="pct"/>
        <w:tblCellMar>
          <w:left w:w="0" w:type="dxa"/>
          <w:right w:w="0" w:type="dxa"/>
        </w:tblCellMar>
        <w:tblLook w:val="00A0" w:firstRow="1" w:lastRow="0" w:firstColumn="1" w:lastColumn="0" w:noHBand="0" w:noVBand="0"/>
      </w:tblPr>
      <w:tblGrid>
        <w:gridCol w:w="10185"/>
      </w:tblGrid>
      <w:tr w:rsidR="0079631D" w:rsidRPr="0046043D" w:rsidTr="00596E94">
        <w:trPr>
          <w:trHeight w:val="60"/>
        </w:trPr>
        <w:tc>
          <w:tcPr>
            <w:tcW w:w="5000" w:type="pc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79631D" w:rsidRPr="0046043D" w:rsidRDefault="0079631D" w:rsidP="0079631D">
            <w:pPr>
              <w:spacing w:before="17" w:after="0" w:line="150" w:lineRule="atLeast"/>
              <w:rPr>
                <w:rFonts w:ascii="Times New Roman" w:hAnsi="Times New Roman"/>
                <w:color w:val="000000"/>
                <w:sz w:val="24"/>
                <w:szCs w:val="24"/>
                <w:lang w:eastAsia="uk-UA"/>
              </w:rPr>
            </w:pPr>
            <w:r w:rsidRPr="0046043D">
              <w:rPr>
                <w:rFonts w:ascii="Times New Roman" w:hAnsi="Times New Roman"/>
                <w:color w:val="000000"/>
                <w:sz w:val="24"/>
                <w:szCs w:val="24"/>
                <w:lang w:eastAsia="uk-UA"/>
              </w:rPr>
              <w:t>якщо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показання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проведення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передує</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контакту,який</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потребує</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провести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антисептиком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чи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миття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милом</w:t>
            </w:r>
            <w:proofErr w:type="spellEnd"/>
            <w:r w:rsidRPr="0046043D">
              <w:rPr>
                <w:rFonts w:ascii="Times New Roman" w:hAnsi="Times New Roman"/>
                <w:color w:val="000000"/>
                <w:sz w:val="24"/>
                <w:szCs w:val="24"/>
                <w:lang w:eastAsia="uk-UA"/>
              </w:rPr>
              <w:t>)</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одягання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p>
        </w:tc>
      </w:tr>
    </w:tbl>
    <w:p w:rsidR="0079631D" w:rsidRPr="0046043D" w:rsidRDefault="00D7600D" w:rsidP="0079631D">
      <w:pPr>
        <w:shd w:val="clear" w:color="auto" w:fill="FFFFFF"/>
        <w:spacing w:after="0" w:line="193" w:lineRule="atLeast"/>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 xml:space="preserve"> </w:t>
      </w:r>
    </w:p>
    <w:p w:rsidR="0079631D" w:rsidRPr="0046043D" w:rsidRDefault="00C1350D" w:rsidP="00596E94">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5924550"/>
            <wp:effectExtent l="0" t="0" r="0" b="0"/>
            <wp:docPr id="15" name="Рисунок 57" descr="C:\Users\georgina\AppData\Local\Microsoft\Windows\INetCache\Content.MSO\700AC1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C:\Users\georgina\AppData\Local\Microsoft\Windows\INetCache\Content.MSO\700AC13C.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5850" cy="5924550"/>
                    </a:xfrm>
                    <a:prstGeom prst="rect">
                      <a:avLst/>
                    </a:prstGeom>
                    <a:noFill/>
                    <a:ln>
                      <a:noFill/>
                    </a:ln>
                  </pic:spPr>
                </pic:pic>
              </a:graphicData>
            </a:graphic>
          </wp:inline>
        </w:drawing>
      </w:r>
    </w:p>
    <w:p w:rsidR="0079631D" w:rsidRPr="0046043D" w:rsidRDefault="00B601B4" w:rsidP="00596E94">
      <w:pPr>
        <w:shd w:val="clear" w:color="auto" w:fill="FFFFFF"/>
        <w:spacing w:before="113" w:after="57" w:line="193" w:lineRule="atLeast"/>
        <w:jc w:val="center"/>
        <w:rPr>
          <w:rFonts w:ascii="Times New Roman" w:hAnsi="Times New Roman"/>
          <w:b/>
          <w:bCs/>
          <w:color w:val="000000"/>
          <w:sz w:val="24"/>
          <w:szCs w:val="24"/>
          <w:lang w:eastAsia="uk-UA"/>
        </w:rPr>
      </w:pPr>
      <w:r>
        <w:rPr>
          <w:rFonts w:ascii="Times New Roman" w:hAnsi="Times New Roman"/>
          <w:i/>
          <w:iCs/>
          <w:color w:val="000000"/>
          <w:sz w:val="24"/>
          <w:szCs w:val="24"/>
          <w:lang w:eastAsia="uk-UA"/>
        </w:rPr>
        <w:br w:type="page"/>
      </w:r>
      <w:r w:rsidR="0079631D" w:rsidRPr="0046043D">
        <w:rPr>
          <w:rFonts w:ascii="Times New Roman" w:hAnsi="Times New Roman"/>
          <w:i/>
          <w:iCs/>
          <w:color w:val="000000"/>
          <w:sz w:val="24"/>
          <w:szCs w:val="24"/>
          <w:lang w:eastAsia="uk-UA"/>
        </w:rPr>
        <w:lastRenderedPageBreak/>
        <w:t>Схема</w:t>
      </w:r>
      <w:r w:rsidR="00D7600D" w:rsidRPr="0046043D">
        <w:rPr>
          <w:rFonts w:ascii="Times New Roman" w:hAnsi="Times New Roman"/>
          <w:i/>
          <w:iCs/>
          <w:color w:val="000000"/>
          <w:sz w:val="24"/>
          <w:szCs w:val="24"/>
          <w:lang w:eastAsia="uk-UA"/>
        </w:rPr>
        <w:t xml:space="preserve"> </w:t>
      </w:r>
      <w:r w:rsidR="0079631D" w:rsidRPr="0046043D">
        <w:rPr>
          <w:rFonts w:ascii="Times New Roman" w:hAnsi="Times New Roman"/>
          <w:i/>
          <w:iCs/>
          <w:color w:val="000000"/>
          <w:sz w:val="24"/>
          <w:szCs w:val="24"/>
          <w:lang w:eastAsia="uk-UA"/>
        </w:rPr>
        <w:t>6.</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Одягання</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стерильних</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медичних</w:t>
      </w:r>
      <w:r w:rsidR="00D7600D" w:rsidRPr="0046043D">
        <w:rPr>
          <w:rFonts w:ascii="Times New Roman" w:hAnsi="Times New Roman"/>
          <w:b/>
          <w:bCs/>
          <w:color w:val="000000"/>
          <w:sz w:val="24"/>
          <w:szCs w:val="24"/>
          <w:lang w:eastAsia="uk-UA"/>
        </w:rPr>
        <w:t xml:space="preserve"> </w:t>
      </w:r>
      <w:r w:rsidR="0079631D" w:rsidRPr="0046043D">
        <w:rPr>
          <w:rFonts w:ascii="Times New Roman" w:hAnsi="Times New Roman"/>
          <w:b/>
          <w:bCs/>
          <w:color w:val="000000"/>
          <w:sz w:val="24"/>
          <w:szCs w:val="24"/>
          <w:lang w:eastAsia="uk-UA"/>
        </w:rPr>
        <w:t>рукавичок</w:t>
      </w:r>
    </w:p>
    <w:p w:rsidR="0079631D" w:rsidRPr="0046043D" w:rsidRDefault="00C1350D" w:rsidP="00596E94">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4279900"/>
            <wp:effectExtent l="0" t="0" r="0" b="0"/>
            <wp:docPr id="16" name="Рисунок 56" descr="C:\Users\georgina\AppData\Local\Microsoft\Windows\INetCache\Content.MSO\7DC486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C:\Users\georgina\AppData\Local\Microsoft\Windows\INetCache\Content.MSO\7DC486AA.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5850" cy="4279900"/>
                    </a:xfrm>
                    <a:prstGeom prst="rect">
                      <a:avLst/>
                    </a:prstGeom>
                    <a:noFill/>
                    <a:ln>
                      <a:noFill/>
                    </a:ln>
                  </pic:spPr>
                </pic:pic>
              </a:graphicData>
            </a:graphic>
          </wp:inline>
        </w:drawing>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Покрокова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інструкція:</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тим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перейти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одягання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слід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правильний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їх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розмір,</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Вам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буде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зручно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працювати.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зняти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всі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прикраси,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годинники,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якщо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вони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одягнені;</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2)</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слід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підготувати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чисту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робочу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зону,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шляхом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очищення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необхідності)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дезінфекції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поверхні;</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проведіть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1"/>
          <w:sz w:val="24"/>
          <w:szCs w:val="24"/>
          <w:lang w:eastAsia="uk-UA"/>
        </w:rPr>
        <w:t>4)</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перевірте</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упаковку</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на</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цілісність.</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Відкрийте</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першу</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(нестерильну)</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упаковку,</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зніміть</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її</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не</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торка</w:t>
      </w:r>
      <w:r w:rsidRPr="0046043D">
        <w:rPr>
          <w:rFonts w:ascii="Times New Roman" w:hAnsi="Times New Roman"/>
          <w:color w:val="000000"/>
          <w:sz w:val="24"/>
          <w:szCs w:val="24"/>
          <w:lang w:eastAsia="uk-UA"/>
        </w:rPr>
        <w:t>ючись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другої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(стерильної);</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4"/>
          <w:sz w:val="24"/>
          <w:szCs w:val="24"/>
          <w:lang w:eastAsia="uk-UA"/>
        </w:rPr>
        <w:t>5)</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покладіть</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медичні</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рукавички,</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запаковані</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в</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другу</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(стерильну)</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упаковку,</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на</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підготовану</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pacing w:val="-4"/>
          <w:sz w:val="24"/>
          <w:szCs w:val="24"/>
          <w:lang w:eastAsia="uk-UA"/>
        </w:rPr>
        <w:t>поверхню,</w:t>
      </w:r>
      <w:r w:rsidR="00D7600D" w:rsidRPr="0046043D">
        <w:rPr>
          <w:rFonts w:ascii="Times New Roman" w:hAnsi="Times New Roman"/>
          <w:color w:val="000000"/>
          <w:spacing w:val="-4"/>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доторкуючись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Відкрийте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упаковку,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тримаючи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її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нижньої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сторони;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6)</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використовуючи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великий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вказівний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пальці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однієї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proofErr w:type="spellStart"/>
      <w:r w:rsidRPr="0046043D">
        <w:rPr>
          <w:rFonts w:ascii="Times New Roman" w:hAnsi="Times New Roman"/>
          <w:color w:val="000000"/>
          <w:sz w:val="24"/>
          <w:szCs w:val="24"/>
          <w:lang w:eastAsia="uk-UA"/>
        </w:rPr>
        <w:t>підніміть</w:t>
      </w:r>
      <w:proofErr w:type="spellEnd"/>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складений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кінець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манжети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7)</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надягніть</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рукавичку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другу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одним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рухом,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тримаючи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складену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манжету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рівні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z w:val="24"/>
          <w:szCs w:val="24"/>
          <w:lang w:eastAsia="uk-UA"/>
        </w:rPr>
        <w:t>зап’ястя;</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8)</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візьміть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другу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просунувши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пальці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рукавичці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манжету;</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9)</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одним</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рухом</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надіньте</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медичну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рукавичку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на</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другу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уникаючи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контакту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до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будь-яких</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повер</w:t>
      </w:r>
      <w:r w:rsidRPr="0046043D">
        <w:rPr>
          <w:rFonts w:ascii="Times New Roman" w:hAnsi="Times New Roman"/>
          <w:color w:val="000000"/>
          <w:spacing w:val="-2"/>
          <w:sz w:val="24"/>
          <w:szCs w:val="24"/>
          <w:lang w:eastAsia="uk-UA"/>
        </w:rPr>
        <w:t>хонь,</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крім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тих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роботи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якими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одягаються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рукавички.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разі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будь-якого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контакту,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внаслі</w:t>
      </w:r>
      <w:r w:rsidRPr="0046043D">
        <w:rPr>
          <w:rFonts w:ascii="Times New Roman" w:hAnsi="Times New Roman"/>
          <w:color w:val="000000"/>
          <w:sz w:val="24"/>
          <w:szCs w:val="24"/>
          <w:lang w:eastAsia="uk-UA"/>
        </w:rPr>
        <w:t>док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було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порушено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асептику,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слід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замінити;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10)</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за</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необхідності,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після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одягання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слід</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поправити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медичні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рукавички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на</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пальцях</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та</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між</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пальцями,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щоб</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сиділи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зручно;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11)</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розправити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манжету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першої</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одягненої</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медичної</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рукавички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пальцями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другої</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таким</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чином,</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z w:val="24"/>
          <w:szCs w:val="24"/>
          <w:lang w:eastAsia="uk-UA"/>
        </w:rPr>
        <w:t>аби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уникнути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будь-якими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поверхнями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окрім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зовнішньої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поверхні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разі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будь-якого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контакту,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внаслідок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було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порушено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асептику,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слід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замінити;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рукавичках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мають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торкатися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виключно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стерильних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об’єктів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ділянок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тіла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пацієнта,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попередньо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продезінфіковані.</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Одягання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стерильних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проведення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хірургічних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утручань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проводиться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такій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же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послідовності,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виключенням: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одяганням</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проводиться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хірургічна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одягання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слідує</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одягання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стерильного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хірургічного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халату;</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відкриття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першої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(нестерильної)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упаковки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проводиться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помічником;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lastRenderedPageBreak/>
        <w:t>4)</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друга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(стерильна)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упаковка</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разом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із</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медичними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рукавичками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перед</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одяганням</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має</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бути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роз</w:t>
      </w:r>
      <w:r w:rsidRPr="0046043D">
        <w:rPr>
          <w:rFonts w:ascii="Times New Roman" w:hAnsi="Times New Roman"/>
          <w:color w:val="000000"/>
          <w:sz w:val="24"/>
          <w:szCs w:val="24"/>
          <w:lang w:eastAsia="uk-UA"/>
        </w:rPr>
        <w:t>міщена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стерильній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поверхні,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але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буде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безпосередньо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проводитися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хірургічне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втручання;</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повинні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довгі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манжети,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повністю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покривати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манжети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халату.</w:t>
      </w:r>
    </w:p>
    <w:p w:rsidR="0079631D" w:rsidRPr="0046043D" w:rsidRDefault="0079631D" w:rsidP="00596E94">
      <w:pPr>
        <w:shd w:val="clear" w:color="auto" w:fill="FFFFFF"/>
        <w:spacing w:before="113" w:after="57" w:line="193" w:lineRule="atLeast"/>
        <w:jc w:val="center"/>
        <w:rPr>
          <w:rFonts w:ascii="Times New Roman" w:hAnsi="Times New Roman"/>
          <w:b/>
          <w:bCs/>
          <w:color w:val="000000"/>
          <w:sz w:val="24"/>
          <w:szCs w:val="24"/>
          <w:lang w:eastAsia="uk-UA"/>
        </w:rPr>
      </w:pPr>
      <w:r w:rsidRPr="0046043D">
        <w:rPr>
          <w:rFonts w:ascii="Times New Roman" w:hAnsi="Times New Roman"/>
          <w:i/>
          <w:iCs/>
          <w:color w:val="000000"/>
          <w:sz w:val="24"/>
          <w:szCs w:val="24"/>
          <w:lang w:eastAsia="uk-UA"/>
        </w:rPr>
        <w:t>Схема</w:t>
      </w:r>
      <w:r w:rsidR="00D7600D" w:rsidRPr="0046043D">
        <w:rPr>
          <w:rFonts w:ascii="Times New Roman" w:hAnsi="Times New Roman"/>
          <w:i/>
          <w:iCs/>
          <w:color w:val="000000"/>
          <w:sz w:val="24"/>
          <w:szCs w:val="24"/>
          <w:lang w:eastAsia="uk-UA"/>
        </w:rPr>
        <w:t xml:space="preserve"> </w:t>
      </w:r>
      <w:r w:rsidRPr="0046043D">
        <w:rPr>
          <w:rFonts w:ascii="Times New Roman" w:hAnsi="Times New Roman"/>
          <w:i/>
          <w:iCs/>
          <w:color w:val="000000"/>
          <w:sz w:val="24"/>
          <w:szCs w:val="24"/>
          <w:lang w:eastAsia="uk-UA"/>
        </w:rPr>
        <w:t>7.</w:t>
      </w:r>
      <w:r w:rsidR="00D7600D" w:rsidRPr="0046043D">
        <w:rPr>
          <w:rFonts w:ascii="Times New Roman" w:hAnsi="Times New Roman"/>
          <w:i/>
          <w:iCs/>
          <w:color w:val="000000"/>
          <w:sz w:val="24"/>
          <w:szCs w:val="24"/>
          <w:lang w:eastAsia="uk-UA"/>
        </w:rPr>
        <w:t xml:space="preserve"> </w:t>
      </w:r>
      <w:r w:rsidRPr="0046043D">
        <w:rPr>
          <w:rFonts w:ascii="Times New Roman" w:hAnsi="Times New Roman"/>
          <w:b/>
          <w:bCs/>
          <w:color w:val="000000"/>
          <w:sz w:val="24"/>
          <w:szCs w:val="24"/>
          <w:lang w:eastAsia="uk-UA"/>
        </w:rPr>
        <w:t>Знімання</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стерильних</w:t>
      </w:r>
      <w:r w:rsidR="00D7600D" w:rsidRPr="0046043D">
        <w:rPr>
          <w:rFonts w:ascii="Times New Roman" w:hAnsi="Times New Roman"/>
          <w:b/>
          <w:bCs/>
          <w:color w:val="000000"/>
          <w:sz w:val="24"/>
          <w:szCs w:val="24"/>
          <w:lang w:eastAsia="uk-UA"/>
        </w:rPr>
        <w:t xml:space="preserve"> </w:t>
      </w:r>
      <w:r w:rsidRPr="0046043D">
        <w:rPr>
          <w:rFonts w:ascii="Times New Roman" w:hAnsi="Times New Roman"/>
          <w:b/>
          <w:bCs/>
          <w:color w:val="000000"/>
          <w:sz w:val="24"/>
          <w:szCs w:val="24"/>
          <w:lang w:eastAsia="uk-UA"/>
        </w:rPr>
        <w:t>рукавичок</w:t>
      </w:r>
    </w:p>
    <w:p w:rsidR="0079631D" w:rsidRPr="0046043D" w:rsidRDefault="00C1350D" w:rsidP="00596E94">
      <w:pPr>
        <w:shd w:val="clear" w:color="auto" w:fill="FFFFFF"/>
        <w:spacing w:before="113" w:after="57" w:line="193" w:lineRule="atLeast"/>
        <w:jc w:val="center"/>
        <w:rPr>
          <w:rFonts w:ascii="Times New Roman" w:hAnsi="Times New Roman"/>
          <w:b/>
          <w:bCs/>
          <w:color w:val="000000"/>
          <w:sz w:val="24"/>
          <w:szCs w:val="24"/>
          <w:lang w:eastAsia="uk-UA"/>
        </w:rPr>
      </w:pPr>
      <w:r w:rsidRPr="0046043D">
        <w:rPr>
          <w:noProof/>
          <w:sz w:val="24"/>
          <w:szCs w:val="24"/>
          <w:lang w:eastAsia="uk-UA"/>
        </w:rPr>
        <w:drawing>
          <wp:inline distT="0" distB="0" distL="0" distR="0">
            <wp:extent cx="4895850" cy="3594100"/>
            <wp:effectExtent l="0" t="0" r="0" b="0"/>
            <wp:docPr id="17" name="Рисунок 55" descr="C:\Users\georgina\AppData\Local\Microsoft\Windows\INetCache\Content.MSO\626B64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C:\Users\georgina\AppData\Local\Microsoft\Windows\INetCache\Content.MSO\626B6448.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5850" cy="3594100"/>
                    </a:xfrm>
                    <a:prstGeom prst="rect">
                      <a:avLst/>
                    </a:prstGeom>
                    <a:noFill/>
                    <a:ln>
                      <a:noFill/>
                    </a:ln>
                  </pic:spPr>
                </pic:pic>
              </a:graphicData>
            </a:graphic>
          </wp:inline>
        </w:drawing>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Покрокова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інструкція:</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знімати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першу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слід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пальцями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другої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Знімайте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першу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w:t>
      </w:r>
      <w:r w:rsidRPr="0046043D">
        <w:rPr>
          <w:rFonts w:ascii="Times New Roman" w:hAnsi="Times New Roman"/>
          <w:color w:val="000000"/>
          <w:spacing w:val="-2"/>
          <w:sz w:val="24"/>
          <w:szCs w:val="24"/>
          <w:lang w:eastAsia="uk-UA"/>
        </w:rPr>
        <w:t>вичку,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вивертаючи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її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навиворіт,</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другого</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суглобу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пальців</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(не</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знімайте</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рукавичку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повністю);</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2)</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зніміть</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повністю</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другу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медичну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рукавичку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пальцями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першої</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вивертаючи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її</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зовнішній</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край.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pacing w:val="-1"/>
          <w:sz w:val="24"/>
          <w:szCs w:val="24"/>
          <w:lang w:eastAsia="uk-UA"/>
        </w:rPr>
        <w:t>Медичні</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рукавички</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слід</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знімати</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так,</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аби</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шкіра</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рук</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контактувала</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виключно</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з</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внутрішньою</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pacing w:val="-1"/>
          <w:sz w:val="24"/>
          <w:szCs w:val="24"/>
          <w:lang w:eastAsia="uk-UA"/>
        </w:rPr>
        <w:t>поверхнею</w:t>
      </w:r>
      <w:r w:rsidR="00D7600D" w:rsidRPr="0046043D">
        <w:rPr>
          <w:rFonts w:ascii="Times New Roman" w:hAnsi="Times New Roman"/>
          <w:color w:val="000000"/>
          <w:spacing w:val="-1"/>
          <w:sz w:val="24"/>
          <w:szCs w:val="24"/>
          <w:lang w:eastAsia="uk-UA"/>
        </w:rPr>
        <w:t xml:space="preserve"> </w:t>
      </w:r>
      <w:r w:rsidRPr="0046043D">
        <w:rPr>
          <w:rFonts w:ascii="Times New Roman" w:hAnsi="Times New Roman"/>
          <w:color w:val="000000"/>
          <w:sz w:val="24"/>
          <w:szCs w:val="24"/>
          <w:lang w:eastAsia="uk-UA"/>
        </w:rPr>
        <w:t>медичної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викиньте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4)</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проведіть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7.</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Одразу</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використання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рукавички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знімаються.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використання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w:t>
      </w:r>
      <w:r w:rsidRPr="0046043D">
        <w:rPr>
          <w:rFonts w:ascii="Times New Roman" w:hAnsi="Times New Roman"/>
          <w:color w:val="000000"/>
          <w:sz w:val="24"/>
          <w:szCs w:val="24"/>
          <w:lang w:eastAsia="uk-UA"/>
        </w:rPr>
        <w:t>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відносять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відходів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категорії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8.</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Правила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1)</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використання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медичних</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рукавичок</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не</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створює</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абсолютного</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захисту</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вимагає</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виконання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прак</w:t>
      </w:r>
      <w:r w:rsidRPr="0046043D">
        <w:rPr>
          <w:rFonts w:ascii="Times New Roman" w:hAnsi="Times New Roman"/>
          <w:color w:val="000000"/>
          <w:sz w:val="24"/>
          <w:szCs w:val="24"/>
          <w:lang w:eastAsia="uk-UA"/>
        </w:rPr>
        <w:t>тики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гігієнічної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застосовується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одразу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після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зняття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припустимо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використовувати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повторно;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3)</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нестерильні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стерилізації</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підлягають;</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4)</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необхідно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змінювати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одразу,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випадку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пошкодження;</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допускається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миття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або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обробка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рукавичках;</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6)</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допускається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пересування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рукавичках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поза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точкою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догляду;</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7)</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перед</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надяганням</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медичних</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рукавичок</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не</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можна</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використовувати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будь-які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засоби,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окрім</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анти</w:t>
      </w:r>
      <w:r w:rsidRPr="0046043D">
        <w:rPr>
          <w:rFonts w:ascii="Times New Roman" w:hAnsi="Times New Roman"/>
          <w:color w:val="000000"/>
          <w:sz w:val="24"/>
          <w:szCs w:val="24"/>
          <w:lang w:eastAsia="uk-UA"/>
        </w:rPr>
        <w:t>септику</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для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9.</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Помилки,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часто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виникають</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використанні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3"/>
          <w:sz w:val="24"/>
          <w:szCs w:val="24"/>
          <w:lang w:eastAsia="uk-UA"/>
        </w:rPr>
        <w:t>1)</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неправильне</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зберігання</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медичних</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рукавичок</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(на</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сонці,</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при</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низьких</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температурах,</w:t>
      </w:r>
      <w:r w:rsidR="00D7600D" w:rsidRPr="0046043D">
        <w:rPr>
          <w:rFonts w:ascii="Times New Roman" w:hAnsi="Times New Roman"/>
          <w:color w:val="000000"/>
          <w:spacing w:val="-3"/>
          <w:sz w:val="24"/>
          <w:szCs w:val="24"/>
          <w:lang w:eastAsia="uk-UA"/>
        </w:rPr>
        <w:t xml:space="preserve"> </w:t>
      </w:r>
      <w:r w:rsidRPr="0046043D">
        <w:rPr>
          <w:rFonts w:ascii="Times New Roman" w:hAnsi="Times New Roman"/>
          <w:color w:val="000000"/>
          <w:spacing w:val="-3"/>
          <w:sz w:val="24"/>
          <w:szCs w:val="24"/>
          <w:lang w:eastAsia="uk-UA"/>
        </w:rPr>
        <w:t>потраплянн</w:t>
      </w:r>
      <w:r w:rsidRPr="0046043D">
        <w:rPr>
          <w:rFonts w:ascii="Times New Roman" w:hAnsi="Times New Roman"/>
          <w:color w:val="000000"/>
          <w:sz w:val="24"/>
          <w:szCs w:val="24"/>
          <w:lang w:eastAsia="uk-UA"/>
        </w:rPr>
        <w:t>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хімічних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речовин</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тощо);</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2)</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натягування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які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зволожені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антисептиком;</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3)</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ігнорування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необхідності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проведення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антисептичної</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обробки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після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зняття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медичних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w:t>
      </w:r>
      <w:r w:rsidRPr="0046043D">
        <w:rPr>
          <w:rFonts w:ascii="Times New Roman" w:hAnsi="Times New Roman"/>
          <w:color w:val="000000"/>
          <w:sz w:val="24"/>
          <w:szCs w:val="24"/>
          <w:lang w:eastAsia="uk-UA"/>
        </w:rPr>
        <w:t>вичок;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pacing w:val="-2"/>
          <w:sz w:val="24"/>
          <w:szCs w:val="24"/>
          <w:lang w:eastAsia="uk-UA"/>
        </w:rPr>
        <w:t>4)</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використання</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звичайних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медичних</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рукавичок</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при</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роботі</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w:t>
      </w:r>
      <w:r w:rsidR="00D7600D" w:rsidRPr="0046043D">
        <w:rPr>
          <w:rFonts w:ascii="Times New Roman" w:hAnsi="Times New Roman"/>
          <w:color w:val="000000"/>
          <w:spacing w:val="-2"/>
          <w:sz w:val="24"/>
          <w:szCs w:val="24"/>
          <w:lang w:eastAsia="uk-UA"/>
        </w:rPr>
        <w:t xml:space="preserve"> </w:t>
      </w:r>
      <w:proofErr w:type="spellStart"/>
      <w:r w:rsidRPr="0046043D">
        <w:rPr>
          <w:rFonts w:ascii="Times New Roman" w:hAnsi="Times New Roman"/>
          <w:color w:val="000000"/>
          <w:spacing w:val="-2"/>
          <w:sz w:val="24"/>
          <w:szCs w:val="24"/>
          <w:lang w:eastAsia="uk-UA"/>
        </w:rPr>
        <w:t>цитостатиками</w:t>
      </w:r>
      <w:proofErr w:type="spellEnd"/>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(недостатній</w:t>
      </w:r>
      <w:r w:rsidR="00D7600D" w:rsidRPr="0046043D">
        <w:rPr>
          <w:rFonts w:ascii="Times New Roman" w:hAnsi="Times New Roman"/>
          <w:color w:val="000000"/>
          <w:spacing w:val="-2"/>
          <w:sz w:val="24"/>
          <w:szCs w:val="24"/>
          <w:lang w:eastAsia="uk-UA"/>
        </w:rPr>
        <w:t xml:space="preserve"> </w:t>
      </w:r>
      <w:r w:rsidRPr="0046043D">
        <w:rPr>
          <w:rFonts w:ascii="Times New Roman" w:hAnsi="Times New Roman"/>
          <w:color w:val="000000"/>
          <w:spacing w:val="-2"/>
          <w:sz w:val="24"/>
          <w:szCs w:val="24"/>
          <w:lang w:eastAsia="uk-UA"/>
        </w:rPr>
        <w:t>захист</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працівників);</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5)</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недостатній</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догляд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шкірою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w:t>
      </w:r>
    </w:p>
    <w:p w:rsidR="0079631D" w:rsidRPr="0046043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6)</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відмова</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від</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медичних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рукавичок.</w:t>
      </w:r>
    </w:p>
    <w:p w:rsidR="0079631D" w:rsidRDefault="0079631D" w:rsidP="0079631D">
      <w:pPr>
        <w:shd w:val="clear" w:color="auto" w:fill="FFFFFF"/>
        <w:spacing w:after="0" w:line="193" w:lineRule="atLeast"/>
        <w:ind w:firstLine="283"/>
        <w:jc w:val="both"/>
        <w:rPr>
          <w:rFonts w:ascii="Times New Roman" w:hAnsi="Times New Roman"/>
          <w:color w:val="000000"/>
          <w:sz w:val="24"/>
          <w:szCs w:val="24"/>
          <w:lang w:eastAsia="uk-UA"/>
        </w:rPr>
      </w:pPr>
      <w:r w:rsidRPr="0046043D">
        <w:rPr>
          <w:rFonts w:ascii="Times New Roman" w:hAnsi="Times New Roman"/>
          <w:color w:val="000000"/>
          <w:sz w:val="24"/>
          <w:szCs w:val="24"/>
          <w:lang w:eastAsia="uk-UA"/>
        </w:rPr>
        <w:t>10.</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Дезінфікувати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медичні</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рукавички</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метою</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їх</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повторного</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використання</w:t>
      </w:r>
      <w:r w:rsidR="00D7600D" w:rsidRPr="0046043D">
        <w:rPr>
          <w:rFonts w:ascii="Times New Roman" w:hAnsi="Times New Roman"/>
          <w:color w:val="000000"/>
          <w:sz w:val="24"/>
          <w:szCs w:val="24"/>
          <w:lang w:eastAsia="uk-UA"/>
        </w:rPr>
        <w:t xml:space="preserve"> </w:t>
      </w:r>
      <w:r w:rsidRPr="0046043D">
        <w:rPr>
          <w:rFonts w:ascii="Times New Roman" w:hAnsi="Times New Roman"/>
          <w:color w:val="000000"/>
          <w:sz w:val="24"/>
          <w:szCs w:val="24"/>
          <w:lang w:eastAsia="uk-UA"/>
        </w:rPr>
        <w:t>заборонено.</w:t>
      </w:r>
    </w:p>
    <w:p w:rsidR="00B97000" w:rsidRDefault="00B97000" w:rsidP="0079631D">
      <w:pPr>
        <w:shd w:val="clear" w:color="auto" w:fill="FFFFFF"/>
        <w:spacing w:after="0" w:line="193" w:lineRule="atLeast"/>
        <w:ind w:firstLine="283"/>
        <w:jc w:val="both"/>
        <w:rPr>
          <w:rFonts w:ascii="Times New Roman" w:hAnsi="Times New Roman"/>
          <w:color w:val="000000"/>
          <w:sz w:val="24"/>
          <w:szCs w:val="24"/>
          <w:lang w:eastAsia="uk-UA"/>
        </w:rPr>
      </w:pPr>
    </w:p>
    <w:p w:rsidR="00B97000" w:rsidRPr="00B97000" w:rsidRDefault="00B97000" w:rsidP="0079631D">
      <w:pPr>
        <w:shd w:val="clear" w:color="auto" w:fill="FFFFFF"/>
        <w:spacing w:after="0" w:line="193" w:lineRule="atLeast"/>
        <w:ind w:firstLine="283"/>
        <w:jc w:val="both"/>
        <w:rPr>
          <w:rFonts w:ascii="Times New Roman" w:hAnsi="Times New Roman"/>
          <w:color w:val="808080" w:themeColor="background1" w:themeShade="80"/>
          <w:sz w:val="24"/>
          <w:szCs w:val="24"/>
          <w:lang w:eastAsia="uk-UA"/>
        </w:rPr>
      </w:pPr>
      <w:r w:rsidRPr="00B97000">
        <w:rPr>
          <w:rStyle w:val="st46"/>
          <w:rFonts w:ascii="Times New Roman" w:hAnsi="Times New Roman"/>
          <w:color w:val="808080" w:themeColor="background1" w:themeShade="80"/>
          <w:sz w:val="24"/>
          <w:szCs w:val="24"/>
        </w:rPr>
        <w:t xml:space="preserve">{Додаток 1 із змінами, внесеними згідно з Наказом Міністерства охорони здоров'я </w:t>
      </w:r>
      <w:r w:rsidRPr="00B97000">
        <w:rPr>
          <w:rStyle w:val="st131"/>
          <w:rFonts w:ascii="Times New Roman" w:hAnsi="Times New Roman"/>
          <w:color w:val="808080" w:themeColor="background1" w:themeShade="80"/>
          <w:sz w:val="24"/>
          <w:szCs w:val="24"/>
        </w:rPr>
        <w:t>№ 354 від 21.02.2023</w:t>
      </w:r>
      <w:r w:rsidRPr="00B97000">
        <w:rPr>
          <w:rStyle w:val="st46"/>
          <w:rFonts w:ascii="Times New Roman" w:hAnsi="Times New Roman"/>
          <w:color w:val="808080" w:themeColor="background1" w:themeShade="80"/>
          <w:sz w:val="24"/>
          <w:szCs w:val="24"/>
        </w:rPr>
        <w:t>}</w:t>
      </w:r>
    </w:p>
    <w:sectPr w:rsidR="00B97000" w:rsidRPr="00B97000" w:rsidSect="00B601B4">
      <w:pgSz w:w="11906" w:h="16838"/>
      <w:pgMar w:top="340" w:right="567"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6ABF"/>
    <w:multiLevelType w:val="multilevel"/>
    <w:tmpl w:val="C218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D0403"/>
    <w:multiLevelType w:val="multilevel"/>
    <w:tmpl w:val="4ED0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213C3"/>
    <w:multiLevelType w:val="multilevel"/>
    <w:tmpl w:val="8FBC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1D"/>
    <w:rsid w:val="00170A3E"/>
    <w:rsid w:val="001E51D8"/>
    <w:rsid w:val="002C699F"/>
    <w:rsid w:val="00400C3D"/>
    <w:rsid w:val="0046043D"/>
    <w:rsid w:val="00490A17"/>
    <w:rsid w:val="00596E94"/>
    <w:rsid w:val="00702DB3"/>
    <w:rsid w:val="0079631D"/>
    <w:rsid w:val="007C6A40"/>
    <w:rsid w:val="00A078BD"/>
    <w:rsid w:val="00A138EA"/>
    <w:rsid w:val="00B601B4"/>
    <w:rsid w:val="00B70EF8"/>
    <w:rsid w:val="00B97000"/>
    <w:rsid w:val="00BA0EF5"/>
    <w:rsid w:val="00C1350D"/>
    <w:rsid w:val="00C94FE3"/>
    <w:rsid w:val="00CE1B9F"/>
    <w:rsid w:val="00D40211"/>
    <w:rsid w:val="00D7600D"/>
    <w:rsid w:val="00DB0C60"/>
    <w:rsid w:val="00E033BF"/>
    <w:rsid w:val="00E10A61"/>
    <w:rsid w:val="00E87D0C"/>
    <w:rsid w:val="00FD64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830D7"/>
  <w15:chartTrackingRefBased/>
  <w15:docId w15:val="{E59DC05F-C1ED-460B-ACCA-886A6597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link w:val="20"/>
    <w:qFormat/>
    <w:rsid w:val="0079631D"/>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79631D"/>
    <w:rPr>
      <w:rFonts w:ascii="Times New Roman" w:hAnsi="Times New Roman" w:cs="Times New Roman"/>
      <w:b/>
      <w:bCs/>
      <w:sz w:val="36"/>
      <w:szCs w:val="36"/>
      <w:lang w:val="x-none" w:eastAsia="uk-UA"/>
    </w:rPr>
  </w:style>
  <w:style w:type="paragraph" w:customStyle="1" w:styleId="msonormal0">
    <w:name w:val="msonormal"/>
    <w:basedOn w:val="a"/>
    <w:rsid w:val="0079631D"/>
    <w:pPr>
      <w:spacing w:before="100" w:beforeAutospacing="1" w:after="100" w:afterAutospacing="1" w:line="240" w:lineRule="auto"/>
    </w:pPr>
    <w:rPr>
      <w:rFonts w:ascii="Times New Roman" w:hAnsi="Times New Roman"/>
      <w:sz w:val="24"/>
      <w:szCs w:val="24"/>
      <w:lang w:eastAsia="uk-UA"/>
    </w:rPr>
  </w:style>
  <w:style w:type="character" w:styleId="a3">
    <w:name w:val="Hyperlink"/>
    <w:basedOn w:val="a0"/>
    <w:semiHidden/>
    <w:rsid w:val="0079631D"/>
    <w:rPr>
      <w:rFonts w:cs="Times New Roman"/>
      <w:color w:val="0000FF"/>
      <w:u w:val="single"/>
    </w:rPr>
  </w:style>
  <w:style w:type="character" w:styleId="a4">
    <w:name w:val="FollowedHyperlink"/>
    <w:basedOn w:val="a0"/>
    <w:semiHidden/>
    <w:rsid w:val="0079631D"/>
    <w:rPr>
      <w:rFonts w:cs="Times New Roman"/>
      <w:color w:val="800080"/>
      <w:u w:val="single"/>
    </w:rPr>
  </w:style>
  <w:style w:type="paragraph" w:styleId="a5">
    <w:name w:val="Normal (Web)"/>
    <w:basedOn w:val="a"/>
    <w:semiHidden/>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f1">
    <w:name w:val="ch6f1"/>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4">
    <w:name w:val="ch64"/>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9">
    <w:name w:val="ch69"/>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f2">
    <w:name w:val="ch6f2"/>
    <w:basedOn w:val="a"/>
    <w:rsid w:val="0079631D"/>
    <w:pPr>
      <w:spacing w:before="100" w:beforeAutospacing="1" w:after="100" w:afterAutospacing="1" w:line="240" w:lineRule="auto"/>
    </w:pPr>
    <w:rPr>
      <w:rFonts w:ascii="Times New Roman" w:hAnsi="Times New Roman"/>
      <w:sz w:val="24"/>
      <w:szCs w:val="24"/>
      <w:lang w:eastAsia="uk-UA"/>
    </w:rPr>
  </w:style>
  <w:style w:type="character" w:styleId="a6">
    <w:name w:val="Emphasis"/>
    <w:basedOn w:val="a0"/>
    <w:qFormat/>
    <w:rsid w:val="0079631D"/>
    <w:rPr>
      <w:rFonts w:cs="Times New Roman"/>
      <w:i/>
      <w:iCs/>
    </w:rPr>
  </w:style>
  <w:style w:type="paragraph" w:customStyle="1" w:styleId="formulaformula">
    <w:name w:val="formulaformula"/>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deformula">
    <w:name w:val="deformula"/>
    <w:basedOn w:val="a"/>
    <w:rsid w:val="0079631D"/>
    <w:pPr>
      <w:spacing w:before="100" w:beforeAutospacing="1" w:after="100" w:afterAutospacing="1" w:line="240" w:lineRule="auto"/>
    </w:pPr>
    <w:rPr>
      <w:rFonts w:ascii="Times New Roman" w:hAnsi="Times New Roman"/>
      <w:sz w:val="24"/>
      <w:szCs w:val="24"/>
      <w:lang w:eastAsia="uk-UA"/>
    </w:rPr>
  </w:style>
  <w:style w:type="character" w:styleId="a7">
    <w:name w:val="Strong"/>
    <w:basedOn w:val="a0"/>
    <w:qFormat/>
    <w:rsid w:val="0079631D"/>
    <w:rPr>
      <w:rFonts w:cs="Times New Roman"/>
      <w:b/>
      <w:bCs/>
    </w:rPr>
  </w:style>
  <w:style w:type="paragraph" w:customStyle="1" w:styleId="ch6f0">
    <w:name w:val="ch6f0"/>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rsid w:val="0079631D"/>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a0"/>
    <w:rsid w:val="0079631D"/>
    <w:rPr>
      <w:rFonts w:cs="Times New Roman"/>
    </w:rPr>
  </w:style>
  <w:style w:type="paragraph" w:customStyle="1" w:styleId="tableshapkatabl">
    <w:name w:val="tableshapkatabl"/>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c">
    <w:name w:val="ch6c"/>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snoskasnoski2">
    <w:name w:val="snoskasnoski2"/>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primitkiprimitka">
    <w:name w:val="primitkiprimitka"/>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3">
    <w:name w:val="-ch3"/>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d">
    <w:name w:val="ch6d"/>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snoskasnoski0">
    <w:name w:val="snoskasnoski0"/>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a">
    <w:name w:val="ch6a"/>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tabl0">
    <w:name w:val="tabl0"/>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tableshapkabigtabl">
    <w:name w:val="tableshapkabigtabl"/>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tablebigtabl">
    <w:name w:val="tablebigtabl"/>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rsid w:val="0079631D"/>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a0"/>
    <w:rsid w:val="0079631D"/>
    <w:rPr>
      <w:rFonts w:cs="Times New Roman"/>
    </w:rPr>
  </w:style>
  <w:style w:type="character" w:customStyle="1" w:styleId="word1wordrtf0">
    <w:name w:val="word1wordrtf0"/>
    <w:basedOn w:val="a0"/>
    <w:rsid w:val="0079631D"/>
    <w:rPr>
      <w:rFonts w:cs="Times New Roman"/>
    </w:rPr>
  </w:style>
  <w:style w:type="paragraph" w:customStyle="1" w:styleId="ch6f3">
    <w:name w:val="ch6f3"/>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15">
    <w:name w:val="ch15"/>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f6">
    <w:name w:val="ch6f6"/>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primitkaprimitka">
    <w:name w:val="primitkaprimitka"/>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a8">
    <w:name w:val="a"/>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snoskasnoski1">
    <w:name w:val="snoskasnoski1"/>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39">
    <w:name w:val="ch39"/>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ch53">
    <w:name w:val="ch53"/>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76ch6">
    <w:name w:val="76ch6"/>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affff">
    <w:name w:val="affff"/>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rvps2">
    <w:name w:val="rvps2"/>
    <w:basedOn w:val="a"/>
    <w:rsid w:val="0079631D"/>
    <w:pPr>
      <w:spacing w:before="100" w:beforeAutospacing="1" w:after="100" w:afterAutospacing="1" w:line="240" w:lineRule="auto"/>
    </w:pPr>
    <w:rPr>
      <w:rFonts w:ascii="Times New Roman" w:hAnsi="Times New Roman"/>
      <w:sz w:val="24"/>
      <w:szCs w:val="24"/>
      <w:lang w:eastAsia="uk-UA"/>
    </w:rPr>
  </w:style>
  <w:style w:type="paragraph" w:customStyle="1" w:styleId="tabl">
    <w:name w:val="tabl"/>
    <w:basedOn w:val="a"/>
    <w:rsid w:val="0079631D"/>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semiHidden/>
    <w:rsid w:val="0079631D"/>
    <w:pPr>
      <w:pBdr>
        <w:bottom w:val="single" w:sz="6" w:space="1" w:color="auto"/>
      </w:pBdr>
      <w:spacing w:after="0" w:line="240" w:lineRule="auto"/>
      <w:jc w:val="center"/>
    </w:pPr>
    <w:rPr>
      <w:rFonts w:ascii="Arial" w:hAnsi="Arial" w:cs="Arial"/>
      <w:vanish/>
      <w:sz w:val="16"/>
      <w:szCs w:val="16"/>
      <w:lang w:eastAsia="uk-UA"/>
    </w:rPr>
  </w:style>
  <w:style w:type="character" w:customStyle="1" w:styleId="z-0">
    <w:name w:val="z-Початок форми Знак"/>
    <w:basedOn w:val="a0"/>
    <w:link w:val="z-"/>
    <w:semiHidden/>
    <w:locked/>
    <w:rsid w:val="0079631D"/>
    <w:rPr>
      <w:rFonts w:ascii="Arial" w:hAnsi="Arial" w:cs="Arial"/>
      <w:vanish/>
      <w:sz w:val="16"/>
      <w:szCs w:val="16"/>
      <w:lang w:val="x-none" w:eastAsia="uk-UA"/>
    </w:rPr>
  </w:style>
  <w:style w:type="paragraph" w:styleId="z-1">
    <w:name w:val="HTML Bottom of Form"/>
    <w:basedOn w:val="a"/>
    <w:next w:val="a"/>
    <w:link w:val="z-2"/>
    <w:hidden/>
    <w:semiHidden/>
    <w:rsid w:val="0079631D"/>
    <w:pPr>
      <w:pBdr>
        <w:top w:val="single" w:sz="6" w:space="1" w:color="auto"/>
      </w:pBdr>
      <w:spacing w:after="0" w:line="240" w:lineRule="auto"/>
      <w:jc w:val="center"/>
    </w:pPr>
    <w:rPr>
      <w:rFonts w:ascii="Arial" w:hAnsi="Arial" w:cs="Arial"/>
      <w:vanish/>
      <w:sz w:val="16"/>
      <w:szCs w:val="16"/>
      <w:lang w:eastAsia="uk-UA"/>
    </w:rPr>
  </w:style>
  <w:style w:type="character" w:customStyle="1" w:styleId="z-2">
    <w:name w:val="z-Кінець форми Знак"/>
    <w:basedOn w:val="a0"/>
    <w:link w:val="z-1"/>
    <w:semiHidden/>
    <w:locked/>
    <w:rsid w:val="0079631D"/>
    <w:rPr>
      <w:rFonts w:ascii="Arial" w:hAnsi="Arial" w:cs="Arial"/>
      <w:vanish/>
      <w:sz w:val="16"/>
      <w:szCs w:val="16"/>
      <w:lang w:val="x-none" w:eastAsia="uk-UA"/>
    </w:rPr>
  </w:style>
  <w:style w:type="character" w:customStyle="1" w:styleId="st131">
    <w:name w:val="st131"/>
    <w:uiPriority w:val="99"/>
    <w:rsid w:val="00B97000"/>
    <w:rPr>
      <w:i/>
      <w:iCs/>
      <w:color w:val="0000FF"/>
    </w:rPr>
  </w:style>
  <w:style w:type="character" w:customStyle="1" w:styleId="st46">
    <w:name w:val="st46"/>
    <w:uiPriority w:val="99"/>
    <w:rsid w:val="00B97000"/>
    <w:rPr>
      <w:i/>
      <w:iCs/>
      <w:color w:val="000000"/>
    </w:rPr>
  </w:style>
  <w:style w:type="paragraph" w:customStyle="1" w:styleId="st2">
    <w:name w:val="st2"/>
    <w:uiPriority w:val="99"/>
    <w:rsid w:val="00C94FE3"/>
    <w:pPr>
      <w:autoSpaceDE w:val="0"/>
      <w:autoSpaceDN w:val="0"/>
      <w:adjustRightInd w:val="0"/>
      <w:spacing w:after="150"/>
      <w:ind w:firstLine="450"/>
      <w:jc w:val="both"/>
    </w:pPr>
    <w:rPr>
      <w:rFonts w:ascii="Times New Roman" w:hAnsi="Times New Roman"/>
      <w:sz w:val="24"/>
      <w:szCs w:val="24"/>
      <w:lang w:val="x-none"/>
    </w:rPr>
  </w:style>
  <w:style w:type="paragraph" w:customStyle="1" w:styleId="st12">
    <w:name w:val="st12"/>
    <w:uiPriority w:val="99"/>
    <w:rsid w:val="00C94FE3"/>
    <w:pPr>
      <w:autoSpaceDE w:val="0"/>
      <w:autoSpaceDN w:val="0"/>
      <w:adjustRightInd w:val="0"/>
      <w:spacing w:before="150" w:after="150"/>
      <w:jc w:val="center"/>
    </w:pPr>
    <w:rPr>
      <w:rFonts w:ascii="Times New Roman" w:hAnsi="Times New Roman"/>
      <w:sz w:val="24"/>
      <w:szCs w:val="24"/>
      <w:lang w:val="x-none"/>
    </w:rPr>
  </w:style>
  <w:style w:type="character" w:customStyle="1" w:styleId="st42">
    <w:name w:val="st42"/>
    <w:uiPriority w:val="99"/>
    <w:rsid w:val="00C94FE3"/>
    <w:rPr>
      <w:color w:val="000000"/>
    </w:rPr>
  </w:style>
  <w:style w:type="character" w:customStyle="1" w:styleId="st102">
    <w:name w:val="st102"/>
    <w:uiPriority w:val="99"/>
    <w:rsid w:val="00C94FE3"/>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225"/>
                  <w:marRight w:val="-22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9">
                      <w:marLeft w:val="-225"/>
                      <w:marRight w:val="-225"/>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23840</Words>
  <Characters>13590</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9</cp:revision>
  <dcterms:created xsi:type="dcterms:W3CDTF">2023-11-06T06:36:00Z</dcterms:created>
  <dcterms:modified xsi:type="dcterms:W3CDTF">2023-11-06T06:49:00Z</dcterms:modified>
</cp:coreProperties>
</file>