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348" w:rsidRPr="00A80348" w:rsidRDefault="00A80348" w:rsidP="00A80348">
      <w:pPr>
        <w:pStyle w:val="ShapkaDocumentu"/>
        <w:ind w:left="5387"/>
        <w:rPr>
          <w:rFonts w:ascii="Times New Roman" w:hAnsi="Times New Roman"/>
          <w:noProof/>
          <w:sz w:val="28"/>
          <w:szCs w:val="28"/>
          <w:lang w:val="en-AU"/>
        </w:rPr>
      </w:pPr>
      <w:r w:rsidRPr="00A80348">
        <w:rPr>
          <w:rFonts w:ascii="Times New Roman" w:hAnsi="Times New Roman"/>
          <w:noProof/>
          <w:sz w:val="28"/>
          <w:szCs w:val="28"/>
          <w:lang w:val="en-AU"/>
        </w:rPr>
        <w:t>Додаток 23</w:t>
      </w:r>
      <w:r w:rsidRPr="00A80348">
        <w:rPr>
          <w:rFonts w:ascii="Times New Roman" w:hAnsi="Times New Roman"/>
          <w:noProof/>
          <w:sz w:val="28"/>
          <w:szCs w:val="28"/>
          <w:lang w:val="en-AU"/>
        </w:rPr>
        <w:br/>
        <w:t>до Порядку</w:t>
      </w:r>
    </w:p>
    <w:p w:rsidR="00A80348" w:rsidRPr="00A80348" w:rsidRDefault="00A80348" w:rsidP="00A80348">
      <w:pPr>
        <w:pStyle w:val="ShapkaDocumentu"/>
        <w:ind w:left="5387"/>
        <w:rPr>
          <w:rFonts w:ascii="Times New Roman" w:hAnsi="Times New Roman"/>
          <w:noProof/>
          <w:color w:val="000000"/>
          <w:sz w:val="28"/>
          <w:szCs w:val="28"/>
          <w:lang w:val="en-AU"/>
        </w:rPr>
      </w:pPr>
      <w:r w:rsidRPr="00A80348">
        <w:rPr>
          <w:rFonts w:ascii="Times New Roman" w:hAnsi="Times New Roman"/>
          <w:noProof/>
          <w:color w:val="000000"/>
          <w:sz w:val="28"/>
          <w:szCs w:val="28"/>
          <w:lang w:val="en-AU"/>
        </w:rPr>
        <w:t>__________________________</w:t>
      </w:r>
      <w:r w:rsidRPr="00A80348">
        <w:rPr>
          <w:rFonts w:ascii="Times New Roman" w:hAnsi="Times New Roman"/>
          <w:noProof/>
          <w:color w:val="000000"/>
          <w:sz w:val="28"/>
          <w:szCs w:val="28"/>
          <w:lang w:val="en-AU"/>
        </w:rPr>
        <w:br/>
      </w:r>
      <w:r w:rsidRPr="00A80348">
        <w:rPr>
          <w:rFonts w:ascii="Times New Roman" w:hAnsi="Times New Roman"/>
          <w:noProof/>
          <w:color w:val="000000"/>
          <w:sz w:val="20"/>
          <w:lang w:val="en-AU"/>
        </w:rPr>
        <w:t xml:space="preserve">(найменування районного (міського) територіального центру комплектування </w:t>
      </w:r>
      <w:r w:rsidRPr="00A80348">
        <w:rPr>
          <w:rFonts w:ascii="Times New Roman" w:hAnsi="Times New Roman"/>
          <w:noProof/>
          <w:color w:val="000000"/>
          <w:sz w:val="20"/>
          <w:lang w:val="en-AU"/>
        </w:rPr>
        <w:br/>
        <w:t>та соціальної підтримки, органу СБУ, підрозділу Служби зовнішньої розвідки)</w:t>
      </w:r>
    </w:p>
    <w:p w:rsidR="00A80348" w:rsidRPr="00A80348" w:rsidRDefault="00A80348" w:rsidP="00A80348">
      <w:pPr>
        <w:pStyle w:val="a4"/>
        <w:rPr>
          <w:rFonts w:ascii="Times New Roman" w:hAnsi="Times New Roman"/>
          <w:b w:val="0"/>
          <w:noProof/>
          <w:sz w:val="28"/>
          <w:szCs w:val="28"/>
          <w:lang w:val="en-AU"/>
        </w:rPr>
      </w:pPr>
      <w:r w:rsidRPr="00A80348">
        <w:rPr>
          <w:rFonts w:ascii="Times New Roman" w:hAnsi="Times New Roman"/>
          <w:b w:val="0"/>
          <w:noProof/>
          <w:sz w:val="28"/>
          <w:szCs w:val="28"/>
          <w:lang w:val="en-AU"/>
        </w:rPr>
        <w:t>ПОВІДОМЛЕННЯ</w:t>
      </w:r>
      <w:r w:rsidRPr="00A80348">
        <w:rPr>
          <w:rFonts w:ascii="Times New Roman" w:hAnsi="Times New Roman"/>
          <w:b w:val="0"/>
          <w:noProof/>
          <w:sz w:val="28"/>
          <w:szCs w:val="28"/>
          <w:lang w:val="en-AU"/>
        </w:rPr>
        <w:br/>
        <w:t xml:space="preserve">про призовників, кримінальні справи яких розглядаються судом, </w:t>
      </w:r>
      <w:r w:rsidRPr="00A80348">
        <w:rPr>
          <w:rFonts w:ascii="Times New Roman" w:hAnsi="Times New Roman"/>
          <w:b w:val="0"/>
          <w:noProof/>
          <w:sz w:val="28"/>
          <w:szCs w:val="28"/>
          <w:lang w:val="en-AU"/>
        </w:rPr>
        <w:br/>
        <w:t>а також про вироки щодо призовників, військовозобов’язаних та резервістів, що набрали законної сили</w:t>
      </w:r>
    </w:p>
    <w:p w:rsidR="00A80348" w:rsidRPr="00A80348" w:rsidRDefault="00A80348" w:rsidP="00A80348">
      <w:pPr>
        <w:pStyle w:val="a3"/>
        <w:spacing w:before="0"/>
        <w:jc w:val="both"/>
        <w:rPr>
          <w:rFonts w:ascii="Times New Roman" w:hAnsi="Times New Roman"/>
          <w:noProof/>
          <w:color w:val="000000"/>
          <w:sz w:val="28"/>
          <w:szCs w:val="28"/>
          <w:lang w:val="en-AU"/>
        </w:rPr>
      </w:pPr>
      <w:r w:rsidRPr="00A80348">
        <w:rPr>
          <w:rFonts w:ascii="Times New Roman" w:hAnsi="Times New Roman"/>
          <w:noProof/>
          <w:sz w:val="28"/>
          <w:szCs w:val="28"/>
          <w:lang w:val="en-AU"/>
        </w:rPr>
        <w:t>Відповідно до вимог частини п’ятої статті 38 Закону України “Про військовий обов’язок і військову службу</w:t>
      </w:r>
      <w:bookmarkStart w:id="0" w:name="_GoBack"/>
      <w:bookmarkEnd w:id="0"/>
      <w:r w:rsidRPr="00A80348">
        <w:rPr>
          <w:rFonts w:ascii="Times New Roman" w:hAnsi="Times New Roman"/>
          <w:noProof/>
          <w:sz w:val="28"/>
          <w:szCs w:val="28"/>
          <w:lang w:val="en-AU"/>
        </w:rPr>
        <w:t>” повідомляємо, що у</w:t>
      </w:r>
      <w:r w:rsidRPr="00A80348">
        <w:rPr>
          <w:rFonts w:ascii="Times New Roman" w:hAnsi="Times New Roman"/>
          <w:noProof/>
          <w:color w:val="000000"/>
          <w:sz w:val="28"/>
          <w:szCs w:val="28"/>
          <w:lang w:val="en-AU"/>
        </w:rPr>
        <w:t xml:space="preserve"> ________________________________________________________________</w:t>
      </w:r>
    </w:p>
    <w:p w:rsidR="00A80348" w:rsidRPr="00A80348" w:rsidRDefault="00A80348" w:rsidP="00A80348">
      <w:pPr>
        <w:pStyle w:val="a3"/>
        <w:spacing w:before="0"/>
        <w:ind w:firstLine="0"/>
        <w:jc w:val="center"/>
        <w:rPr>
          <w:rFonts w:ascii="Times New Roman" w:hAnsi="Times New Roman"/>
          <w:noProof/>
          <w:color w:val="000000"/>
          <w:sz w:val="20"/>
          <w:lang w:val="en-AU"/>
        </w:rPr>
      </w:pPr>
      <w:r w:rsidRPr="00A80348">
        <w:rPr>
          <w:rFonts w:ascii="Times New Roman" w:hAnsi="Times New Roman"/>
          <w:noProof/>
          <w:color w:val="000000"/>
          <w:sz w:val="20"/>
          <w:lang w:val="en-AU"/>
        </w:rPr>
        <w:t>(найменування судового органу)</w:t>
      </w:r>
    </w:p>
    <w:p w:rsidR="00A80348" w:rsidRPr="00A80348" w:rsidRDefault="00A80348" w:rsidP="00A80348">
      <w:pPr>
        <w:pStyle w:val="a3"/>
        <w:spacing w:after="120"/>
        <w:jc w:val="both"/>
        <w:rPr>
          <w:rFonts w:ascii="Times New Roman" w:hAnsi="Times New Roman"/>
          <w:noProof/>
          <w:sz w:val="28"/>
          <w:szCs w:val="28"/>
          <w:lang w:val="en-AU"/>
        </w:rPr>
      </w:pPr>
      <w:r w:rsidRPr="00A80348">
        <w:rPr>
          <w:rFonts w:ascii="Times New Roman" w:hAnsi="Times New Roman"/>
          <w:noProof/>
          <w:sz w:val="28"/>
          <w:szCs w:val="28"/>
          <w:lang w:val="en-AU"/>
        </w:rPr>
        <w:t>1. Розглядаються кримінальні справи призовників:</w:t>
      </w:r>
    </w:p>
    <w:tbl>
      <w:tblPr>
        <w:tblW w:w="9666" w:type="dxa"/>
        <w:tblInd w:w="-6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0"/>
        <w:gridCol w:w="1812"/>
        <w:gridCol w:w="1701"/>
        <w:gridCol w:w="2267"/>
        <w:gridCol w:w="2836"/>
      </w:tblGrid>
      <w:tr w:rsidR="00A80348" w:rsidRPr="00A80348" w:rsidTr="00EE2917">
        <w:tc>
          <w:tcPr>
            <w:tcW w:w="1050" w:type="dxa"/>
            <w:vAlign w:val="center"/>
            <w:hideMark/>
          </w:tcPr>
          <w:p w:rsidR="00A80348" w:rsidRPr="00A80348" w:rsidRDefault="00A80348" w:rsidP="00EE2917">
            <w:pPr>
              <w:pStyle w:val="a3"/>
              <w:ind w:firstLine="0"/>
              <w:jc w:val="center"/>
              <w:rPr>
                <w:rFonts w:ascii="Times New Roman" w:eastAsia="Calibri" w:hAnsi="Times New Roman"/>
                <w:noProof/>
                <w:sz w:val="24"/>
                <w:szCs w:val="24"/>
                <w:lang w:val="en-AU" w:eastAsia="uk-UA"/>
              </w:rPr>
            </w:pPr>
            <w:r w:rsidRPr="00A80348">
              <w:rPr>
                <w:rFonts w:ascii="Times New Roman" w:eastAsia="Calibri" w:hAnsi="Times New Roman"/>
                <w:noProof/>
                <w:sz w:val="24"/>
                <w:szCs w:val="24"/>
                <w:lang w:val="en-AU" w:eastAsia="uk-UA"/>
              </w:rPr>
              <w:t xml:space="preserve">Поряд-ковий номер </w:t>
            </w:r>
          </w:p>
        </w:tc>
        <w:tc>
          <w:tcPr>
            <w:tcW w:w="1812" w:type="dxa"/>
            <w:vAlign w:val="center"/>
            <w:hideMark/>
          </w:tcPr>
          <w:p w:rsidR="00A80348" w:rsidRPr="00A80348" w:rsidRDefault="00A80348" w:rsidP="00EE2917">
            <w:pPr>
              <w:pStyle w:val="a3"/>
              <w:spacing w:before="0"/>
              <w:ind w:firstLine="0"/>
              <w:jc w:val="center"/>
              <w:rPr>
                <w:rFonts w:ascii="Times New Roman" w:eastAsia="Calibri" w:hAnsi="Times New Roman"/>
                <w:noProof/>
                <w:sz w:val="24"/>
                <w:szCs w:val="24"/>
                <w:lang w:val="en-AU" w:eastAsia="uk-UA"/>
              </w:rPr>
            </w:pPr>
            <w:r w:rsidRPr="00A80348">
              <w:rPr>
                <w:rFonts w:ascii="Times New Roman" w:eastAsia="Calibri" w:hAnsi="Times New Roman"/>
                <w:noProof/>
                <w:color w:val="000000"/>
                <w:sz w:val="24"/>
                <w:szCs w:val="24"/>
                <w:lang w:val="en-AU"/>
              </w:rPr>
              <w:t>Прізвище, власне ім’я та по батькові</w:t>
            </w:r>
            <w:r w:rsidRPr="00A80348">
              <w:rPr>
                <w:rFonts w:ascii="Times New Roman" w:eastAsia="Calibri" w:hAnsi="Times New Roman"/>
                <w:noProof/>
                <w:color w:val="000000"/>
                <w:sz w:val="24"/>
                <w:szCs w:val="24"/>
                <w:lang w:val="en-AU"/>
              </w:rPr>
              <w:br/>
              <w:t>(за наявності)</w:t>
            </w:r>
          </w:p>
        </w:tc>
        <w:tc>
          <w:tcPr>
            <w:tcW w:w="1701" w:type="dxa"/>
            <w:vAlign w:val="center"/>
            <w:hideMark/>
          </w:tcPr>
          <w:p w:rsidR="00A80348" w:rsidRPr="00A80348" w:rsidRDefault="00A80348" w:rsidP="00EE2917">
            <w:pPr>
              <w:pStyle w:val="a3"/>
              <w:ind w:firstLine="0"/>
              <w:jc w:val="center"/>
              <w:rPr>
                <w:rFonts w:ascii="Times New Roman" w:eastAsia="Calibri" w:hAnsi="Times New Roman"/>
                <w:noProof/>
                <w:sz w:val="24"/>
                <w:szCs w:val="24"/>
                <w:lang w:val="en-AU" w:eastAsia="uk-UA"/>
              </w:rPr>
            </w:pPr>
            <w:r w:rsidRPr="00A80348">
              <w:rPr>
                <w:rFonts w:ascii="Times New Roman" w:eastAsia="Calibri" w:hAnsi="Times New Roman"/>
                <w:noProof/>
                <w:sz w:val="24"/>
                <w:szCs w:val="24"/>
                <w:lang w:val="en-AU" w:eastAsia="uk-UA"/>
              </w:rPr>
              <w:t>Дата народження</w:t>
            </w:r>
          </w:p>
        </w:tc>
        <w:tc>
          <w:tcPr>
            <w:tcW w:w="2267" w:type="dxa"/>
            <w:vAlign w:val="center"/>
            <w:hideMark/>
          </w:tcPr>
          <w:p w:rsidR="00A80348" w:rsidRPr="00A80348" w:rsidRDefault="00A80348" w:rsidP="00EE2917">
            <w:pPr>
              <w:pStyle w:val="a3"/>
              <w:ind w:firstLine="0"/>
              <w:jc w:val="center"/>
              <w:rPr>
                <w:rFonts w:ascii="Times New Roman" w:eastAsia="Calibri" w:hAnsi="Times New Roman"/>
                <w:noProof/>
                <w:sz w:val="24"/>
                <w:szCs w:val="24"/>
                <w:lang w:val="en-AU" w:eastAsia="uk-UA"/>
              </w:rPr>
            </w:pPr>
            <w:r w:rsidRPr="00A80348">
              <w:rPr>
                <w:rFonts w:ascii="Times New Roman" w:eastAsia="Calibri" w:hAnsi="Times New Roman"/>
                <w:noProof/>
                <w:sz w:val="24"/>
                <w:szCs w:val="24"/>
                <w:lang w:val="en-AU" w:eastAsia="uk-UA"/>
              </w:rPr>
              <w:t>Адреса задекларованого (зареєстрованого) місця проживання</w:t>
            </w:r>
          </w:p>
        </w:tc>
        <w:tc>
          <w:tcPr>
            <w:tcW w:w="2836" w:type="dxa"/>
            <w:vAlign w:val="center"/>
            <w:hideMark/>
          </w:tcPr>
          <w:p w:rsidR="00A80348" w:rsidRPr="00A80348" w:rsidRDefault="00A80348" w:rsidP="00EE2917">
            <w:pPr>
              <w:pStyle w:val="a3"/>
              <w:ind w:firstLine="0"/>
              <w:jc w:val="center"/>
              <w:rPr>
                <w:rFonts w:ascii="Times New Roman" w:eastAsia="Calibri" w:hAnsi="Times New Roman"/>
                <w:noProof/>
                <w:sz w:val="24"/>
                <w:szCs w:val="24"/>
                <w:lang w:val="en-AU" w:eastAsia="uk-UA"/>
              </w:rPr>
            </w:pPr>
            <w:r w:rsidRPr="00A80348">
              <w:rPr>
                <w:rFonts w:ascii="Times New Roman" w:eastAsia="Calibri" w:hAnsi="Times New Roman"/>
                <w:noProof/>
                <w:color w:val="000000"/>
                <w:sz w:val="24"/>
                <w:szCs w:val="24"/>
                <w:lang w:val="en-AU"/>
              </w:rPr>
              <w:t>Реєстраційний номер облікового запису в Єдиному державному реєстрі призовників, військовозобов’язаних та резервістів</w:t>
            </w:r>
          </w:p>
        </w:tc>
      </w:tr>
    </w:tbl>
    <w:p w:rsidR="00A80348" w:rsidRPr="00A80348" w:rsidRDefault="00A80348" w:rsidP="00A80348">
      <w:pPr>
        <w:pStyle w:val="a3"/>
        <w:spacing w:after="120"/>
        <w:jc w:val="both"/>
        <w:rPr>
          <w:rFonts w:ascii="Times New Roman" w:hAnsi="Times New Roman"/>
          <w:noProof/>
          <w:sz w:val="28"/>
          <w:szCs w:val="28"/>
          <w:lang w:val="en-AU"/>
        </w:rPr>
      </w:pPr>
      <w:r w:rsidRPr="00A80348">
        <w:rPr>
          <w:rFonts w:ascii="Times New Roman" w:hAnsi="Times New Roman"/>
          <w:noProof/>
          <w:sz w:val="28"/>
          <w:szCs w:val="28"/>
          <w:lang w:val="en-AU"/>
        </w:rPr>
        <w:t>2. ___ _____ 20 __ р. набрав законної сили вирок стосовно громадян України:</w:t>
      </w:r>
    </w:p>
    <w:tbl>
      <w:tblPr>
        <w:tblW w:w="9784" w:type="dxa"/>
        <w:tblInd w:w="-3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6"/>
        <w:gridCol w:w="1484"/>
        <w:gridCol w:w="868"/>
        <w:gridCol w:w="1966"/>
        <w:gridCol w:w="2121"/>
        <w:gridCol w:w="1092"/>
        <w:gridCol w:w="1467"/>
      </w:tblGrid>
      <w:tr w:rsidR="00A80348" w:rsidRPr="00A80348" w:rsidTr="00EE2917">
        <w:trPr>
          <w:cantSplit/>
          <w:trHeight w:val="2299"/>
        </w:trPr>
        <w:tc>
          <w:tcPr>
            <w:tcW w:w="786" w:type="dxa"/>
            <w:vAlign w:val="center"/>
            <w:hideMark/>
          </w:tcPr>
          <w:p w:rsidR="00A80348" w:rsidRPr="00A80348" w:rsidRDefault="00A80348" w:rsidP="00EE2917">
            <w:pPr>
              <w:pStyle w:val="a3"/>
              <w:ind w:left="-57" w:right="-108" w:firstLine="0"/>
              <w:jc w:val="center"/>
              <w:rPr>
                <w:rFonts w:ascii="Times New Roman" w:eastAsia="Calibri" w:hAnsi="Times New Roman"/>
                <w:noProof/>
                <w:sz w:val="24"/>
                <w:szCs w:val="24"/>
                <w:lang w:val="en-AU" w:eastAsia="uk-UA"/>
              </w:rPr>
            </w:pPr>
            <w:r w:rsidRPr="00A80348">
              <w:rPr>
                <w:rFonts w:ascii="Times New Roman" w:eastAsia="Calibri" w:hAnsi="Times New Roman"/>
                <w:noProof/>
                <w:sz w:val="24"/>
                <w:szCs w:val="24"/>
                <w:lang w:val="en-AU" w:eastAsia="uk-UA"/>
              </w:rPr>
              <w:t>Поряд-ковий номер</w:t>
            </w:r>
          </w:p>
        </w:tc>
        <w:tc>
          <w:tcPr>
            <w:tcW w:w="1484" w:type="dxa"/>
            <w:vAlign w:val="center"/>
            <w:hideMark/>
          </w:tcPr>
          <w:p w:rsidR="00A80348" w:rsidRPr="00A80348" w:rsidRDefault="00A80348" w:rsidP="00EE2917">
            <w:pPr>
              <w:pStyle w:val="a3"/>
              <w:spacing w:before="0"/>
              <w:ind w:left="-57" w:right="-108" w:firstLine="0"/>
              <w:jc w:val="center"/>
              <w:rPr>
                <w:rFonts w:ascii="Times New Roman" w:eastAsia="Calibri" w:hAnsi="Times New Roman"/>
                <w:noProof/>
                <w:color w:val="000000"/>
                <w:sz w:val="24"/>
                <w:szCs w:val="24"/>
                <w:lang w:val="en-AU"/>
              </w:rPr>
            </w:pPr>
            <w:r w:rsidRPr="00A80348">
              <w:rPr>
                <w:rFonts w:ascii="Times New Roman" w:eastAsia="Calibri" w:hAnsi="Times New Roman"/>
                <w:noProof/>
                <w:color w:val="000000"/>
                <w:sz w:val="24"/>
                <w:szCs w:val="24"/>
                <w:lang w:val="en-AU"/>
              </w:rPr>
              <w:t xml:space="preserve">Прізвище, власне ім’я та </w:t>
            </w:r>
            <w:r w:rsidRPr="00A80348">
              <w:rPr>
                <w:rFonts w:ascii="Times New Roman" w:eastAsia="Calibri" w:hAnsi="Times New Roman"/>
                <w:noProof/>
                <w:color w:val="000000"/>
                <w:sz w:val="24"/>
                <w:szCs w:val="24"/>
                <w:lang w:val="en-AU"/>
              </w:rPr>
              <w:br/>
              <w:t>по батькові (за наявності)</w:t>
            </w:r>
          </w:p>
        </w:tc>
        <w:tc>
          <w:tcPr>
            <w:tcW w:w="868" w:type="dxa"/>
            <w:vAlign w:val="center"/>
            <w:hideMark/>
          </w:tcPr>
          <w:p w:rsidR="00A80348" w:rsidRPr="00A80348" w:rsidRDefault="00A80348" w:rsidP="00EE2917">
            <w:pPr>
              <w:pStyle w:val="a3"/>
              <w:ind w:left="-57" w:right="-57" w:firstLine="0"/>
              <w:jc w:val="center"/>
              <w:rPr>
                <w:rFonts w:ascii="Times New Roman" w:eastAsia="Calibri" w:hAnsi="Times New Roman"/>
                <w:noProof/>
                <w:sz w:val="24"/>
                <w:szCs w:val="24"/>
                <w:lang w:val="en-AU" w:eastAsia="uk-UA"/>
              </w:rPr>
            </w:pPr>
            <w:r w:rsidRPr="00A80348">
              <w:rPr>
                <w:rFonts w:ascii="Times New Roman" w:eastAsia="Calibri" w:hAnsi="Times New Roman"/>
                <w:noProof/>
                <w:sz w:val="24"/>
                <w:szCs w:val="24"/>
                <w:lang w:val="en-AU" w:eastAsia="uk-UA"/>
              </w:rPr>
              <w:t>Дата народ-ження</w:t>
            </w:r>
          </w:p>
        </w:tc>
        <w:tc>
          <w:tcPr>
            <w:tcW w:w="1966" w:type="dxa"/>
            <w:vAlign w:val="center"/>
            <w:hideMark/>
          </w:tcPr>
          <w:p w:rsidR="00A80348" w:rsidRPr="00A80348" w:rsidRDefault="00A80348" w:rsidP="00EE2917">
            <w:pPr>
              <w:pStyle w:val="a3"/>
              <w:ind w:left="-57" w:right="-57" w:firstLine="0"/>
              <w:jc w:val="center"/>
              <w:rPr>
                <w:rFonts w:ascii="Times New Roman" w:eastAsia="Calibri" w:hAnsi="Times New Roman"/>
                <w:noProof/>
                <w:sz w:val="24"/>
                <w:szCs w:val="24"/>
                <w:lang w:val="en-AU" w:eastAsia="uk-UA"/>
              </w:rPr>
            </w:pPr>
            <w:r w:rsidRPr="00A80348">
              <w:rPr>
                <w:rFonts w:ascii="Times New Roman" w:eastAsia="Calibri" w:hAnsi="Times New Roman"/>
                <w:noProof/>
                <w:sz w:val="24"/>
                <w:szCs w:val="24"/>
                <w:lang w:val="en-AU" w:eastAsia="uk-UA"/>
              </w:rPr>
              <w:t>Адреса задекларованого (зареєстрованого) місця проживання</w:t>
            </w:r>
          </w:p>
        </w:tc>
        <w:tc>
          <w:tcPr>
            <w:tcW w:w="2121" w:type="dxa"/>
            <w:vAlign w:val="center"/>
            <w:hideMark/>
          </w:tcPr>
          <w:p w:rsidR="00A80348" w:rsidRPr="00A80348" w:rsidRDefault="00A80348" w:rsidP="00EE2917">
            <w:pPr>
              <w:pStyle w:val="a3"/>
              <w:ind w:left="-114" w:right="-57" w:firstLine="0"/>
              <w:jc w:val="center"/>
              <w:rPr>
                <w:rFonts w:ascii="Times New Roman" w:eastAsia="Calibri" w:hAnsi="Times New Roman"/>
                <w:noProof/>
                <w:sz w:val="24"/>
                <w:szCs w:val="24"/>
                <w:lang w:val="en-AU" w:eastAsia="uk-UA"/>
              </w:rPr>
            </w:pPr>
            <w:r w:rsidRPr="00A80348">
              <w:rPr>
                <w:rFonts w:ascii="Times New Roman" w:eastAsia="Calibri" w:hAnsi="Times New Roman"/>
                <w:noProof/>
                <w:color w:val="000000"/>
                <w:sz w:val="24"/>
                <w:szCs w:val="24"/>
                <w:lang w:val="en-AU"/>
              </w:rPr>
              <w:t>Реєстраційний номер облікового запису в Єдиному державному реєстрі призовників, військовозобов’яза- них та резервістів</w:t>
            </w:r>
          </w:p>
        </w:tc>
        <w:tc>
          <w:tcPr>
            <w:tcW w:w="1092" w:type="dxa"/>
            <w:vAlign w:val="center"/>
            <w:hideMark/>
          </w:tcPr>
          <w:p w:rsidR="00A80348" w:rsidRPr="00A80348" w:rsidRDefault="00A80348" w:rsidP="00EE2917">
            <w:pPr>
              <w:pStyle w:val="a3"/>
              <w:ind w:left="-57" w:right="-57" w:firstLine="0"/>
              <w:jc w:val="center"/>
              <w:rPr>
                <w:rFonts w:ascii="Times New Roman" w:eastAsia="Calibri" w:hAnsi="Times New Roman"/>
                <w:noProof/>
                <w:sz w:val="24"/>
                <w:szCs w:val="24"/>
                <w:lang w:val="en-AU" w:eastAsia="uk-UA"/>
              </w:rPr>
            </w:pPr>
            <w:r w:rsidRPr="00A80348">
              <w:rPr>
                <w:rFonts w:ascii="Times New Roman" w:eastAsia="Calibri" w:hAnsi="Times New Roman"/>
                <w:noProof/>
                <w:sz w:val="24"/>
                <w:szCs w:val="24"/>
                <w:lang w:val="en-AU" w:eastAsia="uk-UA"/>
              </w:rPr>
              <w:t>Стаття Криміна-льного кодексу України</w:t>
            </w:r>
          </w:p>
        </w:tc>
        <w:tc>
          <w:tcPr>
            <w:tcW w:w="1467" w:type="dxa"/>
            <w:vAlign w:val="center"/>
            <w:hideMark/>
          </w:tcPr>
          <w:p w:rsidR="00A80348" w:rsidRPr="00A80348" w:rsidRDefault="00A80348" w:rsidP="00EE2917">
            <w:pPr>
              <w:pStyle w:val="a3"/>
              <w:ind w:left="-94" w:right="-57" w:firstLine="0"/>
              <w:jc w:val="center"/>
              <w:rPr>
                <w:rFonts w:ascii="Times New Roman" w:eastAsia="Calibri" w:hAnsi="Times New Roman"/>
                <w:noProof/>
                <w:sz w:val="20"/>
                <w:lang w:val="en-AU" w:eastAsia="uk-UA"/>
              </w:rPr>
            </w:pPr>
            <w:r w:rsidRPr="00A80348">
              <w:rPr>
                <w:rFonts w:ascii="Times New Roman" w:eastAsia="Calibri" w:hAnsi="Times New Roman"/>
                <w:noProof/>
                <w:sz w:val="24"/>
                <w:szCs w:val="24"/>
                <w:lang w:val="en-AU" w:eastAsia="uk-UA"/>
              </w:rPr>
              <w:t>Класифікація злочину (нетяжкий,</w:t>
            </w:r>
            <w:r w:rsidRPr="00A80348">
              <w:rPr>
                <w:rFonts w:ascii="Times New Roman" w:eastAsia="Calibri" w:hAnsi="Times New Roman"/>
                <w:noProof/>
                <w:sz w:val="24"/>
                <w:szCs w:val="24"/>
                <w:lang w:val="en-AU" w:eastAsia="uk-UA"/>
              </w:rPr>
              <w:br/>
              <w:t>тяжкий,</w:t>
            </w:r>
            <w:r w:rsidRPr="00A80348">
              <w:rPr>
                <w:rFonts w:ascii="Times New Roman" w:eastAsia="Calibri" w:hAnsi="Times New Roman"/>
                <w:noProof/>
                <w:sz w:val="24"/>
                <w:szCs w:val="24"/>
                <w:lang w:val="en-AU" w:eastAsia="uk-UA"/>
              </w:rPr>
              <w:br/>
              <w:t>особливо  тяжкий)</w:t>
            </w:r>
          </w:p>
        </w:tc>
      </w:tr>
    </w:tbl>
    <w:p w:rsidR="00A80348" w:rsidRPr="00A80348" w:rsidRDefault="00A80348" w:rsidP="00A80348">
      <w:pPr>
        <w:pStyle w:val="a3"/>
        <w:spacing w:before="0"/>
        <w:rPr>
          <w:rFonts w:ascii="Calibri" w:hAnsi="Calibri"/>
          <w:noProof/>
          <w:lang w:val="en-AU" w:eastAsia="uk-UA"/>
        </w:rPr>
      </w:pPr>
    </w:p>
    <w:p w:rsidR="00A80348" w:rsidRPr="00A80348" w:rsidRDefault="00A80348" w:rsidP="00A80348">
      <w:pPr>
        <w:pStyle w:val="a3"/>
        <w:spacing w:before="0"/>
        <w:rPr>
          <w:rFonts w:ascii="Calibri" w:hAnsi="Calibri"/>
          <w:noProof/>
          <w:lang w:val="en-AU" w:eastAsia="uk-UA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716"/>
        <w:gridCol w:w="2207"/>
        <w:gridCol w:w="3716"/>
      </w:tblGrid>
      <w:tr w:rsidR="00A80348" w:rsidRPr="00A80348" w:rsidTr="00EE2917">
        <w:tc>
          <w:tcPr>
            <w:tcW w:w="2069" w:type="pct"/>
            <w:shd w:val="clear" w:color="auto" w:fill="auto"/>
            <w:hideMark/>
          </w:tcPr>
          <w:p w:rsidR="00A80348" w:rsidRPr="00A80348" w:rsidRDefault="00A80348" w:rsidP="00EE2917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AU"/>
              </w:rPr>
            </w:pPr>
            <w:r w:rsidRPr="00A80348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AU"/>
              </w:rPr>
              <w:t xml:space="preserve">_________________________    </w:t>
            </w:r>
            <w:r w:rsidRPr="00A80348">
              <w:rPr>
                <w:rFonts w:ascii="Times New Roman" w:hAnsi="Times New Roman"/>
                <w:noProof/>
                <w:color w:val="000000"/>
                <w:sz w:val="24"/>
                <w:szCs w:val="28"/>
                <w:lang w:val="en-AU"/>
              </w:rPr>
              <w:br/>
            </w:r>
            <w:r w:rsidRPr="00A80348">
              <w:rPr>
                <w:rFonts w:ascii="Times New Roman" w:hAnsi="Times New Roman"/>
                <w:noProof/>
                <w:color w:val="000000"/>
                <w:sz w:val="20"/>
                <w:lang w:val="en-AU"/>
              </w:rPr>
              <w:t>(найменування посади керівника судового органу)</w:t>
            </w:r>
          </w:p>
        </w:tc>
        <w:tc>
          <w:tcPr>
            <w:tcW w:w="2328" w:type="pct"/>
            <w:shd w:val="clear" w:color="auto" w:fill="auto"/>
            <w:hideMark/>
          </w:tcPr>
          <w:p w:rsidR="00A80348" w:rsidRPr="00A80348" w:rsidRDefault="00A80348" w:rsidP="00EE2917">
            <w:pPr>
              <w:widowControl w:val="0"/>
              <w:jc w:val="center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AU"/>
              </w:rPr>
            </w:pPr>
            <w:r w:rsidRPr="00A80348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AU"/>
              </w:rPr>
              <w:t xml:space="preserve">_____________    </w:t>
            </w:r>
            <w:r w:rsidRPr="00A80348">
              <w:rPr>
                <w:rFonts w:ascii="Times New Roman" w:hAnsi="Times New Roman"/>
                <w:noProof/>
                <w:color w:val="000000"/>
                <w:sz w:val="24"/>
                <w:szCs w:val="28"/>
                <w:lang w:val="en-AU"/>
              </w:rPr>
              <w:br/>
            </w:r>
            <w:r w:rsidRPr="00A80348">
              <w:rPr>
                <w:rFonts w:ascii="Times New Roman" w:hAnsi="Times New Roman"/>
                <w:noProof/>
                <w:color w:val="000000"/>
                <w:sz w:val="20"/>
                <w:lang w:val="en-AU"/>
              </w:rPr>
              <w:t>(підпис)</w:t>
            </w:r>
          </w:p>
        </w:tc>
        <w:tc>
          <w:tcPr>
            <w:tcW w:w="603" w:type="pct"/>
            <w:shd w:val="clear" w:color="auto" w:fill="auto"/>
            <w:hideMark/>
          </w:tcPr>
          <w:p w:rsidR="00A80348" w:rsidRPr="00A80348" w:rsidRDefault="00A80348" w:rsidP="00EE2917">
            <w:pPr>
              <w:widowControl w:val="0"/>
              <w:jc w:val="center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AU"/>
              </w:rPr>
            </w:pPr>
            <w:r w:rsidRPr="00A80348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AU"/>
              </w:rPr>
              <w:t xml:space="preserve">_________________________    </w:t>
            </w:r>
            <w:r w:rsidRPr="00A80348">
              <w:rPr>
                <w:rFonts w:ascii="Times New Roman" w:hAnsi="Times New Roman"/>
                <w:noProof/>
                <w:color w:val="000000"/>
                <w:sz w:val="24"/>
                <w:szCs w:val="28"/>
                <w:lang w:val="en-AU"/>
              </w:rPr>
              <w:br/>
            </w:r>
            <w:r w:rsidRPr="00A80348">
              <w:rPr>
                <w:rFonts w:ascii="Times New Roman" w:hAnsi="Times New Roman"/>
                <w:noProof/>
                <w:color w:val="000000"/>
                <w:sz w:val="20"/>
                <w:lang w:val="en-AU"/>
              </w:rPr>
              <w:t>(ініціали (ініціал власного імені) та прізвище)</w:t>
            </w:r>
          </w:p>
        </w:tc>
      </w:tr>
    </w:tbl>
    <w:p w:rsidR="00A71A7C" w:rsidRPr="00A80348" w:rsidRDefault="00A71A7C">
      <w:pPr>
        <w:rPr>
          <w:noProof/>
          <w:lang w:val="en-AU"/>
        </w:rPr>
      </w:pPr>
    </w:p>
    <w:sectPr w:rsidR="00A71A7C" w:rsidRPr="00A8034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348"/>
    <w:rsid w:val="001832B6"/>
    <w:rsid w:val="00A71A7C"/>
    <w:rsid w:val="00A80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C0781"/>
  <w15:chartTrackingRefBased/>
  <w15:docId w15:val="{5A859E66-4978-4246-9A31-626367C90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0348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A80348"/>
    <w:pPr>
      <w:spacing w:before="120"/>
      <w:ind w:firstLine="567"/>
    </w:pPr>
  </w:style>
  <w:style w:type="paragraph" w:customStyle="1" w:styleId="a4">
    <w:name w:val="Назва документа"/>
    <w:basedOn w:val="a"/>
    <w:next w:val="a3"/>
    <w:rsid w:val="00A80348"/>
    <w:pPr>
      <w:keepNext/>
      <w:keepLines/>
      <w:spacing w:before="240" w:after="240"/>
      <w:jc w:val="center"/>
    </w:pPr>
    <w:rPr>
      <w:b/>
    </w:rPr>
  </w:style>
  <w:style w:type="paragraph" w:customStyle="1" w:styleId="ShapkaDocumentu">
    <w:name w:val="Shapka Documentu"/>
    <w:basedOn w:val="a"/>
    <w:rsid w:val="00A80348"/>
    <w:pPr>
      <w:keepNext/>
      <w:keepLines/>
      <w:spacing w:after="240"/>
      <w:ind w:left="3969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976</Words>
  <Characters>557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Самойлова Алла Ігорівна</cp:lastModifiedBy>
  <cp:revision>2</cp:revision>
  <dcterms:created xsi:type="dcterms:W3CDTF">2023-01-06T08:12:00Z</dcterms:created>
  <dcterms:modified xsi:type="dcterms:W3CDTF">2023-01-06T08:13:00Z</dcterms:modified>
</cp:coreProperties>
</file>