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FA" w:rsidRPr="002D57FA" w:rsidRDefault="002D57FA" w:rsidP="002D57FA">
      <w:pPr>
        <w:ind w:left="5245"/>
      </w:pPr>
      <w:r w:rsidRPr="002D57FA">
        <w:t>Додаток 3</w:t>
      </w:r>
    </w:p>
    <w:p w:rsidR="002D57FA" w:rsidRPr="002D57FA" w:rsidRDefault="002D57FA" w:rsidP="002D57FA">
      <w:pPr>
        <w:ind w:left="5245"/>
      </w:pPr>
      <w:r w:rsidRPr="002D57FA">
        <w:t>до Ліцензійних умов провадження</w:t>
      </w:r>
    </w:p>
    <w:p w:rsidR="002D57FA" w:rsidRPr="002D57FA" w:rsidRDefault="002D57FA" w:rsidP="002D57FA">
      <w:pPr>
        <w:ind w:left="5245"/>
      </w:pPr>
      <w:r w:rsidRPr="002D57FA">
        <w:t>господарської діяльності з</w:t>
      </w:r>
    </w:p>
    <w:p w:rsidR="002D57FA" w:rsidRPr="002D57FA" w:rsidRDefault="002D57FA" w:rsidP="002D57FA">
      <w:pPr>
        <w:ind w:left="5245"/>
      </w:pPr>
      <w:r w:rsidRPr="002D57FA">
        <w:t>розподілу природного газу</w:t>
      </w:r>
    </w:p>
    <w:p w:rsidR="002D57FA" w:rsidRPr="002D57FA" w:rsidRDefault="002D57FA" w:rsidP="002D57FA">
      <w:pPr>
        <w:ind w:left="5245"/>
      </w:pPr>
      <w:r w:rsidRPr="002D57FA">
        <w:t>(пункт 1.5)</w:t>
      </w:r>
    </w:p>
    <w:p w:rsidR="002D57FA" w:rsidRPr="002D57FA" w:rsidRDefault="002D57FA" w:rsidP="002D57FA">
      <w:pPr>
        <w:jc w:val="right"/>
      </w:pPr>
    </w:p>
    <w:p w:rsidR="002D57FA" w:rsidRPr="002D57FA" w:rsidRDefault="002D57FA" w:rsidP="002D57FA">
      <w:pPr>
        <w:jc w:val="center"/>
        <w:rPr>
          <w:b/>
        </w:rPr>
      </w:pPr>
      <w:r w:rsidRPr="002D57FA">
        <w:rPr>
          <w:b/>
        </w:rPr>
        <w:t>ВІДОМОСТІ</w:t>
      </w:r>
    </w:p>
    <w:p w:rsidR="002D57FA" w:rsidRPr="002D57FA" w:rsidRDefault="002D57FA" w:rsidP="002D57FA">
      <w:pPr>
        <w:jc w:val="center"/>
        <w:rPr>
          <w:b/>
        </w:rPr>
      </w:pPr>
      <w:r w:rsidRPr="002D57FA">
        <w:rPr>
          <w:b/>
        </w:rPr>
        <w:t>про матеріально-технічне оснащення, необхідне для провадження господарської діяльності з розподілу природного газу</w:t>
      </w:r>
    </w:p>
    <w:p w:rsidR="002D57FA" w:rsidRPr="002D57FA" w:rsidRDefault="002D57FA" w:rsidP="002D57FA">
      <w:pPr>
        <w:jc w:val="center"/>
      </w:pPr>
      <w:r w:rsidRPr="002D57FA">
        <w:t>____________________________________________________</w:t>
      </w:r>
    </w:p>
    <w:p w:rsidR="002D57FA" w:rsidRPr="002D57FA" w:rsidRDefault="002D57FA" w:rsidP="002D57FA">
      <w:pPr>
        <w:jc w:val="center"/>
        <w:rPr>
          <w:sz w:val="20"/>
          <w:szCs w:val="20"/>
        </w:rPr>
      </w:pPr>
      <w:r w:rsidRPr="002D57FA">
        <w:rPr>
          <w:sz w:val="20"/>
          <w:szCs w:val="20"/>
        </w:rPr>
        <w:t>(суб’єкт господарювання)</w:t>
      </w:r>
    </w:p>
    <w:p w:rsidR="002D57FA" w:rsidRPr="002D57FA" w:rsidRDefault="002D57FA" w:rsidP="002D57FA">
      <w:pPr>
        <w:jc w:val="center"/>
      </w:pPr>
    </w:p>
    <w:p w:rsidR="002D57FA" w:rsidRPr="002D57FA" w:rsidRDefault="002D57FA" w:rsidP="002D57FA">
      <w:pPr>
        <w:jc w:val="both"/>
      </w:pPr>
      <w:r w:rsidRPr="002D57FA">
        <w:t>1. Інформація про наявність аварійно-диспетчерських служб (АДС):</w:t>
      </w:r>
    </w:p>
    <w:p w:rsidR="002D57FA" w:rsidRPr="002D57FA" w:rsidRDefault="002D57FA" w:rsidP="002D57F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89"/>
        <w:gridCol w:w="989"/>
        <w:gridCol w:w="2279"/>
        <w:gridCol w:w="2278"/>
        <w:gridCol w:w="988"/>
        <w:gridCol w:w="1504"/>
      </w:tblGrid>
      <w:tr w:rsidR="002D57FA" w:rsidRPr="002D57FA" w:rsidTr="0045696B">
        <w:trPr>
          <w:trHeight w:val="284"/>
        </w:trPr>
        <w:tc>
          <w:tcPr>
            <w:tcW w:w="312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№ з/п</w:t>
            </w: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Адреса АДС</w:t>
            </w: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 xml:space="preserve">Площа, (м </w:t>
            </w:r>
            <w:proofErr w:type="spellStart"/>
            <w:r w:rsidRPr="002D57FA">
              <w:t>кв</w:t>
            </w:r>
            <w:proofErr w:type="spellEnd"/>
            <w:r w:rsidRPr="002D57FA">
              <w:t>.)</w:t>
            </w: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Кількість укомплектованого персоналу</w:t>
            </w: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Кількість спеціалізованого автотранспорту</w:t>
            </w: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Режим роботи</w:t>
            </w:r>
          </w:p>
        </w:tc>
        <w:tc>
          <w:tcPr>
            <w:tcW w:w="7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Номер телефону екстреного виклику</w:t>
            </w:r>
          </w:p>
        </w:tc>
      </w:tr>
      <w:tr w:rsidR="002D57FA" w:rsidRPr="002D57FA" w:rsidTr="0045696B">
        <w:trPr>
          <w:trHeight w:val="284"/>
        </w:trPr>
        <w:tc>
          <w:tcPr>
            <w:tcW w:w="312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1</w:t>
            </w: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12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2</w:t>
            </w: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12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8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</w:tbl>
    <w:p w:rsidR="002D57FA" w:rsidRPr="002D57FA" w:rsidRDefault="002D57FA" w:rsidP="002D57FA">
      <w:pPr>
        <w:jc w:val="both"/>
      </w:pPr>
    </w:p>
    <w:p w:rsidR="002D57FA" w:rsidRPr="002D57FA" w:rsidRDefault="002D57FA" w:rsidP="002D57FA">
      <w:pPr>
        <w:jc w:val="both"/>
      </w:pPr>
      <w:r w:rsidRPr="002D57FA">
        <w:t>2. Інформація про наявність дозволів на виконання роботи підвищеної небезпеки та на експлуатацію машин, механізмів (устаткування) підвищеної небезпеки, необхідних для провадження діяльності з розподілу природного газу:________________________________________</w:t>
      </w:r>
    </w:p>
    <w:p w:rsidR="002D57FA" w:rsidRPr="002D57FA" w:rsidRDefault="002D57FA" w:rsidP="002D57FA">
      <w:pPr>
        <w:ind w:firstLine="708"/>
        <w:rPr>
          <w:sz w:val="20"/>
          <w:szCs w:val="20"/>
        </w:rPr>
      </w:pPr>
      <w:r w:rsidRPr="002D57FA">
        <w:rPr>
          <w:sz w:val="20"/>
          <w:szCs w:val="20"/>
        </w:rPr>
        <w:t>(указати реквізити та назви дозволів)</w:t>
      </w:r>
    </w:p>
    <w:p w:rsidR="002D57FA" w:rsidRPr="002D57FA" w:rsidRDefault="002D57FA" w:rsidP="002D57FA">
      <w:pPr>
        <w:jc w:val="both"/>
      </w:pPr>
      <w:r w:rsidRPr="002D57FA">
        <w:t>3. Інформація про наявну матеріально-технічну базу:</w:t>
      </w:r>
    </w:p>
    <w:p w:rsidR="002D57FA" w:rsidRPr="002D57FA" w:rsidRDefault="002D57FA" w:rsidP="002D57F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31"/>
        <w:gridCol w:w="1069"/>
        <w:gridCol w:w="2673"/>
        <w:gridCol w:w="2415"/>
      </w:tblGrid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№ з/п</w:t>
            </w:r>
          </w:p>
        </w:tc>
        <w:tc>
          <w:tcPr>
            <w:tcW w:w="147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Тип об’єкта</w:t>
            </w:r>
          </w:p>
        </w:tc>
        <w:tc>
          <w:tcPr>
            <w:tcW w:w="5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 xml:space="preserve">Площа, (м </w:t>
            </w:r>
            <w:proofErr w:type="spellStart"/>
            <w:r w:rsidRPr="002D57FA">
              <w:t>кв</w:t>
            </w:r>
            <w:proofErr w:type="spellEnd"/>
            <w:r w:rsidRPr="002D57FA">
              <w:t>.)</w:t>
            </w:r>
          </w:p>
        </w:tc>
        <w:tc>
          <w:tcPr>
            <w:tcW w:w="138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Адреса</w:t>
            </w:r>
          </w:p>
        </w:tc>
        <w:tc>
          <w:tcPr>
            <w:tcW w:w="12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Документ, що підтверджує право власності чи користування</w:t>
            </w: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1</w:t>
            </w:r>
          </w:p>
        </w:tc>
        <w:tc>
          <w:tcPr>
            <w:tcW w:w="4667" w:type="pct"/>
            <w:gridSpan w:val="4"/>
            <w:shd w:val="clear" w:color="auto" w:fill="auto"/>
          </w:tcPr>
          <w:p w:rsidR="002D57FA" w:rsidRPr="002D57FA" w:rsidRDefault="002D57FA" w:rsidP="0045696B">
            <w:r w:rsidRPr="002D57FA">
              <w:t>Виробничі будівлі, майстерні:</w:t>
            </w: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1.1</w:t>
            </w:r>
          </w:p>
        </w:tc>
        <w:tc>
          <w:tcPr>
            <w:tcW w:w="147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38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2</w:t>
            </w:r>
          </w:p>
        </w:tc>
        <w:tc>
          <w:tcPr>
            <w:tcW w:w="4667" w:type="pct"/>
            <w:gridSpan w:val="4"/>
            <w:shd w:val="clear" w:color="auto" w:fill="auto"/>
          </w:tcPr>
          <w:p w:rsidR="002D57FA" w:rsidRPr="002D57FA" w:rsidRDefault="002D57FA" w:rsidP="0045696B">
            <w:r w:rsidRPr="002D57FA">
              <w:t>Складські приміщення:</w:t>
            </w: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2.1</w:t>
            </w:r>
          </w:p>
        </w:tc>
        <w:tc>
          <w:tcPr>
            <w:tcW w:w="147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38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3</w:t>
            </w:r>
          </w:p>
        </w:tc>
        <w:tc>
          <w:tcPr>
            <w:tcW w:w="4667" w:type="pct"/>
            <w:gridSpan w:val="4"/>
            <w:shd w:val="clear" w:color="auto" w:fill="auto"/>
          </w:tcPr>
          <w:p w:rsidR="002D57FA" w:rsidRPr="002D57FA" w:rsidRDefault="002D57FA" w:rsidP="0045696B">
            <w:r w:rsidRPr="002D57FA">
              <w:t>Гаражі, бокси, чи стоянки для зберігання транспортних засобів:</w:t>
            </w: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3.1</w:t>
            </w:r>
          </w:p>
        </w:tc>
        <w:tc>
          <w:tcPr>
            <w:tcW w:w="147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38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4</w:t>
            </w:r>
          </w:p>
        </w:tc>
        <w:tc>
          <w:tcPr>
            <w:tcW w:w="4667" w:type="pct"/>
            <w:gridSpan w:val="4"/>
            <w:shd w:val="clear" w:color="auto" w:fill="auto"/>
          </w:tcPr>
          <w:p w:rsidR="002D57FA" w:rsidRPr="002D57FA" w:rsidRDefault="002D57FA" w:rsidP="0045696B">
            <w:r w:rsidRPr="002D57FA">
              <w:t>Інші будівлі та споруди</w:t>
            </w:r>
          </w:p>
        </w:tc>
      </w:tr>
      <w:tr w:rsidR="002D57FA" w:rsidRPr="002D57FA" w:rsidTr="0045696B">
        <w:trPr>
          <w:trHeight w:val="284"/>
        </w:trPr>
        <w:tc>
          <w:tcPr>
            <w:tcW w:w="333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4.1</w:t>
            </w:r>
          </w:p>
        </w:tc>
        <w:tc>
          <w:tcPr>
            <w:tcW w:w="147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38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5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</w:tbl>
    <w:p w:rsidR="002D57FA" w:rsidRPr="002D57FA" w:rsidRDefault="002D57FA" w:rsidP="002D57FA">
      <w:pPr>
        <w:jc w:val="both"/>
      </w:pPr>
    </w:p>
    <w:p w:rsidR="002D57FA" w:rsidRPr="002D57FA" w:rsidRDefault="002D57FA" w:rsidP="002D57FA">
      <w:pPr>
        <w:jc w:val="both"/>
      </w:pPr>
      <w:r w:rsidRPr="002D57FA">
        <w:t>4. Інформація про наявні будівлі та приміщення для прийому та обслуговування споживачів:</w:t>
      </w:r>
    </w:p>
    <w:p w:rsidR="002D57FA" w:rsidRPr="002D57FA" w:rsidRDefault="002D57FA" w:rsidP="002D57F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906"/>
        <w:gridCol w:w="1092"/>
        <w:gridCol w:w="2748"/>
        <w:gridCol w:w="2228"/>
      </w:tblGrid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№ з/п</w:t>
            </w:r>
          </w:p>
        </w:tc>
        <w:tc>
          <w:tcPr>
            <w:tcW w:w="1509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Адреса</w:t>
            </w:r>
          </w:p>
        </w:tc>
        <w:tc>
          <w:tcPr>
            <w:tcW w:w="5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 xml:space="preserve">Площа, (м </w:t>
            </w:r>
            <w:proofErr w:type="spellStart"/>
            <w:r w:rsidRPr="002D57FA">
              <w:t>кв</w:t>
            </w:r>
            <w:proofErr w:type="spellEnd"/>
            <w:r w:rsidRPr="002D57FA">
              <w:t>.)</w:t>
            </w:r>
          </w:p>
        </w:tc>
        <w:tc>
          <w:tcPr>
            <w:tcW w:w="142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Режим роботи</w:t>
            </w:r>
          </w:p>
        </w:tc>
        <w:tc>
          <w:tcPr>
            <w:tcW w:w="115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Документ, що підтверджує право власності чи користування</w:t>
            </w: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1</w:t>
            </w:r>
          </w:p>
        </w:tc>
        <w:tc>
          <w:tcPr>
            <w:tcW w:w="1509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42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5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2</w:t>
            </w:r>
          </w:p>
        </w:tc>
        <w:tc>
          <w:tcPr>
            <w:tcW w:w="1509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42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5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509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5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42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15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</w:tbl>
    <w:p w:rsidR="002D57FA" w:rsidRPr="002D57FA" w:rsidRDefault="002D57FA" w:rsidP="002D57FA">
      <w:pPr>
        <w:jc w:val="right"/>
      </w:pPr>
    </w:p>
    <w:p w:rsidR="002D57FA" w:rsidRPr="002D57FA" w:rsidRDefault="002D57FA" w:rsidP="002D57FA">
      <w:pPr>
        <w:jc w:val="both"/>
      </w:pPr>
      <w:r w:rsidRPr="002D57FA">
        <w:t>5. Інформація про наявні спеціалізовані транспортні засоби:</w:t>
      </w:r>
    </w:p>
    <w:p w:rsidR="002D57FA" w:rsidRPr="002D57FA" w:rsidRDefault="002D57FA" w:rsidP="002D57F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660"/>
        <w:gridCol w:w="2109"/>
        <w:gridCol w:w="2346"/>
        <w:gridCol w:w="1860"/>
      </w:tblGrid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lastRenderedPageBreak/>
              <w:t>№ з/п</w:t>
            </w: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Тип спеціального транспортного засобу</w:t>
            </w: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Марка транспортного засобу</w:t>
            </w: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Кількість одиниць</w:t>
            </w: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Примітка</w:t>
            </w: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1</w:t>
            </w: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2</w:t>
            </w: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</w:tbl>
    <w:p w:rsidR="002D57FA" w:rsidRPr="002D57FA" w:rsidRDefault="002D57FA" w:rsidP="002D57FA">
      <w:pPr>
        <w:jc w:val="both"/>
      </w:pPr>
    </w:p>
    <w:p w:rsidR="002D57FA" w:rsidRPr="002D57FA" w:rsidRDefault="002D57FA" w:rsidP="002D57FA">
      <w:pPr>
        <w:jc w:val="both"/>
      </w:pPr>
      <w:r w:rsidRPr="002D57FA">
        <w:t>6. Інформація про наявні інші транспортні засоби:</w:t>
      </w:r>
    </w:p>
    <w:p w:rsidR="002D57FA" w:rsidRPr="002D57FA" w:rsidRDefault="002D57FA" w:rsidP="002D57F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660"/>
        <w:gridCol w:w="2109"/>
        <w:gridCol w:w="2346"/>
        <w:gridCol w:w="1860"/>
      </w:tblGrid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№ з/п</w:t>
            </w: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Реєстраційний номер транспортного засобу</w:t>
            </w: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Марка транспортного засобу</w:t>
            </w: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Кількість одиниць</w:t>
            </w: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Примітка</w:t>
            </w: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1</w:t>
            </w: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2</w:t>
            </w: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340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381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95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67" w:type="pct"/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</w:tr>
    </w:tbl>
    <w:p w:rsidR="002D57FA" w:rsidRPr="002D57FA" w:rsidRDefault="002D57FA" w:rsidP="002D57FA">
      <w:pPr>
        <w:jc w:val="both"/>
      </w:pPr>
    </w:p>
    <w:p w:rsidR="002D57FA" w:rsidRPr="002D57FA" w:rsidRDefault="002D57FA" w:rsidP="002D57FA">
      <w:pPr>
        <w:jc w:val="both"/>
      </w:pPr>
      <w:r w:rsidRPr="002D57FA">
        <w:t>7. Інформація про наявність власного веб-сайту: _________</w:t>
      </w:r>
      <w:r>
        <w:rPr>
          <w:lang w:val="en-US"/>
        </w:rPr>
        <w:t>______________</w:t>
      </w:r>
      <w:r w:rsidRPr="002D57FA">
        <w:t>________</w:t>
      </w:r>
      <w:r>
        <w:rPr>
          <w:lang w:val="en-US"/>
        </w:rPr>
        <w:t>______</w:t>
      </w:r>
      <w:r w:rsidRPr="002D57FA">
        <w:t>_</w:t>
      </w:r>
    </w:p>
    <w:p w:rsidR="002D57FA" w:rsidRPr="002D57FA" w:rsidRDefault="002D57FA" w:rsidP="002D57FA">
      <w:pPr>
        <w:ind w:left="3540" w:firstLine="708"/>
        <w:jc w:val="center"/>
        <w:rPr>
          <w:sz w:val="20"/>
          <w:szCs w:val="20"/>
        </w:rPr>
      </w:pPr>
      <w:r w:rsidRPr="002D57FA">
        <w:rPr>
          <w:sz w:val="20"/>
          <w:szCs w:val="20"/>
        </w:rPr>
        <w:t>(вказати електронну адресу веб-сайту)</w:t>
      </w:r>
    </w:p>
    <w:p w:rsidR="002D57FA" w:rsidRPr="002D57FA" w:rsidRDefault="002D57FA" w:rsidP="002D57FA">
      <w:pPr>
        <w:jc w:val="both"/>
      </w:pPr>
      <w:r w:rsidRPr="002D57FA">
        <w:t xml:space="preserve">8. Інформація про функціонування </w:t>
      </w:r>
      <w:proofErr w:type="spellStart"/>
      <w:r w:rsidRPr="002D57FA">
        <w:t>кол</w:t>
      </w:r>
      <w:proofErr w:type="spellEnd"/>
      <w:r w:rsidRPr="002D57FA">
        <w:t>-центру:</w:t>
      </w:r>
    </w:p>
    <w:p w:rsidR="002D57FA" w:rsidRPr="002D57FA" w:rsidRDefault="002D57FA" w:rsidP="002D57FA">
      <w:pPr>
        <w:jc w:val="both"/>
      </w:pPr>
      <w:r w:rsidRPr="002D57FA">
        <w:t>______________________________________________________________</w:t>
      </w:r>
      <w:r>
        <w:rPr>
          <w:lang w:val="en-US"/>
        </w:rPr>
        <w:t>______________</w:t>
      </w:r>
      <w:r w:rsidRPr="002D57FA">
        <w:t>____</w:t>
      </w:r>
    </w:p>
    <w:p w:rsidR="002D57FA" w:rsidRPr="002D57FA" w:rsidRDefault="002D57FA" w:rsidP="002D57FA">
      <w:pPr>
        <w:jc w:val="center"/>
        <w:rPr>
          <w:sz w:val="20"/>
          <w:szCs w:val="20"/>
        </w:rPr>
      </w:pPr>
      <w:r w:rsidRPr="002D57FA">
        <w:rPr>
          <w:sz w:val="20"/>
          <w:szCs w:val="20"/>
        </w:rPr>
        <w:t>(вказати єдиний багатоканальний номер телефону для стаціонарних та мобільних телефонів)</w:t>
      </w:r>
    </w:p>
    <w:p w:rsidR="002D57FA" w:rsidRPr="002D57FA" w:rsidRDefault="002D57FA" w:rsidP="002D57FA">
      <w:pPr>
        <w:jc w:val="both"/>
      </w:pPr>
      <w:r w:rsidRPr="002D57FA">
        <w:t>____________________________________________________</w:t>
      </w:r>
      <w:r>
        <w:rPr>
          <w:lang w:val="en-US"/>
        </w:rPr>
        <w:t>______________</w:t>
      </w:r>
      <w:r w:rsidRPr="002D57FA">
        <w:t>______________</w:t>
      </w:r>
    </w:p>
    <w:p w:rsidR="002D57FA" w:rsidRPr="002D57FA" w:rsidRDefault="002D57FA" w:rsidP="002D57FA">
      <w:pPr>
        <w:jc w:val="center"/>
        <w:rPr>
          <w:sz w:val="20"/>
          <w:szCs w:val="20"/>
        </w:rPr>
      </w:pPr>
      <w:r w:rsidRPr="002D57FA">
        <w:rPr>
          <w:sz w:val="20"/>
          <w:szCs w:val="20"/>
        </w:rPr>
        <w:t xml:space="preserve">(вказати єдину електронну скриньку для прийому електронних повідомлень до </w:t>
      </w:r>
      <w:proofErr w:type="spellStart"/>
      <w:r w:rsidRPr="002D57FA">
        <w:rPr>
          <w:sz w:val="20"/>
          <w:szCs w:val="20"/>
        </w:rPr>
        <w:t>кол</w:t>
      </w:r>
      <w:proofErr w:type="spellEnd"/>
      <w:r w:rsidRPr="002D57FA">
        <w:rPr>
          <w:sz w:val="20"/>
          <w:szCs w:val="20"/>
        </w:rPr>
        <w:t>-центру)</w:t>
      </w:r>
    </w:p>
    <w:p w:rsidR="002D57FA" w:rsidRPr="002D57FA" w:rsidRDefault="002D57FA" w:rsidP="002D57FA">
      <w:pPr>
        <w:jc w:val="both"/>
      </w:pPr>
    </w:p>
    <w:p w:rsidR="002D57FA" w:rsidRPr="002D57FA" w:rsidRDefault="002D57FA" w:rsidP="002D57FA">
      <w:pPr>
        <w:jc w:val="both"/>
      </w:pPr>
      <w:r w:rsidRPr="002D57FA">
        <w:t>9. Інформація про перелік комерційних вузлів обліку природного газу (ВОГ), встановлених між суміжними суб’єктами ринку природного газу (крім споживачів), через які природний газ надходить до/з газорозподільної системи ліцензіата:</w:t>
      </w:r>
    </w:p>
    <w:p w:rsidR="002D57FA" w:rsidRPr="002D57FA" w:rsidRDefault="002D57FA" w:rsidP="002D57F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489"/>
        <w:gridCol w:w="2170"/>
        <w:gridCol w:w="1658"/>
        <w:gridCol w:w="1790"/>
      </w:tblGrid>
      <w:tr w:rsidR="002D57FA" w:rsidRPr="002D57FA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  <w:r w:rsidRPr="002D57FA">
              <w:t>№ з/п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Найменування суміжного ліцензіата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  <w:r w:rsidRPr="002D57FA">
              <w:t>Місцезнаходження ВОГ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  <w:r w:rsidRPr="002D57FA">
              <w:t>Надлишковий тиск у газопроводі, на якому встановлений ВОГ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  <w:r w:rsidRPr="002D57FA">
              <w:t>Власник комерційного ВОГ</w:t>
            </w:r>
          </w:p>
        </w:tc>
      </w:tr>
      <w:tr w:rsidR="002D57FA" w:rsidRPr="002D57FA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  <w:r w:rsidRPr="002D57FA"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  <w:r w:rsidRPr="002D57FA"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</w:p>
        </w:tc>
      </w:tr>
      <w:tr w:rsidR="002D57FA" w:rsidRPr="002D57FA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A" w:rsidRPr="002D57FA" w:rsidRDefault="002D57FA" w:rsidP="0045696B">
            <w:pPr>
              <w:jc w:val="center"/>
            </w:pPr>
          </w:p>
        </w:tc>
      </w:tr>
    </w:tbl>
    <w:p w:rsidR="002D57FA" w:rsidRPr="002D57FA" w:rsidRDefault="002D57FA" w:rsidP="002D57FA">
      <w:pPr>
        <w:jc w:val="both"/>
      </w:pPr>
    </w:p>
    <w:p w:rsidR="002D57FA" w:rsidRPr="002D57FA" w:rsidRDefault="002D57FA" w:rsidP="002D57FA">
      <w:pPr>
        <w:jc w:val="both"/>
      </w:pPr>
      <w:r w:rsidRPr="002D57FA">
        <w:t>_____________________________________</w:t>
      </w:r>
      <w:r w:rsidRPr="002D57FA">
        <w:tab/>
        <w:t>________</w:t>
      </w:r>
      <w:r w:rsidRPr="002D57FA">
        <w:tab/>
        <w:t>________________</w:t>
      </w:r>
    </w:p>
    <w:p w:rsidR="002D57FA" w:rsidRPr="002D57FA" w:rsidRDefault="002D57FA" w:rsidP="002D57FA">
      <w:pPr>
        <w:jc w:val="both"/>
        <w:rPr>
          <w:sz w:val="20"/>
          <w:szCs w:val="20"/>
        </w:rPr>
      </w:pPr>
      <w:r w:rsidRPr="002D57FA">
        <w:rPr>
          <w:sz w:val="20"/>
          <w:szCs w:val="20"/>
        </w:rPr>
        <w:t>(посада уповноваженої особи здобувача ліцензії)</w:t>
      </w:r>
      <w:r w:rsidRPr="002D57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57FA">
        <w:rPr>
          <w:sz w:val="20"/>
          <w:szCs w:val="20"/>
        </w:rPr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Pr="002D57FA">
        <w:rPr>
          <w:sz w:val="20"/>
          <w:szCs w:val="20"/>
        </w:rPr>
        <w:t>(прізвище, ініціали)</w:t>
      </w:r>
    </w:p>
    <w:p w:rsidR="002D57FA" w:rsidRPr="002D57FA" w:rsidRDefault="002D57FA" w:rsidP="002D57FA">
      <w:pPr>
        <w:jc w:val="both"/>
        <w:rPr>
          <w:sz w:val="20"/>
          <w:szCs w:val="20"/>
        </w:rPr>
      </w:pPr>
    </w:p>
    <w:p w:rsidR="002D57FA" w:rsidRPr="002D57FA" w:rsidRDefault="002D57FA" w:rsidP="002D57FA">
      <w:pPr>
        <w:jc w:val="both"/>
      </w:pPr>
      <w:r w:rsidRPr="002D57FA">
        <w:t>М.П. (за наявності)</w:t>
      </w:r>
    </w:p>
    <w:p w:rsidR="0064546C" w:rsidRPr="002D57FA" w:rsidRDefault="0064546C"/>
    <w:sectPr w:rsidR="0064546C" w:rsidRPr="002D5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FA"/>
    <w:rsid w:val="002D57FA"/>
    <w:rsid w:val="006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9AAA-41CB-4DAA-9A6E-8F1306B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Lovha</dc:creator>
  <cp:keywords/>
  <dc:description/>
  <cp:lastModifiedBy>Lovha</cp:lastModifiedBy>
  <cp:revision>1</cp:revision>
  <dcterms:created xsi:type="dcterms:W3CDTF">2017-02-23T15:20:00Z</dcterms:created>
  <dcterms:modified xsi:type="dcterms:W3CDTF">2017-02-23T15:22:00Z</dcterms:modified>
</cp:coreProperties>
</file>