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48" w:rsidRPr="00115E1F" w:rsidRDefault="00032848" w:rsidP="00C4727D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C1EA5">
        <w:rPr>
          <w:rFonts w:ascii="Times New Roman" w:hAnsi="Times New Roman"/>
          <w:color w:val="000000"/>
          <w:sz w:val="24"/>
          <w:szCs w:val="24"/>
          <w:lang w:val="ru-RU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EA5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Методології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управління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br/>
        <w:t>корупційними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ризиками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глави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ІІІ)</w:t>
      </w:r>
    </w:p>
    <w:p w:rsidR="00032848" w:rsidRPr="00115E1F" w:rsidRDefault="00032848" w:rsidP="00115E1F">
      <w:pPr>
        <w:shd w:val="clear" w:color="auto" w:fill="FFFFFF"/>
        <w:spacing w:before="170" w:after="0" w:line="288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ЗРАЗОК</w:t>
      </w:r>
    </w:p>
    <w:p w:rsidR="00032848" w:rsidRPr="00115E1F" w:rsidRDefault="00032848" w:rsidP="00C4727D">
      <w:pPr>
        <w:shd w:val="clear" w:color="auto" w:fill="FFFFFF"/>
        <w:spacing w:before="170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ФОРМА</w:t>
      </w:r>
      <w:r w:rsidRPr="00115E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анонімного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опитування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(анкетування)</w:t>
      </w:r>
      <w:r w:rsidRPr="00115E1F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працівників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організації</w:t>
      </w:r>
      <w:r w:rsidRPr="00115E1F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uk-UA"/>
        </w:rPr>
        <w:t>2</w:t>
      </w:r>
    </w:p>
    <w:p w:rsidR="00032848" w:rsidRPr="00115E1F" w:rsidRDefault="00032848" w:rsidP="00115E1F">
      <w:pPr>
        <w:shd w:val="clear" w:color="auto" w:fill="FFFFFF"/>
        <w:spacing w:after="57" w:line="193" w:lineRule="atLeast"/>
        <w:ind w:firstLine="283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Вступ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uk-UA"/>
        </w:rPr>
        <w:t>3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місія,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візія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цінності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 w:rsidRPr="00115E1F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4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26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27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чітко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визначених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місії,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візії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цінностей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демонструє,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думку,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керівництво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активну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позицію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підтримку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основних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цінностей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числі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28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швидше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29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швидше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30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чітко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визначених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цінностей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цінності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дотримуєтеся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цінностей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своїй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роботі?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31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швидше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32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швидше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33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поділяю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байдужі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цінності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34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чітко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визначених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цінностей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цінності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зміст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програми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(іншого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програмного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документа)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3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зміст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програми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(іншого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документа),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вона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доводилася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відома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36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засвідчував/засвідчувала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своїм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підписом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(електронним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підписом)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факт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ознайомлення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програмою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(іншим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програмним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документом)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але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(його)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читав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читала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37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ознайомлювали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програмою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(іншим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програмним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документом)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знаю,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прийнята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вона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(він)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38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програма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(інший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програмний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документ)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думку,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актуальним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обсяг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інформації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результати,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розміщується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офіційному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вебсайті,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офіційних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сторінках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соціальних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мережах,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стендах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тощо?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39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оприлюднюється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обсязі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актуальною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40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оприлюднюється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обсязі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(відсутня/неповна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структуру,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напрями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діяльності,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результати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можливість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оскарження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рішень,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бездіяльності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тощо)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41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оприлюднюється,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цілком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актуальною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42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її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результати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оприлюднюється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43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інш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е: ___________________________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</w:p>
    <w:p w:rsidR="00032848" w:rsidRPr="00115E1F" w:rsidRDefault="00032848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запроваджена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програма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адаптації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(навчання)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працівників?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44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4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46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знаю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думку,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активно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взаємодіє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громадськістю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(громадянами,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громадськими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об’єднаннями,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представниками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громадської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ради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зовнішніми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експертами,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іншими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зовнішніми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заінтересованими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сторонами)?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47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швидше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активно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взаємодіє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громадськістю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48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швидше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громадськість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роботи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залучається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залучається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формально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49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важко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відповісти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взаємодієте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зовнішніми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заінтересованими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сторонами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посадових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обов’язків?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50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51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попереднє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«так»,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інформуєте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безпосереднього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контакти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зовнішніми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заінтересованими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сторонами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посадових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обов’язків?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52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53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10.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випадки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впливу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зовнішніх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заінтересованих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сторін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рішення,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бездіяльність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54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5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попереднє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«так»,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напрямах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переконання,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були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випадки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впливу?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56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напрям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115E1F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5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57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напрям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58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напрям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думку,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відбуваються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процеси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(процедури),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нормативно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врегульовані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потребують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додаткового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регламентування?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59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60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61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напрямами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роботи,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відповідаю,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йснюються, за іншими напрямами -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важко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відповісти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попереднє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«так»,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конкретні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процеси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(процедури)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нормативно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врегульовані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потребують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додаткового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регламентування?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</w:t>
      </w:r>
    </w:p>
    <w:p w:rsidR="00032848" w:rsidRPr="00115E1F" w:rsidRDefault="00032848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нормативно-правові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розпорядчі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документи,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регулюють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думку,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необхідно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змінити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(удосконалити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скасувати),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щоб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усунути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прогалини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(колізії,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розбіжності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тощо),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скористатися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особистих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цілях?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можливості,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надайте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пропозиції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таких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актів.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</w:p>
    <w:p w:rsidR="00032848" w:rsidRPr="00115E1F" w:rsidRDefault="00032848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ознайомлені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регламентом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(порядком)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реалізації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кожного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робочих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процесів?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62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63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64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регламенти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(порядки)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відсутні/незрозумілі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відповідає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практика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реалізації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процесів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(процедур),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берете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участь,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нормативному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регулюванню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процесів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(процедур)?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6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66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чіткі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критерії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прийняття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рішення,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вчинення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вчинення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декількох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можливих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варіантів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рішень,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дій?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67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критерії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чіткими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зрозумілими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68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критерії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проте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вони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чіткими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зрозумілими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69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критерії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невідомі,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керуюся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власною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думкою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вказівкою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отримуєте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безпосереднього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вищого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рівня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окремі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вказівки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змісту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підготовку/вчинення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(якої)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відповідаєте,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недопустимі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робочої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(службової)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координації?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70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швидше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71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швидше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здійснює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більшості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випадків,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думку,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безпосередній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належний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контроль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діяльністю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підлеглих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йому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працівників?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72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безпосередній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контролює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підлеглих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працівників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73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контроль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безпосереднього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формальним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відсутній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20.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думку,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напрями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найбільш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вразливими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вчинення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пов’язаних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корупцією?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Можна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обрати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декілька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відповідей.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74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напрям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115E1F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5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7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напрям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76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напрям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77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(зазначити)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думку,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корупційні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ризики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існують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</w:p>
    <w:p w:rsidR="00032848" w:rsidRPr="00115E1F" w:rsidRDefault="00032848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думку,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службові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повноваження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посадове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становище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пов’язані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цим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можливості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використані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(використовуються)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приватних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інтересах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</w:p>
    <w:p w:rsidR="00032848" w:rsidRPr="00115E1F" w:rsidRDefault="00032848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можливі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випадки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вчинення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пов’язаних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порушень),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упродовж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останніх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років?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Можна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обрати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декілька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відповідей.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78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випадки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79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обмежень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сумісництва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суміщення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іншими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видами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діяльності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80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встановлених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законом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обмежень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одержання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подарунків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81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контролю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82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врегулювання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конфлікту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інтересів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83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незаконне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інформації,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стала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виконанням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службових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визначених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законом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повноважень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84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невжиття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керівництвом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особою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виявлення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заходів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протидії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8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привласнення,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розтрата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заволодіння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шляхом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зловживання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службовим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становищем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86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викрадення,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привласнення,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вимагання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документів,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штампів,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печаток,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заволодіння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ними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>шля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хом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зловживання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службовим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становищем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87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нецільове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використання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бюджетних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коштів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88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зловживання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владою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службовим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становищем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89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прийняття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пропозиції,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обіцянки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одержання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неправомірної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вигоди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90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пропозиція,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обіцянка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неправомірної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вигоди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91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незаконне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збагачення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92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зловживання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впливом</w:t>
      </w:r>
    </w:p>
    <w:p w:rsidR="00032848" w:rsidRPr="00115E1F" w:rsidRDefault="00032848" w:rsidP="0049019E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93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(зазначити):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</w:t>
      </w:r>
    </w:p>
    <w:p w:rsidR="00032848" w:rsidRPr="00115E1F" w:rsidRDefault="00032848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попереднє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«так»,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вкажіть,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можливості,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функцій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були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вчинені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корупційні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пов’язані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корупцією.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</w:t>
      </w:r>
    </w:p>
    <w:p w:rsidR="00032848" w:rsidRPr="00115E1F" w:rsidRDefault="00032848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випадки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невжиття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заходів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реагування/непритягнення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виявлення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фактів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пов’язаних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правопорушень?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94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9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попереднє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«так»,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конкретизуйте,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можливості,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випадки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невжиття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заходів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реагування/непритягнення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після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виявлення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фактів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пов’язаних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відомі?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</w:p>
    <w:p w:rsidR="00032848" w:rsidRPr="00115E1F" w:rsidRDefault="00032848" w:rsidP="00115E1F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зрозумілі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внутрішня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політика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механізми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заохочення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формування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культури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можливі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пов’язаних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порушень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Закону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«Про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корупції»?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96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97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переважно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98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099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переважно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00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відсутня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внутрішня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політика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знаю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28.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каналами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можете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можливі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корупційних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пов’язаних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правопорушень,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порушень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Закону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«Про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01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02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03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відсутні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канали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можливі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факти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правопорушень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29.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діятимете,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порушення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організації?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Можна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обрати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декілька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відповідей.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04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Національне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бюро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України,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Національне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агентство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прокуратуру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поліцію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підтвердження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фактів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0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анонімно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Національне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бюро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України,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Національне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агентство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прокуратуру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поліцію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06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безпосереднього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керівника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органу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07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особу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виявлення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08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підозрюю,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робити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можна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09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розповім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іншим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працівникам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10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скористаюсь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анонімною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лінією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11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журналістам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та/або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громадським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організаціям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12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буду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повідомляти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30.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повідомляли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особу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виявлення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можливі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факти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корупційних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пов’язаних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корупцією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правопорушень,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інших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порушень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Закону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України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«Про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корупції»,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вчинених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діяльності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Вашої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організації,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отримували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інфо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рмацію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результати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розгляду/перевірки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повідомлення?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13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14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31.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випадки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вжиття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негативних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заходів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впливу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працівника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повідомив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корупційне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пов’язане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корупцією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правопорушення?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1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16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32.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діяльність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виявлення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працюєте?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17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18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33.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зрозумілі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консультації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(уповноваженого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підрозділу)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виявлення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положень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19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20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21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можливість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консультацій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положень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проте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звертався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22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можливість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консультацій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виявлення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34.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були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корисними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навчання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антикорупційного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проводила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особа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виявлення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23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швидше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так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24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швидше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2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відомо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будь-яких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навчань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уповноваженим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підрозділом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(уповноваженою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особою)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запобігання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виявлення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корупції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26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уповноважений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(уповноважена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особа)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проводить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навчання,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однак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ніколи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(не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брала)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участі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35.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Вкажіть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категорію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Вашої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посади</w:t>
      </w:r>
      <w:r w:rsidRPr="00115E1F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6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27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А,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28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36.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якому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самостійному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структурному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підрозділі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працюєте?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29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115E1F">
        <w:rPr>
          <w:rFonts w:ascii="Times New Roman" w:hAnsi="Times New Roman"/>
          <w:color w:val="000000"/>
          <w:sz w:val="24"/>
          <w:szCs w:val="24"/>
          <w:vertAlign w:val="superscript"/>
          <w:lang w:eastAsia="uk-UA"/>
        </w:rPr>
        <w:t>7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30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31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32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відмовляюся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надавати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інформацію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37.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Скільки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років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працюєте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організації?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33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34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1-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років</w:t>
      </w:r>
    </w:p>
    <w:p w:rsidR="00032848" w:rsidRPr="00115E1F" w:rsidRDefault="00032848" w:rsidP="00115E1F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3C768C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i1135" type="#_x0000_t75" style="width:15.75pt;height:15.75pt;visibility:visible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більше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color w:val="000000"/>
          <w:sz w:val="24"/>
          <w:szCs w:val="24"/>
          <w:lang w:eastAsia="uk-UA"/>
        </w:rPr>
        <w:t>років</w:t>
      </w:r>
    </w:p>
    <w:p w:rsidR="00032848" w:rsidRPr="00115E1F" w:rsidRDefault="00032848" w:rsidP="00115E1F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Заключна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частина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uk-UA"/>
        </w:rPr>
        <w:t>8</w:t>
      </w:r>
      <w:r w:rsidRPr="00115E1F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.</w:t>
      </w:r>
    </w:p>
    <w:p w:rsidR="00032848" w:rsidRPr="005A4755" w:rsidRDefault="00032848" w:rsidP="00115E1F">
      <w:pPr>
        <w:shd w:val="clear" w:color="auto" w:fill="FFFFFF"/>
        <w:spacing w:before="340" w:after="0" w:line="182" w:lineRule="atLeast"/>
        <w:ind w:left="1089" w:hanging="108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A4755">
        <w:rPr>
          <w:rFonts w:ascii="Times New Roman" w:hAnsi="Times New Roman"/>
          <w:color w:val="000000"/>
          <w:sz w:val="20"/>
          <w:szCs w:val="20"/>
          <w:lang w:val="ru-RU" w:eastAsia="uk-UA"/>
        </w:rPr>
        <w:t>__________</w:t>
      </w:r>
    </w:p>
    <w:p w:rsidR="00032848" w:rsidRPr="005A4755" w:rsidRDefault="00032848" w:rsidP="00115E1F">
      <w:pPr>
        <w:shd w:val="clear" w:color="auto" w:fill="FFFFFF"/>
        <w:spacing w:after="0" w:line="182" w:lineRule="atLeast"/>
        <w:ind w:left="1089" w:hanging="108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Примітки:</w:t>
      </w:r>
    </w:p>
    <w:p w:rsidR="00032848" w:rsidRPr="005A4755" w:rsidRDefault="00032848" w:rsidP="00115E1F">
      <w:pPr>
        <w:shd w:val="clear" w:color="auto" w:fill="FFFFFF"/>
        <w:spacing w:after="0" w:line="182" w:lineRule="atLeast"/>
        <w:ind w:left="1089" w:hanging="108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1.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Анкетування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рекомендується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проводити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електронній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формі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допомогою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програмного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забезпечення,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розробленого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проведення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опитувань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здатного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забезпечити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анонімність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респондентів.</w:t>
      </w:r>
    </w:p>
    <w:p w:rsidR="00032848" w:rsidRPr="005A4755" w:rsidRDefault="00032848" w:rsidP="00115E1F">
      <w:pPr>
        <w:shd w:val="clear" w:color="auto" w:fill="FFFFFF"/>
        <w:spacing w:after="0" w:line="182" w:lineRule="atLeast"/>
        <w:ind w:left="1089" w:hanging="108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2.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Перелік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питань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анкети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є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орієнтовним.</w:t>
      </w:r>
    </w:p>
    <w:p w:rsidR="00032848" w:rsidRPr="005A4755" w:rsidRDefault="00032848" w:rsidP="00115E1F">
      <w:pPr>
        <w:shd w:val="clear" w:color="auto" w:fill="FFFFFF"/>
        <w:spacing w:after="0" w:line="182" w:lineRule="atLeast"/>
        <w:ind w:left="1089" w:hanging="108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3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вступі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наводяться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звернення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до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респондента,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інформація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мету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опитування,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роль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респондента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значущість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його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відповідей,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правила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заповнення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анкети,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гарантії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анонімності,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орієнтовний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час,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необхідний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заповнення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анкети.</w:t>
      </w:r>
    </w:p>
    <w:p w:rsidR="00032848" w:rsidRPr="005A4755" w:rsidRDefault="00032848" w:rsidP="00115E1F">
      <w:pPr>
        <w:shd w:val="clear" w:color="auto" w:fill="FFFFFF"/>
        <w:spacing w:after="0" w:line="182" w:lineRule="atLeast"/>
        <w:ind w:left="1089" w:hanging="108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4.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Зазначається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назва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організації.</w:t>
      </w:r>
    </w:p>
    <w:p w:rsidR="00032848" w:rsidRPr="005A4755" w:rsidRDefault="00032848" w:rsidP="00115E1F">
      <w:pPr>
        <w:shd w:val="clear" w:color="auto" w:fill="FFFFFF"/>
        <w:spacing w:after="0" w:line="182" w:lineRule="atLeast"/>
        <w:ind w:left="1089" w:hanging="108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5.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Зазначається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конкретний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напрям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діяльності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організації.</w:t>
      </w:r>
    </w:p>
    <w:p w:rsidR="00032848" w:rsidRPr="005A4755" w:rsidRDefault="00032848" w:rsidP="00115E1F">
      <w:pPr>
        <w:shd w:val="clear" w:color="auto" w:fill="FFFFFF"/>
        <w:spacing w:after="0" w:line="182" w:lineRule="atLeast"/>
        <w:ind w:left="1089" w:hanging="108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6.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Варіанти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відповідей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працівників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органів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місцевого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самоврядування:</w:t>
      </w:r>
    </w:p>
    <w:p w:rsidR="00032848" w:rsidRPr="005A4755" w:rsidRDefault="00032848" w:rsidP="00115E1F">
      <w:pPr>
        <w:shd w:val="clear" w:color="auto" w:fill="FFFFFF"/>
        <w:spacing w:after="0" w:line="182" w:lineRule="atLeast"/>
        <w:ind w:left="1089" w:hanging="108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1)  перша -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п’ята;</w:t>
      </w:r>
    </w:p>
    <w:p w:rsidR="00032848" w:rsidRPr="005A4755" w:rsidRDefault="00032848" w:rsidP="00115E1F">
      <w:pPr>
        <w:shd w:val="clear" w:color="auto" w:fill="FFFFFF"/>
        <w:spacing w:after="0" w:line="182" w:lineRule="atLeast"/>
        <w:ind w:left="1089" w:hanging="108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2)  шоста -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сьома.</w:t>
      </w:r>
    </w:p>
    <w:p w:rsidR="00032848" w:rsidRPr="005A4755" w:rsidRDefault="00032848" w:rsidP="00115E1F">
      <w:pPr>
        <w:shd w:val="clear" w:color="auto" w:fill="FFFFFF"/>
        <w:spacing w:after="0" w:line="182" w:lineRule="atLeast"/>
        <w:ind w:left="1089" w:hanging="1089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7.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Вказуються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конкретні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назви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структурних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підрозділів.</w:t>
      </w:r>
    </w:p>
    <w:p w:rsidR="00032848" w:rsidRPr="00115E1F" w:rsidRDefault="00032848" w:rsidP="00B05691">
      <w:pPr>
        <w:shd w:val="clear" w:color="auto" w:fill="FFFFFF"/>
        <w:spacing w:after="0" w:line="182" w:lineRule="atLeast"/>
        <w:ind w:left="1089" w:hanging="108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8.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Заключна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частина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містить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слова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подяки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участь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A4755">
        <w:rPr>
          <w:rFonts w:ascii="Times New Roman" w:hAnsi="Times New Roman"/>
          <w:color w:val="000000"/>
          <w:sz w:val="20"/>
          <w:szCs w:val="20"/>
          <w:lang w:eastAsia="uk-UA"/>
        </w:rPr>
        <w:t>анкетуванні.</w:t>
      </w:r>
    </w:p>
    <w:sectPr w:rsidR="00032848" w:rsidRPr="00115E1F" w:rsidSect="00C472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E1F"/>
    <w:rsid w:val="00032848"/>
    <w:rsid w:val="00115E1F"/>
    <w:rsid w:val="001B46D8"/>
    <w:rsid w:val="001C1AF1"/>
    <w:rsid w:val="001F3860"/>
    <w:rsid w:val="003C768C"/>
    <w:rsid w:val="0049019E"/>
    <w:rsid w:val="00547197"/>
    <w:rsid w:val="005A4755"/>
    <w:rsid w:val="005B0411"/>
    <w:rsid w:val="006F12B1"/>
    <w:rsid w:val="007366B8"/>
    <w:rsid w:val="008C2237"/>
    <w:rsid w:val="008E3D2B"/>
    <w:rsid w:val="0098655F"/>
    <w:rsid w:val="00A200A2"/>
    <w:rsid w:val="00A30C53"/>
    <w:rsid w:val="00A34258"/>
    <w:rsid w:val="00A769EF"/>
    <w:rsid w:val="00A934DA"/>
    <w:rsid w:val="00A96683"/>
    <w:rsid w:val="00B05691"/>
    <w:rsid w:val="00BC1EA5"/>
    <w:rsid w:val="00C4727D"/>
    <w:rsid w:val="00CA0037"/>
    <w:rsid w:val="00D61230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1F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1969</Words>
  <Characters>11226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2022-03-29T18:29:00Z</dcterms:created>
  <dcterms:modified xsi:type="dcterms:W3CDTF">2022-03-30T16:00:00Z</dcterms:modified>
</cp:coreProperties>
</file>