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F6" w:rsidRPr="00126CC5" w:rsidRDefault="004C3BF6" w:rsidP="00702DEE">
      <w:pPr>
        <w:pStyle w:val="NormalWeb"/>
        <w:ind w:left="9242" w:hanging="79"/>
        <w:rPr>
          <w:lang w:val="uk-UA"/>
        </w:rPr>
      </w:pPr>
      <w:r>
        <w:rPr>
          <w:lang w:val="uk-UA"/>
        </w:rPr>
        <w:t xml:space="preserve"> </w:t>
      </w:r>
      <w:r w:rsidRPr="00126CC5">
        <w:rPr>
          <w:lang w:val="uk-UA"/>
        </w:rPr>
        <w:t>Додаток 4</w:t>
      </w:r>
      <w:r w:rsidRPr="00126CC5">
        <w:rPr>
          <w:lang w:val="uk-UA"/>
        </w:rPr>
        <w:br/>
        <w:t>д</w:t>
      </w:r>
      <w:r>
        <w:rPr>
          <w:lang w:val="uk-UA"/>
        </w:rPr>
        <w:t>о Правил про безпеку постачання</w:t>
      </w:r>
      <w:r>
        <w:rPr>
          <w:lang w:val="uk-UA"/>
        </w:rPr>
        <w:br/>
      </w:r>
      <w:r w:rsidRPr="00126CC5">
        <w:rPr>
          <w:lang w:val="uk-UA"/>
        </w:rPr>
        <w:t>природного газу</w:t>
      </w:r>
      <w:r w:rsidRPr="00126CC5">
        <w:rPr>
          <w:lang w:val="uk-UA"/>
        </w:rPr>
        <w:br/>
        <w:t>(пункт 1 глави 8 розділу 1)</w:t>
      </w:r>
    </w:p>
    <w:p w:rsidR="004C3BF6" w:rsidRPr="00AA1B53" w:rsidRDefault="004C3BF6" w:rsidP="00702DEE">
      <w:pPr>
        <w:pStyle w:val="Heading3"/>
        <w:jc w:val="center"/>
        <w:rPr>
          <w:sz w:val="24"/>
          <w:szCs w:val="24"/>
          <w:lang w:val="uk-UA"/>
        </w:rPr>
      </w:pPr>
      <w:bookmarkStart w:id="0" w:name="123"/>
      <w:bookmarkEnd w:id="0"/>
      <w:r w:rsidRPr="00AA1B53">
        <w:rPr>
          <w:sz w:val="24"/>
          <w:szCs w:val="24"/>
          <w:lang w:val="uk-UA"/>
        </w:rPr>
        <w:t>ПЕРЕЛІК</w:t>
      </w:r>
      <w:r w:rsidRPr="00AA1B53">
        <w:rPr>
          <w:sz w:val="24"/>
          <w:szCs w:val="24"/>
          <w:lang w:val="uk-UA"/>
        </w:rPr>
        <w:br/>
        <w:t>споживачів природного газу, об'єкти яких приєднані безпосередньо до газотранспортної системи,</w:t>
      </w:r>
      <w:r w:rsidRPr="00AA1B53">
        <w:rPr>
          <w:sz w:val="24"/>
          <w:szCs w:val="24"/>
          <w:lang w:val="uk-UA"/>
        </w:rPr>
        <w:br/>
        <w:t>газорозподільної системи, газопроводів інших підприємств та знаходяться на території області, району</w:t>
      </w:r>
      <w:r w:rsidRPr="00AA1B53">
        <w:rPr>
          <w:sz w:val="24"/>
          <w:szCs w:val="24"/>
          <w:lang w:val="uk-UA"/>
        </w:rPr>
        <w:br/>
        <w:t>Автономної Республіки Крим, міст Києва і Севастополя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"/>
        <w:gridCol w:w="1328"/>
        <w:gridCol w:w="1129"/>
        <w:gridCol w:w="1328"/>
        <w:gridCol w:w="1267"/>
        <w:gridCol w:w="1568"/>
        <w:gridCol w:w="1460"/>
        <w:gridCol w:w="1086"/>
        <w:gridCol w:w="1448"/>
        <w:gridCol w:w="1321"/>
        <w:gridCol w:w="1375"/>
        <w:gridCol w:w="1342"/>
      </w:tblGrid>
      <w:tr w:rsidR="004C3BF6" w:rsidRPr="00126CC5" w:rsidTr="00702DEE">
        <w:tc>
          <w:tcPr>
            <w:tcW w:w="142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1" w:name="124"/>
            <w:bookmarkEnd w:id="1"/>
            <w:r>
              <w:rPr>
                <w:b/>
                <w:bCs/>
                <w:sz w:val="16"/>
                <w:szCs w:val="16"/>
                <w:lang w:val="uk-UA"/>
              </w:rPr>
              <w:t>№</w:t>
            </w:r>
            <w:r w:rsidRPr="0077117E">
              <w:rPr>
                <w:b/>
                <w:bCs/>
                <w:sz w:val="16"/>
                <w:szCs w:val="16"/>
                <w:lang w:val="uk-UA"/>
              </w:rPr>
              <w:t xml:space="preserve"> з/п</w:t>
            </w:r>
          </w:p>
        </w:tc>
        <w:tc>
          <w:tcPr>
            <w:tcW w:w="44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2" w:name="125"/>
            <w:bookmarkEnd w:id="2"/>
            <w:r w:rsidRPr="0077117E">
              <w:rPr>
                <w:b/>
                <w:bCs/>
                <w:sz w:val="16"/>
                <w:szCs w:val="16"/>
                <w:lang w:val="uk-UA"/>
              </w:rPr>
              <w:t>Найменування / Прізвище, власне ім'я, по батькові (за наявності) споживача (інформація про побутових споживачів зазначається сумарно в одному рядку)</w:t>
            </w:r>
          </w:p>
        </w:tc>
        <w:tc>
          <w:tcPr>
            <w:tcW w:w="374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3" w:name="126"/>
            <w:bookmarkEnd w:id="3"/>
            <w:r w:rsidRPr="0077117E">
              <w:rPr>
                <w:b/>
                <w:bCs/>
                <w:sz w:val="16"/>
                <w:szCs w:val="16"/>
                <w:lang w:val="uk-UA"/>
              </w:rPr>
              <w:t>EIC-код споживача (крім побутових споживачів)</w:t>
            </w:r>
          </w:p>
        </w:tc>
        <w:tc>
          <w:tcPr>
            <w:tcW w:w="44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4" w:name="127"/>
            <w:bookmarkEnd w:id="4"/>
            <w:r w:rsidRPr="0077117E">
              <w:rPr>
                <w:b/>
                <w:bCs/>
                <w:sz w:val="16"/>
                <w:szCs w:val="16"/>
                <w:lang w:val="uk-UA"/>
              </w:rPr>
              <w:t>Найменування підприємства до газопроводів якого приєднаний безпосередньо споживач природного газу</w:t>
            </w:r>
          </w:p>
        </w:tc>
        <w:tc>
          <w:tcPr>
            <w:tcW w:w="42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5" w:name="128"/>
            <w:bookmarkEnd w:id="5"/>
            <w:r w:rsidRPr="0077117E">
              <w:rPr>
                <w:b/>
                <w:bCs/>
                <w:sz w:val="16"/>
                <w:szCs w:val="16"/>
                <w:lang w:val="uk-UA"/>
              </w:rPr>
              <w:t>EIC-код підприємства до газопроводів якого приєднаний безпосередньо споживач природного газу</w:t>
            </w:r>
          </w:p>
        </w:tc>
        <w:tc>
          <w:tcPr>
            <w:tcW w:w="52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6" w:name="129"/>
            <w:bookmarkEnd w:id="6"/>
            <w:r w:rsidRPr="0077117E">
              <w:rPr>
                <w:b/>
                <w:bCs/>
                <w:sz w:val="16"/>
                <w:szCs w:val="16"/>
                <w:lang w:val="uk-UA"/>
              </w:rPr>
              <w:t>Область, район Автономної Республіки Крим, м. Київ і м. Севастополь, місцезнаходження / місце проживання споживача</w:t>
            </w:r>
          </w:p>
        </w:tc>
        <w:tc>
          <w:tcPr>
            <w:tcW w:w="484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7" w:name="130"/>
            <w:bookmarkEnd w:id="7"/>
            <w:r w:rsidRPr="0077117E">
              <w:rPr>
                <w:b/>
                <w:bCs/>
                <w:sz w:val="16"/>
                <w:szCs w:val="16"/>
                <w:lang w:val="uk-UA"/>
              </w:rPr>
              <w:t>Джерело надходження природного газу в систему підприємства до газопроводів якого приєднаний безпосередньо споживач природного газу (ГВП - газовидобувне підприємство, ГТС - газотранспортна система, ГВП та ГТС)</w:t>
            </w:r>
          </w:p>
        </w:tc>
        <w:tc>
          <w:tcPr>
            <w:tcW w:w="36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8" w:name="131"/>
            <w:bookmarkEnd w:id="8"/>
            <w:r w:rsidRPr="0077117E">
              <w:rPr>
                <w:b/>
                <w:bCs/>
                <w:sz w:val="16"/>
                <w:szCs w:val="16"/>
                <w:lang w:val="uk-UA"/>
              </w:rPr>
              <w:t>EIC-код віртуальної точки виходу з ГТС</w:t>
            </w:r>
          </w:p>
        </w:tc>
        <w:tc>
          <w:tcPr>
            <w:tcW w:w="48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9" w:name="132"/>
            <w:bookmarkEnd w:id="9"/>
            <w:r w:rsidRPr="0077117E">
              <w:rPr>
                <w:b/>
                <w:bCs/>
                <w:sz w:val="16"/>
                <w:szCs w:val="16"/>
                <w:lang w:val="uk-UA"/>
              </w:rPr>
              <w:t>EIC-код фізичної точки виходу з ГТС або точки приймання природного газу від газовидобувного підприємства</w:t>
            </w:r>
          </w:p>
        </w:tc>
        <w:tc>
          <w:tcPr>
            <w:tcW w:w="438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10" w:name="133"/>
            <w:bookmarkEnd w:id="10"/>
            <w:r w:rsidRPr="0077117E">
              <w:rPr>
                <w:b/>
                <w:bCs/>
                <w:sz w:val="16"/>
                <w:szCs w:val="16"/>
                <w:lang w:val="uk-UA"/>
              </w:rPr>
              <w:t>Середній обсяг споживання природного газу протягом доби за минулий опалювальний сезон (у млн. куб. м)</w:t>
            </w:r>
          </w:p>
        </w:tc>
        <w:tc>
          <w:tcPr>
            <w:tcW w:w="456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11" w:name="134"/>
            <w:bookmarkEnd w:id="11"/>
            <w:r w:rsidRPr="0077117E">
              <w:rPr>
                <w:b/>
                <w:bCs/>
                <w:sz w:val="16"/>
                <w:szCs w:val="16"/>
                <w:lang w:val="uk-UA"/>
              </w:rPr>
              <w:t>Технологічний мінімум споживання природного газу (якщо застосовується) (у млн. куб. м)</w:t>
            </w:r>
          </w:p>
        </w:tc>
        <w:tc>
          <w:tcPr>
            <w:tcW w:w="445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12" w:name="135"/>
            <w:bookmarkEnd w:id="12"/>
            <w:r w:rsidRPr="0077117E">
              <w:rPr>
                <w:b/>
                <w:bCs/>
                <w:sz w:val="16"/>
                <w:szCs w:val="16"/>
                <w:lang w:val="uk-UA"/>
              </w:rPr>
              <w:t>Час, необхідний для зменшення споживання природного газу до технологічного мінімуму у разі настання кризової ситуації рівня надзвичайної ситуації, год</w:t>
            </w:r>
          </w:p>
        </w:tc>
      </w:tr>
      <w:tr w:rsidR="004C3BF6" w:rsidRPr="00126CC5" w:rsidTr="00702DEE">
        <w:tc>
          <w:tcPr>
            <w:tcW w:w="142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13" w:name="136"/>
            <w:bookmarkEnd w:id="13"/>
            <w:r w:rsidRPr="0077117E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4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14" w:name="137"/>
            <w:bookmarkEnd w:id="14"/>
            <w:r w:rsidRPr="0077117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74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15" w:name="138"/>
            <w:bookmarkEnd w:id="15"/>
            <w:r w:rsidRPr="0077117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4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16" w:name="139"/>
            <w:bookmarkEnd w:id="16"/>
            <w:r w:rsidRPr="0077117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42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17" w:name="140"/>
            <w:bookmarkEnd w:id="17"/>
            <w:r w:rsidRPr="0077117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2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18" w:name="141"/>
            <w:bookmarkEnd w:id="18"/>
            <w:r w:rsidRPr="0077117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484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19" w:name="142"/>
            <w:bookmarkEnd w:id="19"/>
            <w:r w:rsidRPr="0077117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6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20" w:name="143"/>
            <w:bookmarkEnd w:id="20"/>
            <w:r w:rsidRPr="0077117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48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21" w:name="144"/>
            <w:bookmarkEnd w:id="21"/>
            <w:r w:rsidRPr="0077117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438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22" w:name="145"/>
            <w:bookmarkEnd w:id="22"/>
            <w:r w:rsidRPr="0077117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456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23" w:name="146"/>
            <w:bookmarkEnd w:id="23"/>
            <w:r w:rsidRPr="0077117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445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24" w:name="147"/>
            <w:bookmarkEnd w:id="24"/>
            <w:r w:rsidRPr="0077117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</w:tr>
      <w:tr w:rsidR="004C3BF6" w:rsidRPr="00126CC5" w:rsidTr="00702DEE">
        <w:tc>
          <w:tcPr>
            <w:tcW w:w="142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25" w:name="148"/>
            <w:bookmarkEnd w:id="25"/>
            <w:r w:rsidRPr="0077117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26" w:name="149"/>
            <w:bookmarkEnd w:id="26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74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27" w:name="150"/>
            <w:bookmarkEnd w:id="27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4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28" w:name="151"/>
            <w:bookmarkEnd w:id="28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2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29" w:name="152"/>
            <w:bookmarkEnd w:id="29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2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30" w:name="153"/>
            <w:bookmarkEnd w:id="30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84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31" w:name="154"/>
            <w:bookmarkEnd w:id="31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6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32" w:name="155"/>
            <w:bookmarkEnd w:id="32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8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33" w:name="156"/>
            <w:bookmarkEnd w:id="33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8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34" w:name="157"/>
            <w:bookmarkEnd w:id="34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56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35" w:name="158"/>
            <w:bookmarkEnd w:id="35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45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36" w:name="159"/>
            <w:bookmarkEnd w:id="36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</w:tr>
      <w:tr w:rsidR="004C3BF6" w:rsidRPr="00126CC5" w:rsidTr="00702DEE">
        <w:tc>
          <w:tcPr>
            <w:tcW w:w="142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37" w:name="160"/>
            <w:bookmarkEnd w:id="37"/>
            <w:r w:rsidRPr="0077117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4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38" w:name="161"/>
            <w:bookmarkEnd w:id="38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74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39" w:name="162"/>
            <w:bookmarkEnd w:id="39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4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40" w:name="163"/>
            <w:bookmarkEnd w:id="40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2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41" w:name="164"/>
            <w:bookmarkEnd w:id="41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2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42" w:name="165"/>
            <w:bookmarkEnd w:id="42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84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43" w:name="166"/>
            <w:bookmarkEnd w:id="43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6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44" w:name="167"/>
            <w:bookmarkEnd w:id="44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8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45" w:name="168"/>
            <w:bookmarkEnd w:id="45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8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46" w:name="169"/>
            <w:bookmarkEnd w:id="46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56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47" w:name="170"/>
            <w:bookmarkEnd w:id="47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45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48" w:name="171"/>
            <w:bookmarkEnd w:id="48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</w:tr>
      <w:tr w:rsidR="004C3BF6" w:rsidRPr="00126CC5" w:rsidTr="00702DEE">
        <w:tc>
          <w:tcPr>
            <w:tcW w:w="142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49" w:name="172"/>
            <w:bookmarkEnd w:id="49"/>
            <w:r w:rsidRPr="0077117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4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50" w:name="173"/>
            <w:bookmarkEnd w:id="50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74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51" w:name="174"/>
            <w:bookmarkEnd w:id="51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4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52" w:name="175"/>
            <w:bookmarkEnd w:id="52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2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53" w:name="176"/>
            <w:bookmarkEnd w:id="53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52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54" w:name="177"/>
            <w:bookmarkEnd w:id="54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84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55" w:name="178"/>
            <w:bookmarkEnd w:id="55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36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56" w:name="179"/>
            <w:bookmarkEnd w:id="56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80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57" w:name="180"/>
            <w:bookmarkEnd w:id="57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38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58" w:name="181"/>
            <w:bookmarkEnd w:id="58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56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59" w:name="182"/>
            <w:bookmarkEnd w:id="59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445" w:type="pct"/>
          </w:tcPr>
          <w:p w:rsidR="004C3BF6" w:rsidRPr="0077117E" w:rsidRDefault="004C3BF6" w:rsidP="002A7632">
            <w:pPr>
              <w:pStyle w:val="NormalWeb"/>
              <w:jc w:val="center"/>
              <w:rPr>
                <w:sz w:val="16"/>
                <w:szCs w:val="16"/>
                <w:lang w:val="uk-UA"/>
              </w:rPr>
            </w:pPr>
            <w:bookmarkStart w:id="60" w:name="183"/>
            <w:bookmarkEnd w:id="60"/>
            <w:r w:rsidRPr="0077117E">
              <w:rPr>
                <w:sz w:val="16"/>
                <w:szCs w:val="16"/>
                <w:lang w:val="uk-UA"/>
              </w:rPr>
              <w:t> </w:t>
            </w:r>
          </w:p>
        </w:tc>
      </w:tr>
    </w:tbl>
    <w:p w:rsidR="004C3BF6" w:rsidRDefault="004C3BF6" w:rsidP="00702DEE">
      <w:pPr>
        <w:rPr>
          <w:b/>
          <w:bCs/>
          <w:lang w:val="uk-UA"/>
        </w:rPr>
      </w:pPr>
    </w:p>
    <w:p w:rsidR="004C3BF6" w:rsidRPr="00126CC5" w:rsidRDefault="004C3BF6" w:rsidP="00702DEE">
      <w:pPr>
        <w:rPr>
          <w:lang w:val="uk-UA"/>
        </w:rPr>
      </w:pPr>
      <w:r w:rsidRPr="00126CC5">
        <w:rPr>
          <w:b/>
          <w:bCs/>
          <w:lang w:val="uk-UA"/>
        </w:rPr>
        <w:t>Начальник Головного управління</w:t>
      </w:r>
      <w:r w:rsidRPr="00126CC5">
        <w:rPr>
          <w:b/>
          <w:bCs/>
          <w:lang w:val="uk-UA"/>
        </w:rPr>
        <w:br/>
        <w:t>забезпечення функціонування</w:t>
      </w:r>
      <w:r>
        <w:rPr>
          <w:b/>
          <w:bCs/>
          <w:lang w:val="uk-UA"/>
        </w:rPr>
        <w:t xml:space="preserve">   </w:t>
      </w:r>
      <w:r w:rsidRPr="00126CC5">
        <w:rPr>
          <w:b/>
          <w:bCs/>
          <w:lang w:val="uk-UA"/>
        </w:rPr>
        <w:br/>
        <w:t>нафтогазових ринків Міністерства</w:t>
      </w:r>
      <w:r w:rsidRPr="00126CC5">
        <w:rPr>
          <w:b/>
          <w:bCs/>
          <w:lang w:val="uk-UA"/>
        </w:rPr>
        <w:br/>
        <w:t>енергетики України</w:t>
      </w: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702DE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М. Колісник</w:t>
      </w:r>
    </w:p>
    <w:sectPr w:rsidR="004C3BF6" w:rsidRPr="00126CC5" w:rsidSect="00702DEE">
      <w:pgSz w:w="16838" w:h="11906" w:orient="landscape"/>
      <w:pgMar w:top="1134" w:right="851" w:bottom="1134" w:left="11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CC5"/>
    <w:rsid w:val="00017534"/>
    <w:rsid w:val="00126CC5"/>
    <w:rsid w:val="001B46D8"/>
    <w:rsid w:val="001C1AF1"/>
    <w:rsid w:val="002A5602"/>
    <w:rsid w:val="002A7632"/>
    <w:rsid w:val="002D205E"/>
    <w:rsid w:val="004C3BF6"/>
    <w:rsid w:val="00690F4E"/>
    <w:rsid w:val="006F12B1"/>
    <w:rsid w:val="00702DEE"/>
    <w:rsid w:val="007366B8"/>
    <w:rsid w:val="0077117E"/>
    <w:rsid w:val="007C32B4"/>
    <w:rsid w:val="008C2237"/>
    <w:rsid w:val="008E3D2B"/>
    <w:rsid w:val="008E6780"/>
    <w:rsid w:val="00A30C53"/>
    <w:rsid w:val="00A769EF"/>
    <w:rsid w:val="00A934DA"/>
    <w:rsid w:val="00AA1B53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780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26C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0F4E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126CC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26C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2022-05-25T16:01:00Z</dcterms:created>
  <dcterms:modified xsi:type="dcterms:W3CDTF">2022-05-26T11:48:00Z</dcterms:modified>
</cp:coreProperties>
</file>