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1A" w:rsidRPr="00FC3D38" w:rsidRDefault="00EB751A" w:rsidP="0018421E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економіки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br/>
        <w:t>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квітня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827-22</w:t>
      </w:r>
    </w:p>
    <w:p w:rsidR="00EB751A" w:rsidRPr="00FC3D38" w:rsidRDefault="00EB751A" w:rsidP="00FC3D38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ЗВІТНІСТЬ</w:t>
      </w:r>
    </w:p>
    <w:p w:rsidR="00EB751A" w:rsidRPr="00FC3D38" w:rsidRDefault="00EB751A" w:rsidP="00FC3D38">
      <w:pPr>
        <w:shd w:val="clear" w:color="auto" w:fill="FFFFFF"/>
        <w:spacing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попит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робочу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силу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(вакансії)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29"/>
        <w:gridCol w:w="3036"/>
        <w:gridCol w:w="2654"/>
      </w:tblGrid>
      <w:tr w:rsidR="00EB751A" w:rsidRPr="00FC3D38" w:rsidTr="00A71714">
        <w:trPr>
          <w:trHeight w:val="60"/>
        </w:trPr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51A" w:rsidRPr="00FC3D38" w:rsidRDefault="00EB751A" w:rsidP="0018421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Подають:</w:t>
            </w:r>
          </w:p>
        </w:tc>
        <w:tc>
          <w:tcPr>
            <w:tcW w:w="14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51A" w:rsidRPr="00FC3D38" w:rsidRDefault="00EB751A" w:rsidP="0018421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Термін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подання</w:t>
            </w:r>
          </w:p>
        </w:tc>
        <w:tc>
          <w:tcPr>
            <w:tcW w:w="12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51A" w:rsidRPr="00FC3D38" w:rsidRDefault="00EB751A" w:rsidP="0018421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3-ПН</w:t>
            </w:r>
          </w:p>
          <w:p w:rsidR="00EB751A" w:rsidRPr="00FC3D38" w:rsidRDefault="00EB751A" w:rsidP="0018421E">
            <w:pPr>
              <w:spacing w:before="113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EB751A" w:rsidRPr="00FC3D38" w:rsidRDefault="00EB751A" w:rsidP="0018421E">
            <w:pPr>
              <w:spacing w:before="113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Міністерства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економіки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</w:p>
          <w:p w:rsidR="00EB751A" w:rsidRPr="00FC3D38" w:rsidRDefault="00EB751A" w:rsidP="0018421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квітня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827-22</w:t>
            </w:r>
          </w:p>
          <w:p w:rsidR="00EB751A" w:rsidRPr="00FC3D38" w:rsidRDefault="00EB751A" w:rsidP="0018421E">
            <w:pPr>
              <w:spacing w:before="57"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погодженням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Держстатом</w:t>
            </w:r>
          </w:p>
        </w:tc>
      </w:tr>
      <w:tr w:rsidR="00EB751A" w:rsidRPr="00FC3D38" w:rsidTr="00A71714">
        <w:trPr>
          <w:trHeight w:val="6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–підприємці,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межах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трудових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відносин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використовують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філіям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міжрегіональних/регіональних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центрів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зайнятості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міським,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районним,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міськрайонним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центрам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зайнятості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діяльності)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незалежно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попиту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(вакансії)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виникнення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потреби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підборі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та/або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відкриття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вакансії,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пізніше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відкриття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вакансії</w:t>
            </w:r>
          </w:p>
        </w:tc>
        <w:tc>
          <w:tcPr>
            <w:tcW w:w="12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B751A" w:rsidRPr="00FC3D38" w:rsidRDefault="00EB751A" w:rsidP="0018421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A0"/>
      </w:tblPr>
      <w:tblGrid>
        <w:gridCol w:w="10285"/>
      </w:tblGrid>
      <w:tr w:rsidR="00EB751A" w:rsidRPr="00FC3D38" w:rsidTr="0018421E">
        <w:trPr>
          <w:trHeight w:val="2131"/>
        </w:trPr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Респондент: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" o:spid="_x0000_i1026" type="#_x0000_t75" style="width:168.75pt;height:20.25pt;visibility:visible">
                  <v:imagedata r:id="rId5" o:title=""/>
                </v:shape>
              </w:pic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згідно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податків/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підприємців,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свої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релігійні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переконання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відмовляються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офіційно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повідомили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контролюючий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орган)</w:t>
            </w:r>
          </w:p>
          <w:p w:rsidR="00EB751A" w:rsidRPr="00FC3D38" w:rsidRDefault="00EB751A" w:rsidP="0018421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підприємця: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______________________________________________________________________________________________</w:t>
            </w:r>
          </w:p>
          <w:p w:rsidR="00EB751A" w:rsidRPr="00FC3D38" w:rsidRDefault="00EB751A" w:rsidP="0018421E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особи: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______________________________________________________________________________________________</w:t>
            </w:r>
          </w:p>
          <w:p w:rsidR="00EB751A" w:rsidRPr="00FC3D38" w:rsidRDefault="00EB751A" w:rsidP="0018421E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проживання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підприємця: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______________________________________________________________________________________________</w:t>
            </w:r>
          </w:p>
          <w:p w:rsidR="00EB751A" w:rsidRPr="00A71714" w:rsidRDefault="00EB751A" w:rsidP="0018421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(поштовий індекс, область / АР Крим, район, населений пункт, вулиця/провулок, площа тощо,</w:t>
            </w:r>
            <w:r w:rsidRPr="00A7171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№ будинку/корпусу, № квартири/офісу)</w:t>
            </w:r>
          </w:p>
          <w:p w:rsidR="00EB751A" w:rsidRPr="00FC3D38" w:rsidRDefault="00EB751A" w:rsidP="0018421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Місце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провадження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господарської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юридичної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особи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фізичної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особи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- </w:t>
            </w:r>
            <w:r w:rsidRPr="00FC3D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підприємця: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провадження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господарської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співпадає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місцезнаходженням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юридичної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особи/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проживання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підприємця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27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28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ні</w:t>
            </w:r>
          </w:p>
          <w:p w:rsidR="00EB751A" w:rsidRPr="00FC3D38" w:rsidRDefault="00EB751A" w:rsidP="0018421E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______________________________________________________________________________________________</w:t>
            </w:r>
          </w:p>
          <w:p w:rsidR="00EB751A" w:rsidRPr="00A71714" w:rsidRDefault="00EB751A" w:rsidP="0018421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(поштовий індекс, область / АР Крим, район, населений пункт, вулиця/провулок, площа тощо,</w:t>
            </w:r>
            <w:r w:rsidRPr="00A7171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№ будинку/корпусу, № квартири/офісу)</w:t>
            </w:r>
          </w:p>
          <w:p w:rsidR="00EB751A" w:rsidRPr="00FC3D38" w:rsidRDefault="00EB751A" w:rsidP="0018421E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______________________________________________________________________________________________</w:t>
            </w:r>
          </w:p>
          <w:p w:rsidR="00EB751A" w:rsidRPr="00FC3D38" w:rsidRDefault="00EB751A" w:rsidP="0018421E">
            <w:pPr>
              <w:spacing w:before="170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Контактні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респондента:</w:t>
            </w:r>
          </w:p>
          <w:p w:rsidR="00EB751A" w:rsidRPr="00FC3D38" w:rsidRDefault="00EB751A" w:rsidP="0018421E">
            <w:pPr>
              <w:spacing w:before="2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офіційної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сторінки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мережі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Інтернет: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</w:t>
            </w:r>
          </w:p>
          <w:p w:rsidR="00EB751A" w:rsidRPr="00FC3D38" w:rsidRDefault="00EB751A" w:rsidP="0018421E">
            <w:pPr>
              <w:spacing w:before="2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eastAsia="uk-UA"/>
              </w:rPr>
              <w:t>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номер(и)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телефону: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</w:t>
            </w:r>
          </w:p>
          <w:p w:rsidR="00EB751A" w:rsidRPr="00FC3D38" w:rsidRDefault="00EB751A" w:rsidP="0018421E">
            <w:pPr>
              <w:spacing w:before="2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підбір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персоналу</w:t>
            </w:r>
          </w:p>
          <w:p w:rsidR="00EB751A" w:rsidRPr="00FC3D38" w:rsidRDefault="00EB751A" w:rsidP="0018421E">
            <w:pPr>
              <w:spacing w:before="2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______________________________________________________________________________________________</w:t>
            </w:r>
          </w:p>
          <w:p w:rsidR="00EB751A" w:rsidRPr="00FC3D38" w:rsidRDefault="00EB751A" w:rsidP="0018421E">
            <w:pPr>
              <w:spacing w:before="2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номер(и)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телефону: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eastAsia="uk-UA"/>
              </w:rPr>
              <w:t>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eastAsia="uk-UA"/>
              </w:rPr>
              <w:t>____________________________</w:t>
            </w:r>
          </w:p>
        </w:tc>
      </w:tr>
    </w:tbl>
    <w:p w:rsidR="00EB751A" w:rsidRPr="00FC3D38" w:rsidRDefault="00EB751A" w:rsidP="0018421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751A" w:rsidRPr="00FC3D38" w:rsidRDefault="00EB751A" w:rsidP="0018421E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EB751A" w:rsidRPr="00FC3D38" w:rsidRDefault="00EB751A" w:rsidP="0018421E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попит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робочу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силу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(вакансії)</w:t>
      </w:r>
    </w:p>
    <w:p w:rsidR="00EB751A" w:rsidRPr="00FC3D38" w:rsidRDefault="00EB751A" w:rsidP="0018421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71714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29" type="#_x0000_t75" style="width:9pt;height:9pt">
            <v:imagedata r:id="rId6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первинна;</w:t>
      </w:r>
    </w:p>
    <w:p w:rsidR="00EB751A" w:rsidRPr="00FC3D38" w:rsidRDefault="00EB751A" w:rsidP="0018421E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71714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30" type="#_x0000_t75" style="width:9pt;height:9pt">
            <v:imagedata r:id="rId6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уточнювальна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(на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заміну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інформації,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поданої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p w:rsidR="00EB751A" w:rsidRPr="00A71714" w:rsidRDefault="00EB751A" w:rsidP="0018421E">
      <w:pPr>
        <w:shd w:val="clear" w:color="auto" w:fill="FFFFFF"/>
        <w:spacing w:before="17" w:after="0" w:line="150" w:lineRule="atLeast"/>
        <w:ind w:left="3780" w:right="50" w:firstLine="47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</w:t>
      </w:r>
      <w:r w:rsidRPr="00A71714">
        <w:rPr>
          <w:rFonts w:ascii="Times New Roman" w:hAnsi="Times New Roman"/>
          <w:color w:val="000000"/>
          <w:sz w:val="20"/>
          <w:szCs w:val="20"/>
          <w:lang w:eastAsia="uk-UA"/>
        </w:rPr>
        <w:t>(дата подання попередньої інформації)</w:t>
      </w:r>
    </w:p>
    <w:p w:rsidR="00EB751A" w:rsidRPr="00FC3D38" w:rsidRDefault="00EB751A" w:rsidP="0018421E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подання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попит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робочу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силу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(вакансії)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20</w:t>
      </w:r>
      <w:r w:rsidRPr="00FC3D38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EB751A" w:rsidRPr="00FC3D38" w:rsidRDefault="00EB751A" w:rsidP="0018421E">
      <w:pPr>
        <w:shd w:val="clear" w:color="auto" w:fill="FFFFFF"/>
        <w:spacing w:before="227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Керівник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юридичної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фізична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-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підприємець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або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уповноважена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ним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(нею)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особа</w:t>
      </w:r>
    </w:p>
    <w:p w:rsidR="00EB751A" w:rsidRPr="00FC3D38" w:rsidRDefault="00EB751A" w:rsidP="0018421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EB751A" w:rsidRPr="00A71714" w:rsidRDefault="00EB751A" w:rsidP="00A7171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71714">
        <w:rPr>
          <w:rFonts w:ascii="Times New Roman" w:hAnsi="Times New Roman"/>
          <w:color w:val="000000"/>
          <w:sz w:val="20"/>
          <w:szCs w:val="20"/>
          <w:lang w:eastAsia="uk-UA"/>
        </w:rPr>
        <w:t>(власне ім’я ПРІЗВИЩЕ, посада, підпис)</w:t>
      </w:r>
    </w:p>
    <w:p w:rsidR="00EB751A" w:rsidRPr="00FC3D38" w:rsidRDefault="00EB751A" w:rsidP="0018421E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прийняття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попит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робочу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силу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(вакансії)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20</w:t>
      </w:r>
      <w:r w:rsidRPr="00FC3D38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EB751A" w:rsidRPr="00FC3D38" w:rsidRDefault="00EB751A" w:rsidP="0018421E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Відповідальна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центру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зайнятості,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приймає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інформацію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попит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робочу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силу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(вакансії)</w:t>
      </w:r>
    </w:p>
    <w:p w:rsidR="00EB751A" w:rsidRPr="00FC3D38" w:rsidRDefault="00EB751A" w:rsidP="0018421E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:rsidR="00EB751A" w:rsidRPr="00A71714" w:rsidRDefault="00EB751A" w:rsidP="00A7171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71714">
        <w:rPr>
          <w:rFonts w:ascii="Times New Roman" w:hAnsi="Times New Roman"/>
          <w:color w:val="000000"/>
          <w:sz w:val="20"/>
          <w:szCs w:val="20"/>
          <w:lang w:eastAsia="uk-UA"/>
        </w:rPr>
        <w:t>(власне ім’я ПРІЗВИЩЕ, посада, підпис)</w:t>
      </w:r>
    </w:p>
    <w:p w:rsidR="00EB751A" w:rsidRPr="00FC3D38" w:rsidRDefault="00EB751A" w:rsidP="0018421E">
      <w:pPr>
        <w:shd w:val="clear" w:color="auto" w:fill="FFFFFF"/>
        <w:spacing w:before="100" w:after="225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751A" w:rsidRDefault="00EB751A" w:rsidP="0018421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  <w:sectPr w:rsidR="00EB751A" w:rsidSect="00FC3D3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751A" w:rsidRPr="00FC3D38" w:rsidRDefault="00EB751A" w:rsidP="0018421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B751A" w:rsidRPr="00FC3D38" w:rsidRDefault="00EB751A" w:rsidP="00A71714">
      <w:pPr>
        <w:shd w:val="clear" w:color="auto" w:fill="FFFFFF"/>
        <w:spacing w:before="113" w:after="12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вакансію(ї)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9"/>
        <w:gridCol w:w="2257"/>
        <w:gridCol w:w="1248"/>
        <w:gridCol w:w="915"/>
        <w:gridCol w:w="1260"/>
        <w:gridCol w:w="1614"/>
        <w:gridCol w:w="3093"/>
        <w:gridCol w:w="1400"/>
        <w:gridCol w:w="1711"/>
        <w:gridCol w:w="1284"/>
      </w:tblGrid>
      <w:tr w:rsidR="00EB751A" w:rsidRPr="00FC3D38" w:rsidTr="00A71714">
        <w:trPr>
          <w:trHeight w:val="60"/>
        </w:trPr>
        <w:tc>
          <w:tcPr>
            <w:tcW w:w="1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Професійна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(професія/посада)</w:t>
            </w:r>
          </w:p>
        </w:tc>
        <w:tc>
          <w:tcPr>
            <w:tcW w:w="40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вакансій</w:t>
            </w:r>
          </w:p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(од.)</w:t>
            </w:r>
          </w:p>
        </w:tc>
        <w:tc>
          <w:tcPr>
            <w:tcW w:w="7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заробітної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5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Характер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виконуваної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(постійний;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тимчасовий;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сезонний,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інше)</w:t>
            </w: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</w:t>
            </w:r>
          </w:p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(поштова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адреса)</w:t>
            </w:r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укомплектування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вакансії(й)</w:t>
            </w:r>
          </w:p>
        </w:tc>
        <w:tc>
          <w:tcPr>
            <w:tcW w:w="42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EB751A" w:rsidRPr="00FC3D38" w:rsidTr="00A71714">
        <w:trPr>
          <w:trHeight w:val="60"/>
        </w:trPr>
        <w:tc>
          <w:tcPr>
            <w:tcW w:w="1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(грн)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основна</w:t>
            </w:r>
          </w:p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заробітна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</w:p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(грн)</w:t>
            </w:r>
          </w:p>
        </w:tc>
        <w:tc>
          <w:tcPr>
            <w:tcW w:w="52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зайнятості</w:t>
            </w:r>
          </w:p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(так*/ні)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підбір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кадрів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самостійно</w:t>
            </w:r>
          </w:p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(так/ні)</w:t>
            </w:r>
          </w:p>
        </w:tc>
        <w:tc>
          <w:tcPr>
            <w:tcW w:w="42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B751A" w:rsidRPr="00FC3D38" w:rsidTr="00A71714">
        <w:trPr>
          <w:trHeight w:val="6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B751A" w:rsidRPr="00FC3D38" w:rsidRDefault="00EB751A" w:rsidP="0018421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EB751A" w:rsidRPr="00FC3D38" w:rsidTr="00A71714">
        <w:trPr>
          <w:trHeight w:val="6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B751A" w:rsidRPr="00FC3D38" w:rsidTr="00A71714">
        <w:trPr>
          <w:trHeight w:val="6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EB751A" w:rsidRPr="00FC3D38" w:rsidRDefault="00EB751A" w:rsidP="0018421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751A" w:rsidRPr="00FC3D38" w:rsidRDefault="00EB751A" w:rsidP="0018421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Додаток(ки):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арк.</w:t>
      </w:r>
    </w:p>
    <w:p w:rsidR="00EB751A" w:rsidRPr="00FC3D38" w:rsidRDefault="00EB751A" w:rsidP="0018421E">
      <w:pPr>
        <w:shd w:val="clear" w:color="auto" w:fill="FFFFFF"/>
        <w:spacing w:before="397" w:after="0" w:line="161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*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Подання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відомостей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вакансію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додатком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попит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робочу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силу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(вакансії).</w:t>
      </w:r>
    </w:p>
    <w:p w:rsidR="00EB751A" w:rsidRPr="00FC3D38" w:rsidRDefault="00EB751A" w:rsidP="0018421E">
      <w:pPr>
        <w:shd w:val="clear" w:color="auto" w:fill="FFFFFF"/>
        <w:spacing w:before="39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подання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___________________________________________________________________________________________</w:t>
      </w:r>
    </w:p>
    <w:p w:rsidR="00EB751A" w:rsidRPr="00A71714" w:rsidRDefault="00EB751A" w:rsidP="00A71714">
      <w:pPr>
        <w:shd w:val="clear" w:color="auto" w:fill="FFFFFF"/>
        <w:spacing w:before="17" w:after="0" w:line="150" w:lineRule="atLeast"/>
        <w:ind w:left="30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71714">
        <w:rPr>
          <w:rFonts w:ascii="Times New Roman" w:hAnsi="Times New Roman"/>
          <w:color w:val="000000"/>
          <w:sz w:val="20"/>
          <w:szCs w:val="20"/>
          <w:lang w:eastAsia="uk-UA"/>
        </w:rPr>
        <w:t>(підпис керівника / фізичної особи - підприємця або уповноваженої ним(нею) особи)</w:t>
      </w:r>
    </w:p>
    <w:p w:rsidR="00EB751A" w:rsidRPr="00FC3D38" w:rsidRDefault="00EB751A" w:rsidP="0018421E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прийняття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_________________________________________________________________________________________</w:t>
      </w:r>
    </w:p>
    <w:p w:rsidR="00EB751A" w:rsidRPr="00A71714" w:rsidRDefault="00EB751A" w:rsidP="00A71714">
      <w:pPr>
        <w:shd w:val="clear" w:color="auto" w:fill="FFFFFF"/>
        <w:spacing w:before="17" w:after="0" w:line="150" w:lineRule="atLeast"/>
        <w:ind w:left="30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71714">
        <w:rPr>
          <w:rFonts w:ascii="Times New Roman" w:hAnsi="Times New Roman"/>
          <w:color w:val="000000"/>
          <w:sz w:val="20"/>
          <w:szCs w:val="20"/>
          <w:lang w:eastAsia="uk-UA"/>
        </w:rPr>
        <w:t>(підпис відповідальної особи центру зайнятості)</w:t>
      </w:r>
    </w:p>
    <w:p w:rsidR="00EB751A" w:rsidRPr="00FC3D38" w:rsidRDefault="00EB751A" w:rsidP="0018421E">
      <w:pPr>
        <w:shd w:val="clear" w:color="auto" w:fill="FFFFFF"/>
        <w:spacing w:before="170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Генеральний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директорату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зайнятості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трудової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міграції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Олександр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САВЕНКО</w:t>
      </w:r>
    </w:p>
    <w:p w:rsidR="00EB751A" w:rsidRDefault="00EB751A" w:rsidP="0018421E">
      <w:pPr>
        <w:shd w:val="clear" w:color="auto" w:fill="FFFFFF"/>
        <w:spacing w:before="100" w:after="225" w:line="288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sectPr w:rsidR="00EB751A" w:rsidSect="00A7171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B751A" w:rsidRPr="00FC3D38" w:rsidRDefault="00EB751A" w:rsidP="0018421E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попит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робочу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силу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(вакансії)</w:t>
      </w:r>
    </w:p>
    <w:p w:rsidR="00EB751A" w:rsidRPr="00FC3D38" w:rsidRDefault="00EB751A" w:rsidP="00A71714">
      <w:pPr>
        <w:shd w:val="clear" w:color="auto" w:fill="FFFFFF"/>
        <w:spacing w:before="283" w:after="57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ВАКАНСІЮ(Ї)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03"/>
        <w:gridCol w:w="1956"/>
        <w:gridCol w:w="3646"/>
      </w:tblGrid>
      <w:tr w:rsidR="00EB751A" w:rsidRPr="00FC3D38" w:rsidTr="00A71714">
        <w:trPr>
          <w:trHeight w:val="60"/>
        </w:trPr>
        <w:tc>
          <w:tcPr>
            <w:tcW w:w="2255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EB751A" w:rsidRPr="00FC3D38" w:rsidRDefault="00EB751A" w:rsidP="0018421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</w:t>
            </w:r>
          </w:p>
          <w:p w:rsidR="00EB751A" w:rsidRPr="00A71714" w:rsidRDefault="00EB751A" w:rsidP="0018421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(професійна назва робіт (професія/посада))</w:t>
            </w:r>
          </w:p>
        </w:tc>
        <w:tc>
          <w:tcPr>
            <w:tcW w:w="9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86" w:type="pct"/>
            <w:tcMar>
              <w:top w:w="68" w:type="dxa"/>
              <w:left w:w="397" w:type="dxa"/>
              <w:bottom w:w="68" w:type="dxa"/>
              <w:right w:w="0" w:type="dxa"/>
            </w:tcMar>
          </w:tcPr>
          <w:p w:rsidR="00EB751A" w:rsidRPr="00FC3D38" w:rsidRDefault="00EB751A" w:rsidP="0018421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</w:t>
            </w:r>
          </w:p>
          <w:p w:rsidR="00EB751A" w:rsidRPr="00A71714" w:rsidRDefault="00EB751A" w:rsidP="0018421E">
            <w:pPr>
              <w:spacing w:before="17" w:after="0" w:line="150" w:lineRule="atLeast"/>
              <w:ind w:left="2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(№ позиції з графи А таблиці</w:t>
            </w:r>
            <w:r w:rsidRPr="00A7171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«Основні дані про вакансію(ї)»)</w:t>
            </w:r>
          </w:p>
        </w:tc>
      </w:tr>
    </w:tbl>
    <w:p w:rsidR="00EB751A" w:rsidRPr="00FC3D38" w:rsidRDefault="00EB751A" w:rsidP="0018421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751A" w:rsidRPr="00FC3D38" w:rsidRDefault="00EB751A" w:rsidP="0018421E">
      <w:pPr>
        <w:shd w:val="clear" w:color="auto" w:fill="FFFFFF"/>
        <w:spacing w:after="24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вакансій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(усього)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85"/>
        <w:gridCol w:w="64"/>
        <w:gridCol w:w="5592"/>
      </w:tblGrid>
      <w:tr w:rsidR="00EB751A" w:rsidRPr="00FC3D38" w:rsidTr="00A71714">
        <w:trPr>
          <w:trHeight w:val="26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вакансії(й)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вимоги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кандидата(ів)</w:t>
            </w:r>
          </w:p>
        </w:tc>
      </w:tr>
      <w:tr w:rsidR="00EB751A" w:rsidRPr="00FC3D38" w:rsidTr="00A71714">
        <w:trPr>
          <w:trHeight w:val="634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функціональні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обов’язки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(завдання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обов’язки,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виконуються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коментарі)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B751A" w:rsidRPr="00FC3D38" w:rsidTr="00A71714">
        <w:trPr>
          <w:trHeight w:val="634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трудового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договору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31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безстроковий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32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строковий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EB751A" w:rsidRPr="00FC3D38" w:rsidTr="00A71714">
        <w:trPr>
          <w:trHeight w:val="1910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Режим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33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5-денний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тиждень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34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6-денний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тиждень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35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неповний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36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ненормований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37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часу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38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змінами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39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поділом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40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нічний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41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(вказати)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EB751A" w:rsidRPr="00FC3D38" w:rsidTr="00A71714">
        <w:trPr>
          <w:trHeight w:val="1363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42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звичайні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умови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43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гнучкий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режим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часу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44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дистанційна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робота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45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надомна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робота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46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вахтовий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47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(вказати)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EB751A" w:rsidRPr="00FC3D38" w:rsidTr="00A71714">
        <w:trPr>
          <w:trHeight w:val="1181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48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оптимальні;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49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допустимі;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50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шкідливі;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51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небезпечні;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52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(вказати)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EB751A" w:rsidRPr="00FC3D38" w:rsidTr="00A71714">
        <w:trPr>
          <w:trHeight w:val="3369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переваги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53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медичне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54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життя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55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недержавне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пенсійне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56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житла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57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відшкодування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повної/часткової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вартості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проживання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58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харчування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59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доставка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60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повне/часткове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проїзд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назад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61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працевлаштуванню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родини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виникнення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необхідності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переїзду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62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одягом/взуттям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захисту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63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кімнати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грудних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дітей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64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можливість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проходження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навчання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робочому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місці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65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розвиток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66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(вказати)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EB751A" w:rsidRPr="00FC3D38" w:rsidTr="00A71714">
        <w:trPr>
          <w:trHeight w:val="1190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Рівень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освіти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67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середня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68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(професійно-технічна)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69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фахова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передвища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70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71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(вказати)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EB751A" w:rsidRPr="00FC3D38" w:rsidTr="00A71714">
        <w:trPr>
          <w:trHeight w:val="1741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Освітньо-кваліфікаційний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рівень/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освітньо-професійний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ступінь/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освітній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72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кваліфікований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робітник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73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спеціаліст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74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фаховий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бакалавр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75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бакалавр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76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бакалавр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77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78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філософії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мистецтва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79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наук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EB751A" w:rsidRPr="00FC3D38" w:rsidTr="00A71714">
        <w:trPr>
          <w:trHeight w:val="272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1.9.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Професія(ії)/спеціальність(ості)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B751A" w:rsidRPr="00FC3D38" w:rsidTr="00A71714">
        <w:trPr>
          <w:trHeight w:val="512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компетенції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(знання,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навички)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</w:t>
            </w:r>
          </w:p>
          <w:p w:rsidR="00EB751A" w:rsidRPr="00FC3D38" w:rsidRDefault="00EB751A" w:rsidP="0018421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80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</w:t>
            </w:r>
          </w:p>
        </w:tc>
      </w:tr>
      <w:tr w:rsidR="00EB751A" w:rsidRPr="00FC3D38" w:rsidTr="00A71714">
        <w:trPr>
          <w:trHeight w:val="512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Особистісні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компетенції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(особисті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якості,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характеристики)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</w:t>
            </w:r>
          </w:p>
          <w:p w:rsidR="00EB751A" w:rsidRPr="00FC3D38" w:rsidRDefault="00EB751A" w:rsidP="0018421E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81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</w:t>
            </w:r>
          </w:p>
        </w:tc>
      </w:tr>
      <w:tr w:rsidR="00EB751A" w:rsidRPr="00FC3D38" w:rsidTr="00A71714">
        <w:trPr>
          <w:trHeight w:val="689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1.12.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Досвід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професією/посадою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82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досвіду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83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досвідом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EB751A" w:rsidRPr="00FC3D38" w:rsidTr="00A71714">
        <w:trPr>
          <w:trHeight w:val="1374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1.13.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Вхідне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оцінювання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кандидата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84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співбесіда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85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тестування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86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випробувальних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завдань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майстерність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87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конкурсу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88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(вказати)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EB751A" w:rsidRPr="00FC3D38" w:rsidTr="00A71714">
        <w:trPr>
          <w:trHeight w:val="4864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1.14.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вакансій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можливого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працевлаштування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гарантії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працевлаштуванню,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вакансій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89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замінює,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дитину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(дітей)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віком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90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замінює,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виховує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подружжя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дитину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років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дитину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91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замінює,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подружжя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особу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дитинства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(незалежно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віку)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та/або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групи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(незалежно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причини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інвалідності)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92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діти-сироти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позбавлені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батьківського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піклування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93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виповнилося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років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згодою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особи,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яка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замінює,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можуть,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виняток,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прийматися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94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звільнені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відбуття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покарання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примусового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лікування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EB751A" w:rsidRDefault="00EB751A" w:rsidP="00655F4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95" type="#_x0000_t75" style="width:9pt;height:9pt" o:bullet="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закінчила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закладах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середньої,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(професійно-технічної),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фахової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передвищої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освіти,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звільнилася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строкової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військової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альтернативної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(невійськової)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призовом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резервістів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особливий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закінчення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вперше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приймається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655F4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96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пенсію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«Про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державне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пенсійне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залишилося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655F4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97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інвалідністю,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досягли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пенсійного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віку,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встановленого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статтею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«Про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державне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пенсійне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655F4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98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учасники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бойових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пунктах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19–21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першої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«Про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ветеранів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війни,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гарантії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захисту»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655F4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099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непрацюючі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працездатні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особи,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отримують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допомогу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малозабезпеченим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сім’ям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EB751A" w:rsidRPr="00FC3D38" w:rsidRDefault="00EB751A" w:rsidP="00655F4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655F4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100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вакансії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відсутні</w:t>
            </w:r>
          </w:p>
        </w:tc>
      </w:tr>
      <w:tr w:rsidR="00EB751A" w:rsidRPr="00FC3D38" w:rsidTr="00A71714">
        <w:trPr>
          <w:trHeight w:val="60"/>
        </w:trPr>
        <w:tc>
          <w:tcPr>
            <w:tcW w:w="22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1.15.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B751A" w:rsidRPr="00FC3D38" w:rsidTr="00A71714">
        <w:trPr>
          <w:trHeight w:val="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Доступність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робочого(их)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місця(ь)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особи(іб)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інвалідністю,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інших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населення</w:t>
            </w:r>
          </w:p>
        </w:tc>
      </w:tr>
      <w:tr w:rsidR="00EB751A" w:rsidRPr="00FC3D38" w:rsidTr="00655F45">
        <w:trPr>
          <w:trHeight w:val="60"/>
        </w:trPr>
        <w:tc>
          <w:tcPr>
            <w:tcW w:w="22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Інклюзивність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споруд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101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зовнішні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пандусом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102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паркувальні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інвалідністю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103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санітарно-гігієнічні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приміщення,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розраховані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населення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104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(вказати)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  <w:tr w:rsidR="00EB751A" w:rsidRPr="00FC3D38" w:rsidTr="00655F45">
        <w:trPr>
          <w:trHeight w:val="60"/>
        </w:trPr>
        <w:tc>
          <w:tcPr>
            <w:tcW w:w="22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Доступність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безпечність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робочого(их)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місця(ь)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населення,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враховує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потреби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інвалідністю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105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умеблювання,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обладнання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допоміжні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пристрої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(вказати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106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робоче(і)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місце(я)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може(уть)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пристосованим(и)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урахуванням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висновку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медико-соціальної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експертної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комісії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107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проводиться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доступності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безпеки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робочого(их)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місця(ь)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особи(іб)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захисту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(вказати,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здійснюються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джерел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фінансування))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17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ict>
                <v:shape id="_x0000_i1108" type="#_x0000_t75" style="width:9pt;height:9pt">
                  <v:imagedata r:id="rId6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(вказати)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  <w:p w:rsidR="00EB751A" w:rsidRPr="00FC3D38" w:rsidRDefault="00EB751A" w:rsidP="0018421E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коментарі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C3D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</w:tr>
    </w:tbl>
    <w:p w:rsidR="00EB751A" w:rsidRPr="00FC3D38" w:rsidRDefault="00EB751A" w:rsidP="0018421E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B751A" w:rsidRPr="00FC3D38" w:rsidRDefault="00EB751A" w:rsidP="0018421E">
      <w:pPr>
        <w:shd w:val="clear" w:color="auto" w:fill="FFFFFF"/>
        <w:spacing w:before="57" w:after="57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Спосіб(оби)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самостійного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укомплектування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вакансії(й):</w:t>
      </w:r>
    </w:p>
    <w:p w:rsidR="00EB751A" w:rsidRPr="00FC3D38" w:rsidRDefault="00EB751A" w:rsidP="0018421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71714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109" type="#_x0000_t75" style="width:9pt;height:9pt">
            <v:imagedata r:id="rId6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розміщення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вакансію(ї)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офіційному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вебсайті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юридичної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фізичної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br/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підприємця;</w:t>
      </w:r>
    </w:p>
    <w:p w:rsidR="00EB751A" w:rsidRPr="00FC3D38" w:rsidRDefault="00EB751A" w:rsidP="0018421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71714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110" type="#_x0000_t75" style="width:9pt;height:9pt">
            <v:imagedata r:id="rId6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розміщення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вакансію(ї)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вебсайтах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пошуку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роботи;</w:t>
      </w:r>
    </w:p>
    <w:p w:rsidR="00EB751A" w:rsidRPr="00FC3D38" w:rsidRDefault="00EB751A" w:rsidP="0018421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71714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111" type="#_x0000_t75" style="width:9pt;height:9pt">
            <v:imagedata r:id="rId6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укомплектування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вакансії(й)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приватне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агентство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зайнятості;</w:t>
      </w:r>
    </w:p>
    <w:p w:rsidR="00EB751A" w:rsidRPr="00FC3D38" w:rsidRDefault="00EB751A" w:rsidP="0018421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71714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112" type="#_x0000_t75" style="width:9pt;height:9pt">
            <v:imagedata r:id="rId6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укомплектування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вакансії(й)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службою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підбору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персоналу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юридичної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фізичної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підприємця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числа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осіб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кадрового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резерву;</w:t>
      </w:r>
    </w:p>
    <w:p w:rsidR="00EB751A" w:rsidRPr="00FC3D38" w:rsidRDefault="00EB751A" w:rsidP="0018421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71714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113" type="#_x0000_t75" style="width:9pt;height:9pt">
            <v:imagedata r:id="rId6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інше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(вказати)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EB751A" w:rsidRPr="00FC3D38" w:rsidRDefault="00EB751A" w:rsidP="0018421E">
      <w:pPr>
        <w:shd w:val="clear" w:color="auto" w:fill="FFFFFF"/>
        <w:spacing w:before="113" w:after="57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EB751A" w:rsidRPr="00FC3D38" w:rsidRDefault="00EB751A" w:rsidP="0018421E">
      <w:pPr>
        <w:shd w:val="clear" w:color="auto" w:fill="FFFFFF"/>
        <w:spacing w:before="113" w:after="57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Публікація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вакансію(ї)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вебсайті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зайнятості</w:t>
      </w:r>
    </w:p>
    <w:p w:rsidR="00EB751A" w:rsidRPr="00FC3D38" w:rsidRDefault="00EB751A" w:rsidP="0018421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71714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114" type="#_x0000_t75" style="width:9pt;height:9pt">
            <v:imagedata r:id="rId6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контактними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даними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роботодавця;</w:t>
      </w:r>
    </w:p>
    <w:p w:rsidR="00EB751A" w:rsidRPr="00FC3D38" w:rsidRDefault="00EB751A" w:rsidP="0018421E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71714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115" type="#_x0000_t75" style="width:9pt;height:9pt">
            <v:imagedata r:id="rId6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контактними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даними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центру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зайнятості</w:t>
      </w:r>
    </w:p>
    <w:p w:rsidR="00EB751A" w:rsidRPr="00FC3D38" w:rsidRDefault="00EB751A" w:rsidP="0018421E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подання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відомостей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вакансію(ї)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20</w:t>
      </w:r>
      <w:r w:rsidRPr="00FC3D38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EB751A" w:rsidRPr="00FC3D38" w:rsidRDefault="00EB751A" w:rsidP="0018421E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FC3D38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</w:p>
    <w:p w:rsidR="00EB751A" w:rsidRPr="00655F45" w:rsidRDefault="00EB751A" w:rsidP="00655F45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55F45">
        <w:rPr>
          <w:rFonts w:ascii="Times New Roman" w:hAnsi="Times New Roman"/>
          <w:color w:val="000000"/>
          <w:sz w:val="20"/>
          <w:szCs w:val="20"/>
          <w:lang w:eastAsia="uk-UA"/>
        </w:rPr>
        <w:t>(підпис керівника / фізичної особи - підприємця або уповноваженої ним (нею) особи)5</w:t>
      </w:r>
    </w:p>
    <w:sectPr w:rsidR="00EB751A" w:rsidRPr="00655F45" w:rsidSect="00A717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DEA06F3"/>
    <w:multiLevelType w:val="multilevel"/>
    <w:tmpl w:val="8D4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D2F60"/>
    <w:multiLevelType w:val="multilevel"/>
    <w:tmpl w:val="7AD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04D14"/>
    <w:multiLevelType w:val="multilevel"/>
    <w:tmpl w:val="9042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21E"/>
    <w:rsid w:val="000B2E71"/>
    <w:rsid w:val="0018421E"/>
    <w:rsid w:val="00230B8C"/>
    <w:rsid w:val="00477AAB"/>
    <w:rsid w:val="00655F45"/>
    <w:rsid w:val="006C3D74"/>
    <w:rsid w:val="00A71714"/>
    <w:rsid w:val="00C208C9"/>
    <w:rsid w:val="00E1556C"/>
    <w:rsid w:val="00E54DC4"/>
    <w:rsid w:val="00EB751A"/>
    <w:rsid w:val="00FC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1842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444E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8421E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1842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8421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0">
    <w:name w:val="10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DefaultParagraphFont"/>
    <w:uiPriority w:val="99"/>
    <w:rsid w:val="0018421E"/>
    <w:rPr>
      <w:rFonts w:cs="Times New Roman"/>
    </w:rPr>
  </w:style>
  <w:style w:type="paragraph" w:customStyle="1" w:styleId="strokech6">
    <w:name w:val="strokech6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0">
    <w:name w:val="snoskasnoski0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18421E"/>
    <w:rPr>
      <w:rFonts w:cs="Times New Roman"/>
      <w:b/>
      <w:bCs/>
    </w:rPr>
  </w:style>
  <w:style w:type="paragraph" w:customStyle="1" w:styleId="ch6f2">
    <w:name w:val="ch6f2"/>
    <w:basedOn w:val="Normal"/>
    <w:uiPriority w:val="99"/>
    <w:rsid w:val="00184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18421E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18421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444E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18421E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18421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444E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18421E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2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1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2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1837</Words>
  <Characters>10472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7</cp:revision>
  <dcterms:created xsi:type="dcterms:W3CDTF">2022-07-14T08:36:00Z</dcterms:created>
  <dcterms:modified xsi:type="dcterms:W3CDTF">2022-07-14T09:01:00Z</dcterms:modified>
</cp:coreProperties>
</file>