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66E5" w14:textId="4B2F83F6" w:rsidR="00EF260F" w:rsidRPr="00676352" w:rsidRDefault="00EF260F" w:rsidP="00EF260F">
      <w:pPr>
        <w:pStyle w:val="Ch61"/>
        <w:spacing w:before="567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Додаток 1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 xml:space="preserve">до Авіаційних правил України 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«Порядок надання і анулювання прав на експлуатацію повітряних ліній»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(пункт 1.2</w:t>
      </w:r>
      <w:r w:rsidR="0038442D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розділу </w:t>
      </w:r>
      <w:r w:rsidR="0038442D">
        <w:rPr>
          <w:rFonts w:ascii="Times New Roman" w:hAnsi="Times New Roman" w:cs="Times New Roman"/>
          <w:noProof/>
          <w:w w:val="100"/>
          <w:sz w:val="24"/>
          <w:szCs w:val="24"/>
          <w:lang w:val="en-US"/>
        </w:rPr>
        <w:t>I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)</w:t>
      </w:r>
    </w:p>
    <w:p w14:paraId="7AC06682" w14:textId="77777777" w:rsidR="00EF260F" w:rsidRPr="00676352" w:rsidRDefault="00EF260F" w:rsidP="00EF260F">
      <w:pPr>
        <w:pStyle w:val="Ch60"/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</w:pPr>
      <w:r w:rsidRPr="00676352">
        <w:rPr>
          <w:rFonts w:ascii="Times New Roman" w:hAnsi="Times New Roman" w:cs="Times New Roman"/>
          <w:caps/>
          <w:noProof/>
          <w:w w:val="100"/>
          <w:sz w:val="28"/>
          <w:szCs w:val="28"/>
          <w:lang w:val="az-Cyrl-AZ"/>
        </w:rPr>
        <w:t>Форма</w:t>
      </w:r>
      <w:r w:rsidRPr="00676352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t xml:space="preserve"> </w:t>
      </w:r>
      <w:r w:rsidRPr="00676352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>документа про право на експлуатацію повітряної лінії</w:t>
      </w:r>
    </w:p>
    <w:tbl>
      <w:tblPr>
        <w:tblW w:w="100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4963"/>
      </w:tblGrid>
      <w:tr w:rsidR="00EF260F" w:rsidRPr="00676352" w14:paraId="304F847E" w14:textId="77777777" w:rsidTr="00EF260F"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87F66" w14:textId="77777777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</w:rPr>
              <w:drawing>
                <wp:inline distT="0" distB="0" distL="0" distR="0" wp14:anchorId="6A23797E" wp14:editId="6DF8C66A">
                  <wp:extent cx="609685" cy="762106"/>
                  <wp:effectExtent l="0" t="0" r="0" b="0"/>
                  <wp:docPr id="17153527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35275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F0F9A" w14:textId="7BE0C312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УКРАЇНА</w:t>
            </w:r>
          </w:p>
          <w:p w14:paraId="7896777C" w14:textId="77777777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ДЕРЖАВНА АВІАЦІЙНА СЛУЖБА УКРАЇНИ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2C982" w14:textId="62EDBF08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</w:rPr>
              <w:drawing>
                <wp:inline distT="0" distB="0" distL="0" distR="0" wp14:anchorId="55C684CD" wp14:editId="3BE17FB8">
                  <wp:extent cx="609685" cy="762106"/>
                  <wp:effectExtent l="0" t="0" r="0" b="0"/>
                  <wp:docPr id="20499225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2253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944A3" w14:textId="77777777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UKRAINE</w:t>
            </w:r>
          </w:p>
          <w:p w14:paraId="45BAF4D6" w14:textId="77777777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CIVIL AVIATION AUTHORITY</w:t>
            </w:r>
          </w:p>
        </w:tc>
      </w:tr>
      <w:tr w:rsidR="00EF260F" w:rsidRPr="00676352" w14:paraId="5B981393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9AABF0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Право на експлуатацію повітряної лінії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C3120B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Traffic Right</w:t>
            </w:r>
          </w:p>
        </w:tc>
      </w:tr>
      <w:tr w:rsidR="00EF260F" w:rsidRPr="00676352" w14:paraId="37F75737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33D799" w14:textId="2ED4271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Номер 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E309B0" w14:textId="7556E878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Number _______________________________</w:t>
            </w:r>
          </w:p>
        </w:tc>
      </w:tr>
      <w:tr w:rsidR="00EF260F" w:rsidRPr="00676352" w14:paraId="4DADC26D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D9AE40" w14:textId="7D187883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FE9BDB" w14:textId="6E613B3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__________________________________</w:t>
            </w:r>
          </w:p>
        </w:tc>
      </w:tr>
      <w:tr w:rsidR="00EF260F" w:rsidRPr="00676352" w14:paraId="603E7252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08AD56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Найменування авіаперевізника</w:t>
            </w:r>
          </w:p>
          <w:p w14:paraId="4DEE78A2" w14:textId="4937369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96C820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Air Carrier’s title</w:t>
            </w:r>
          </w:p>
          <w:p w14:paraId="43885555" w14:textId="2058161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11691916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B4A8D3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Місцезнаходження авіаперевізника</w:t>
            </w:r>
          </w:p>
          <w:p w14:paraId="6BBD9C36" w14:textId="2EC63F96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41EC398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Legal address</w:t>
            </w:r>
          </w:p>
          <w:p w14:paraId="0B42815A" w14:textId="3D5507C2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38B504DD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F42E19" w14:textId="1F875B19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Ліцензія ______________________________________</w:t>
            </w:r>
          </w:p>
          <w:p w14:paraId="3D992509" w14:textId="35E7BDEF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видачі та номер 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72EADB3" w14:textId="5E4F1A3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Operating Licence _____________________________</w:t>
            </w:r>
          </w:p>
          <w:p w14:paraId="14CA874B" w14:textId="111F2A4B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of issue and number ________________________</w:t>
            </w:r>
          </w:p>
        </w:tc>
      </w:tr>
      <w:tr w:rsidR="00EF260F" w:rsidRPr="00676352" w14:paraId="57447D9A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886A1B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Повітряна лінія:</w:t>
            </w:r>
          </w:p>
          <w:p w14:paraId="735B3CC9" w14:textId="7D0BC8E1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37E6F4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Route:</w:t>
            </w:r>
          </w:p>
          <w:p w14:paraId="11A3E2E7" w14:textId="2ECCC35B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60195DD8" w14:textId="77777777" w:rsidTr="00EF260F">
        <w:trPr>
          <w:trHeight w:val="2136"/>
        </w:trPr>
        <w:tc>
          <w:tcPr>
            <w:tcW w:w="5127" w:type="dxa"/>
            <w:tcBorders>
              <w:bottom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9353EF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для виконання: регулярних повітряних перевезень в межах України / регулярних міжнародних повітряних перевезень з/до України / чартерних міжнародних повітряних перевезень з/до України, що становлять систематичну серію — не менше одного рейсу на тиждень або не менше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трьох рейсів на місяць.</w:t>
            </w:r>
          </w:p>
        </w:tc>
        <w:tc>
          <w:tcPr>
            <w:tcW w:w="4963" w:type="dxa"/>
            <w:tcBorders>
              <w:bottom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407F39C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for scheduled domestic operations within Ukraine/ scheduled international operations from/to Ukraine/ charter international operations.</w:t>
            </w:r>
          </w:p>
        </w:tc>
      </w:tr>
      <w:tr w:rsidR="00EF260F" w:rsidRPr="00676352" w14:paraId="3F124C01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3490FC6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Цим правом на експлуатацію повітряної лінії засвідчується, що авіаперевізнику надано право здійснювати повітряні перевезення в обсягах і відповідно до умов, зазначених у цьому документі.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4EEFAA4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Present Traffic Right certifies that this Air Carrier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 xml:space="preserve">was given the right to operate flights under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conditions stipulated by current document.</w:t>
            </w:r>
          </w:p>
        </w:tc>
      </w:tr>
      <w:tr w:rsidR="00EF260F" w:rsidRPr="00676352" w14:paraId="4659B2C1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3BFAA7D1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Обов’язки авіаперевізника: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1A04D48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Air carrier’s obligations:</w:t>
            </w:r>
          </w:p>
        </w:tc>
      </w:tr>
      <w:tr w:rsidR="00EF260F" w:rsidRPr="00676352" w14:paraId="245743CC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2B780B" w14:textId="4A752E75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Частота рейсів ________________________________.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0A92758" w14:textId="63303774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Flights frequency ______________________________.</w:t>
            </w:r>
          </w:p>
        </w:tc>
      </w:tr>
      <w:tr w:rsidR="00EF260F" w:rsidRPr="00676352" w14:paraId="69A50E16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D0A11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Це право на експлуатацію повітряної лінії не підлягає передаванню чи продажу.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C07067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This Traffic Right is nontransferable and cannot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be sold.</w:t>
            </w:r>
          </w:p>
        </w:tc>
      </w:tr>
      <w:tr w:rsidR="00EF260F" w:rsidRPr="00676352" w14:paraId="4A93FAE8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1A46B1" w14:textId="5DF01758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Це право на експлуатацію повітряної лінії діє з ________________ 20____</w:t>
            </w:r>
          </w:p>
          <w:p w14:paraId="1716F94D" w14:textId="1791C42E" w:rsidR="00EF260F" w:rsidRPr="00676352" w:rsidRDefault="00EF260F" w:rsidP="00B96ED6">
            <w:pPr>
              <w:pStyle w:val="Ch6"/>
              <w:suppressAutoHyphens/>
              <w:spacing w:before="28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до 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66C25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Present Traffic Right is valid from </w:t>
            </w:r>
          </w:p>
          <w:p w14:paraId="6C3A1C08" w14:textId="17E8ED9B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 20____</w:t>
            </w:r>
          </w:p>
          <w:p w14:paraId="0C5240FE" w14:textId="54911420" w:rsidR="00EF260F" w:rsidRPr="00676352" w:rsidRDefault="00EF260F" w:rsidP="00B96ED6">
            <w:pPr>
              <w:pStyle w:val="Ch6"/>
              <w:suppressAutoHyphens/>
              <w:spacing w:before="28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until ________________________________________</w:t>
            </w:r>
          </w:p>
        </w:tc>
      </w:tr>
      <w:tr w:rsidR="00EF260F" w:rsidRPr="00676352" w14:paraId="088196CD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2A0D7DAF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Керівник Державної авіаційної служби України</w:t>
            </w:r>
          </w:p>
          <w:p w14:paraId="629B6F86" w14:textId="726659B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0012566E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Head of Civil Aviation Authority</w:t>
            </w:r>
          </w:p>
          <w:p w14:paraId="5A8A58E8" w14:textId="5CBE045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</w:t>
            </w:r>
          </w:p>
        </w:tc>
      </w:tr>
      <w:tr w:rsidR="00EF260F" w:rsidRPr="00676352" w14:paraId="11962B2C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2E167" w14:textId="483FF12F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Підпис ______________________________________</w:t>
            </w:r>
          </w:p>
          <w:p w14:paraId="2E0E2FB2" w14:textId="689D3D18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видачі __________________________________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87C21" w14:textId="00BA3D7A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Signature ____________________________________</w:t>
            </w:r>
          </w:p>
          <w:p w14:paraId="04CEEE3C" w14:textId="5FB241BF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of issue _________________________________</w:t>
            </w:r>
          </w:p>
        </w:tc>
      </w:tr>
    </w:tbl>
    <w:p w14:paraId="06350C5A" w14:textId="39C3C288" w:rsidR="00F12C76" w:rsidRDefault="00020E5E" w:rsidP="00020E5E">
      <w:pPr>
        <w:spacing w:after="0"/>
        <w:ind w:firstLine="709"/>
        <w:jc w:val="center"/>
        <w:rPr>
          <w:noProof/>
          <w:lang w:val="az-Cyrl-AZ"/>
        </w:rPr>
      </w:pPr>
      <w:r>
        <w:rPr>
          <w:noProof/>
          <w:lang w:val="az-Cyrl-AZ"/>
        </w:rPr>
        <w:t>_______________</w:t>
      </w:r>
    </w:p>
    <w:p w14:paraId="260ABA7E" w14:textId="1CC52E04" w:rsidR="007A3343" w:rsidRDefault="007A3343" w:rsidP="00020E5E">
      <w:pPr>
        <w:spacing w:after="0"/>
        <w:ind w:firstLine="709"/>
        <w:jc w:val="center"/>
        <w:rPr>
          <w:noProof/>
          <w:lang w:val="az-Cyrl-AZ"/>
        </w:rPr>
      </w:pPr>
    </w:p>
    <w:p w14:paraId="53830B2C" w14:textId="655067E8" w:rsidR="007A3343" w:rsidRDefault="007A3343" w:rsidP="00020E5E">
      <w:pPr>
        <w:spacing w:after="0"/>
        <w:ind w:firstLine="709"/>
        <w:jc w:val="center"/>
        <w:rPr>
          <w:noProof/>
          <w:lang w:val="az-Cyrl-AZ"/>
        </w:rPr>
      </w:pPr>
    </w:p>
    <w:p w14:paraId="58AF0FB6" w14:textId="0253FF99" w:rsidR="007A3343" w:rsidRPr="007A3343" w:rsidRDefault="007A3343" w:rsidP="007A3343">
      <w:pPr>
        <w:spacing w:after="0"/>
        <w:ind w:firstLine="709"/>
        <w:rPr>
          <w:rFonts w:ascii="Times New Roman" w:hAnsi="Times New Roman"/>
          <w:noProof/>
          <w:lang w:val="az-Cyrl-AZ"/>
        </w:rPr>
      </w:pPr>
      <w:bookmarkStart w:id="0" w:name="_GoBack"/>
      <w:r w:rsidRPr="007A3343">
        <w:rPr>
          <w:rStyle w:val="st46"/>
          <w:rFonts w:ascii="Times New Roman" w:hAnsi="Times New Roman"/>
          <w:color w:val="auto"/>
        </w:rPr>
        <w:t xml:space="preserve">{Додаток 1 в редакції Наказу Державної авіаційної служби </w:t>
      </w:r>
      <w:r w:rsidRPr="007A3343">
        <w:rPr>
          <w:rStyle w:val="st131"/>
          <w:rFonts w:ascii="Times New Roman" w:hAnsi="Times New Roman"/>
          <w:color w:val="auto"/>
        </w:rPr>
        <w:t>№ 523 від 25.08.2023</w:t>
      </w:r>
      <w:r w:rsidRPr="007A3343">
        <w:rPr>
          <w:rStyle w:val="st46"/>
          <w:rFonts w:ascii="Times New Roman" w:hAnsi="Times New Roman"/>
          <w:color w:val="auto"/>
        </w:rPr>
        <w:t>}</w:t>
      </w:r>
      <w:bookmarkEnd w:id="0"/>
    </w:p>
    <w:sectPr w:rsidR="007A3343" w:rsidRPr="007A3343" w:rsidSect="00EF260F">
      <w:pgSz w:w="11906" w:h="16838" w:code="9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A74C" w14:textId="77777777" w:rsidR="00B1379F" w:rsidRDefault="00B1379F" w:rsidP="003C1FA3">
      <w:pPr>
        <w:spacing w:after="0" w:line="240" w:lineRule="auto"/>
      </w:pPr>
      <w:r>
        <w:separator/>
      </w:r>
    </w:p>
  </w:endnote>
  <w:endnote w:type="continuationSeparator" w:id="0">
    <w:p w14:paraId="0AE7A856" w14:textId="77777777" w:rsidR="00B1379F" w:rsidRDefault="00B1379F" w:rsidP="003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9D4F" w14:textId="77777777" w:rsidR="00B1379F" w:rsidRDefault="00B1379F" w:rsidP="003C1FA3">
      <w:pPr>
        <w:spacing w:after="0" w:line="240" w:lineRule="auto"/>
      </w:pPr>
      <w:r>
        <w:separator/>
      </w:r>
    </w:p>
  </w:footnote>
  <w:footnote w:type="continuationSeparator" w:id="0">
    <w:p w14:paraId="509B78BE" w14:textId="77777777" w:rsidR="00B1379F" w:rsidRDefault="00B1379F" w:rsidP="003C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F"/>
    <w:rsid w:val="00020E5E"/>
    <w:rsid w:val="00082553"/>
    <w:rsid w:val="0038442D"/>
    <w:rsid w:val="003C1FA3"/>
    <w:rsid w:val="005F354D"/>
    <w:rsid w:val="00676352"/>
    <w:rsid w:val="006C0B77"/>
    <w:rsid w:val="007A3343"/>
    <w:rsid w:val="008242FF"/>
    <w:rsid w:val="00870751"/>
    <w:rsid w:val="00922C48"/>
    <w:rsid w:val="00B1379F"/>
    <w:rsid w:val="00B915B7"/>
    <w:rsid w:val="00BB0AA8"/>
    <w:rsid w:val="00EA59DF"/>
    <w:rsid w:val="00ED7C61"/>
    <w:rsid w:val="00EE4070"/>
    <w:rsid w:val="00EF260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3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EF260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F260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F260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uiPriority w:val="99"/>
    <w:rsid w:val="00EF260F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3C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1FA3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3C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1FA3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7A3343"/>
    <w:rPr>
      <w:i/>
      <w:iCs/>
      <w:color w:val="0000FF"/>
    </w:rPr>
  </w:style>
  <w:style w:type="character" w:customStyle="1" w:styleId="st46">
    <w:name w:val="st46"/>
    <w:uiPriority w:val="99"/>
    <w:rsid w:val="007A334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2023-11-08T21:05:00Z</dcterms:created>
  <dcterms:modified xsi:type="dcterms:W3CDTF">2023-11-14T09:19:00Z</dcterms:modified>
</cp:coreProperties>
</file>