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bookmarkStart w:id="0" w:name="_GoBack"/>
      <w:bookmarkEnd w:id="0"/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Район басейну річки Дон (код М6.5)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5FEB802" wp14:editId="17E5D6C8">
            <wp:extent cx="5133975" cy="4648200"/>
            <wp:effectExtent l="0" t="0" r="0" b="0"/>
            <wp:docPr id="101" name="Рисунок 49" descr="C:\Users\georgina\AppData\Local\Microsoft\Windows\INetCache\Content.MSO\C8900DC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C:\Users\georgina\AppData\Local\Microsoft\Windows\INetCache\Content.MSO\C8900DC6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Очеретине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 (смт Пантелеймонівка)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Щотове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Суббасейн річки Сіверський Донець (код М6.5.1)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</w:t>
      </w:r>
      <w:r w:rsidRPr="00F1770B">
        <w:rPr>
          <w:noProof/>
          <w:lang w:eastAsia="uk-UA"/>
        </w:rPr>
        <w:drawing>
          <wp:inline distT="0" distB="0" distL="0" distR="0" wp14:anchorId="676D7704" wp14:editId="6D7BD5C7">
            <wp:extent cx="5991225" cy="4543425"/>
            <wp:effectExtent l="0" t="0" r="0" b="0"/>
            <wp:docPr id="102" name="Рисунок 48" descr="C:\Users\georgina\AppData\Local\Microsoft\Windows\INetCache\Content.MSO\F975A5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C:\Users\georgina\AppData\Local\Microsoft\Windows\INetCache\Content.MSO\F975A5C4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Одноробівка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Таранівка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Дмитро-Дар’ївка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Очеретине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Авдіївка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Петрово-Красносілля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Щотове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від державного кордону до греблі Печенізького водосховища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</w:t>
      </w:r>
      <w:r w:rsidRPr="00F1770B">
        <w:rPr>
          <w:noProof/>
          <w:lang w:eastAsia="uk-UA"/>
        </w:rPr>
        <w:drawing>
          <wp:inline distT="0" distB="0" distL="0" distR="0" wp14:anchorId="42C520C3" wp14:editId="1F86C138">
            <wp:extent cx="6238875" cy="3305175"/>
            <wp:effectExtent l="0" t="0" r="0" b="0"/>
            <wp:docPr id="103" name="Рисунок 47" descr="C:\Users\georgina\AppData\Local\Microsoft\Windows\INetCache\Content.MSO\D536447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C:\Users\georgina\AppData\Local\Microsoft\Windows\INetCache\Content.MSO\D5364472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c. Тернова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Підсереднє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Хвиля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від греблі Печенізького водосховища до г/п Зміїв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(виключаючи р. Уди) (код М6.5.1.02)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0FAF35CC" wp14:editId="4FAF8C47">
            <wp:extent cx="6296025" cy="3733800"/>
            <wp:effectExtent l="0" t="0" r="0" b="0"/>
            <wp:docPr id="104" name="Рисунок 46" descr="C:\Users\georgina\AppData\Local\Microsoft\Windows\INetCache\Content.MSO\78758D5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C:\Users\georgina\AppData\Local\Microsoft\Windows\INetCache\Content.MSO\78758D50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Перекіп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Ков’яги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Мізяки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Тетющине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Огульці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Буцьківка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Спартаси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Барчани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Люботин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Коротич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Високий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Есхар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Чугуїв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Елітне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Роганка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Хвиля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Підсереднє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24–25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Великий Бурлук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Шипувате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Гусинка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Первомайське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Дачне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Задонецьке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Іськів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Станичне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Ляшівка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Красноградський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Минківка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Рудий Байрак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Корнієнкове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Заміське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Сніжків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Кантакузівка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71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1.3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Водогосподарська ділянка р. Уди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М6.5.1.03)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</w:t>
      </w:r>
      <w:r w:rsidRPr="00F1770B">
        <w:rPr>
          <w:noProof/>
          <w:lang w:eastAsia="uk-UA"/>
        </w:rPr>
        <w:drawing>
          <wp:inline distT="0" distB="0" distL="0" distR="0" wp14:anchorId="1CA57056" wp14:editId="11D36657">
            <wp:extent cx="5915025" cy="3914775"/>
            <wp:effectExtent l="0" t="0" r="0" b="0"/>
            <wp:docPr id="105" name="Рисунок 45" descr="C:\Users\georgina\AppData\Local\Microsoft\Windows\INetCache\Content.MSO\DDFC6FD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 descr="C:\Users\georgina\AppData\Local\Microsoft\Windows\INetCache\Content.MSO\DDFC6FDE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Одноробівка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2–3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Тернова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Роганка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Елітне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Чугуїв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Есхар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Високий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Коротич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Люботин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Санжари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Манченки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Мищенки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Газове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Ріпки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Горького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Богодухівський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106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1.4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г/п Зміїв до гирла р. Берека (код М6.5.1.04)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</w:t>
      </w:r>
      <w:r w:rsidRPr="00F1770B">
        <w:rPr>
          <w:noProof/>
          <w:lang w:eastAsia="uk-UA"/>
        </w:rPr>
        <w:drawing>
          <wp:inline distT="0" distB="0" distL="0" distR="0" wp14:anchorId="7609DBF0" wp14:editId="73477933">
            <wp:extent cx="6172200" cy="3533775"/>
            <wp:effectExtent l="0" t="0" r="0" b="0"/>
            <wp:docPr id="106" name="Рисунок 44" descr="C:\Users\georgina\AppData\Local\Microsoft\Windows\INetCache\Content.MSO\AE83079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C:\Users\georgina\AppData\Local\Microsoft\Windows\INetCache\Content.MSO\AE83079C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Пасіки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Іськів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Задонецьке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Дачне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Чугуївський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Шевченкове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Гроза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Первомайське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Чорнобаївка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Іванчуківка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Серафимівка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Киселі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Новоберецьке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1.5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Берека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180192D7" wp14:editId="0F6AF895">
            <wp:extent cx="5981700" cy="3810000"/>
            <wp:effectExtent l="0" t="0" r="0" b="0"/>
            <wp:docPr id="107" name="Рисунок 43" descr="C:\Users\georgina\AppData\Local\Microsoft\Windows\INetCache\Content.MSO\F9757C0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C:\Users\georgina\AppData\Local\Microsoft\Windows\INetCache\Content.MSO\F9757C0A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Киселі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Серафимівка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Петрівське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Заводи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Рижове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Бурбулатове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Близнюки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Батюшки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Шевченкове Перше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Квітневе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Лозова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Царедарівка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Чернігівське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Краснопавлівка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Роздолля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Біляївка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Побєда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1.6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від гирла р. Берека до кордону Харківської та Донецької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(виключаючи р. Оскіл) (код М6.5.1.06)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5CF21A1" wp14:editId="4649EB7D">
            <wp:extent cx="4962525" cy="3286125"/>
            <wp:effectExtent l="0" t="0" r="0" b="0"/>
            <wp:docPr id="108" name="Рисунок 42" descr="C:\Users\georgina\AppData\Local\Microsoft\Windows\INetCache\Content.MSO\EF6BE0A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C:\Users\georgina\AppData\Local\Microsoft\Windows\INetCache\Content.MSO\EF6BE0A8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Сухий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Розсохувате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Довгеньке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Заводи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Іванчуківка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109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1.7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Оскіл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від державного кордону до г/п Куп’янськ (код М6.5.1.07)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1CDBF7A0" wp14:editId="3DB7671A">
            <wp:extent cx="5829300" cy="3114675"/>
            <wp:effectExtent l="0" t="0" r="0" b="0"/>
            <wp:docPr id="109" name="Рисунок 41" descr="C:\Users\georgina\AppData\Local\Microsoft\Windows\INetCache\Content.MSO\FCD14F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 descr="C:\Users\georgina\AppData\Local\Microsoft\Windows\INetCache\Content.MSO\FCD14F6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Вільшани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Козарик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Тополі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Добролюбівка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Степова 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Подоли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Куп’янськ-Вузловий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Куп’янськ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Гусинка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Шипувате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Великий Бурлук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1.8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Оскіл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від г/п Куп’янськ до гирла (код М6.5.1.08)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FFB3034" wp14:editId="227519FA">
            <wp:extent cx="5553075" cy="3943350"/>
            <wp:effectExtent l="0" t="0" r="0" b="0"/>
            <wp:docPr id="110" name="Рисунок 40" descr="C:\Users\georgina\AppData\Local\Microsoft\Windows\INetCache\Content.MSO\D1D4A47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C:\Users\georgina\AppData\Local\Microsoft\Windows\INetCache\Content.MSO\D1D4A474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Куп’янськ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Куп’янськ-Вузловий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Подоли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Степова Новоселівка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Кислівка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Котлярівка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Новосергіївка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Чернещина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Червоний Став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Ізюмське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Коровій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Розсохувате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Чорнобаївка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1.9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від кордону Харківської та Донецької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до кордону Донецької та Луганської областей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(виключаючи рр. Казенний Торець, Бахмутка)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М6.5.1.09)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0172528F" wp14:editId="19D5D70C">
            <wp:extent cx="5638800" cy="4210050"/>
            <wp:effectExtent l="0" t="0" r="0" b="0"/>
            <wp:docPr id="111" name="Рисунок 39" descr="C:\Users\georgina\AppData\Local\Microsoft\Windows\INetCache\Content.MSO\55F3A6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C:\Users\georgina\AppData\Local\Microsoft\Windows\INetCache\Content.MSO\55F3A6A2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Дронівка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Караван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Райгородок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Коровій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Ізюмське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Червоний Став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Степове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Чернещина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Новосергіївка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1.10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р. Казенний Торець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М6.5.1.10)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BA7A973" wp14:editId="2A1C67B3">
            <wp:extent cx="5381625" cy="3238500"/>
            <wp:effectExtent l="0" t="0" r="0" b="0"/>
            <wp:docPr id="112" name="Рисунок 38" descr="C:\Users\georgina\AppData\Local\Microsoft\Windows\INetCache\Content.MSO\4F449F0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C:\Users\georgina\AppData\Local\Microsoft\Windows\INetCache\Content.MSO\4F449F00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Рижове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Довгеньке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Райгородок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Слов’янськ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Оріхуватка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Тихонівка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Часів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Північне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Рясне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Ясинівка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Ясинувата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Авдіївка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Очеретине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Желанне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Новогродівка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 Котлине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Покровськ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Родинське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Дорожнє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Нове Шахове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Кутузівка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Новотроїцьке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Покровський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Новоявленка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Дмитро-Дар’ївка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Варварівка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Єлизаветівка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Ізюмський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Бурбулатове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Лозівський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1.11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Водогосподарська ділянка р. Бахмутка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EC301C4" wp14:editId="3A277779">
            <wp:extent cx="5197033" cy="4785481"/>
            <wp:effectExtent l="0" t="0" r="3810" b="0"/>
            <wp:docPr id="113" name="Рисунок 37" descr="C:\Users\georgina\AppData\Local\Microsoft\Windows\INetCache\Content.MSO\C58A5D0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C:\Users\georgina\AppData\Local\Microsoft\Windows\INetCache\Content.MSO\C58A5D0E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465" cy="4802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Дронівка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Сіверськ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Золотарівка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Тополівка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Берестове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Комишуваха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Попасна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Семигір’я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Доломітне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Ясинувата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Ясинівка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Рясне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Північне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Часів Яр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Тихонівка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Оріхуватка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Слов’янськ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Краматорський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1.12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від кордону Донецької та Луганської областей до г/п Лисичанськ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(виключаючи рр. Красна, Борова) (код М6.5.1.12)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171F2A70" wp14:editId="21ABB71F">
            <wp:extent cx="5762625" cy="3552825"/>
            <wp:effectExtent l="0" t="0" r="0" b="0"/>
            <wp:docPr id="114" name="Рисунок 36" descr="C:\Users\georgina\AppData\Local\Microsoft\Windows\INetCache\Content.MSO\BEF1DC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C:\Users\georgina\AppData\Local\Microsoft\Windows\INetCache\Content.MSO\BEF1DC4C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Кремінна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Рубіжне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Синецький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Сєвєродонецьк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Метьолкіне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Врубівка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Липове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Берестове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1.13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Красна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М6.5.1.13)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39CEF16" wp14:editId="468CFC21">
            <wp:extent cx="4876800" cy="3914775"/>
            <wp:effectExtent l="0" t="0" r="0" b="0"/>
            <wp:docPr id="115" name="Рисунок 35" descr="C:\Users\georgina\AppData\Local\Microsoft\Windows\INetCache\Content.MSO\FD8F243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C:\Users\georgina\AppData\Local\Microsoft\Windows\INetCache\Content.MSO\FD8F243A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Кочине-Розпасіївка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Кремінна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Котлярівка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Кислівка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Добролюбівка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Куп’янський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Харківська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8A0E2A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Додаток 116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1.14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                                    Водогосподарська ділянка р. Борова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М6.5.1.14)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29B14F5D" wp14:editId="123E604E">
            <wp:extent cx="5591175" cy="3743325"/>
            <wp:effectExtent l="0" t="0" r="0" b="0"/>
            <wp:docPr id="116" name="Рисунок 34" descr="C:\Users\georgina\AppData\Local\Microsoft\Windows\INetCache\Content.MSO\F74D285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C:\Users\georgina\AppData\Local\Microsoft\Windows\INetCache\Content.MSO\F74D2858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Шовкунівка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Малохатка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Валуйки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Метьолкіне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Сєвєродонецьк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Синецький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Рубіжне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1.15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Сіверський Донець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від г/п Лисичанськ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(виключаючи рр. Айдар, Лугань, Деркул) (код М6.5.1.15)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7E0148AE" wp14:editId="124E2BD5">
            <wp:extent cx="5181600" cy="3686175"/>
            <wp:effectExtent l="0" t="0" r="0" b="0"/>
            <wp:docPr id="117" name="Рисунок 33" descr="C:\Users\georgina\AppData\Local\Microsoft\Windows\INetCache\Content.MSO\B7C8A8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C:\Users\georgina\AppData\Local\Microsoft\Windows\INetCache\Content.MSO\B7C8A826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Західне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7–8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Суходільськ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Тепле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Поляна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Ковпакове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Переможне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Луганськ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Шишкове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Жолобок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Новотошківське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Врубівка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Підлісне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Айдар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Щастя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с-ще Побєда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1.16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Айдар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М6.5.1.16)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BF43E27" wp14:editId="44014BB7">
            <wp:extent cx="5248275" cy="4419600"/>
            <wp:effectExtent l="0" t="0" r="0" b="0"/>
            <wp:docPr id="118" name="Рисунок 32" descr="C:\Users\georgina\AppData\Local\Microsoft\Windows\INetCache\Content.MSO\A24E0F2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 descr="C:\Users\georgina\AppData\Local\Microsoft\Windows\INetCache\Content.MSO\A24E0F24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8A0E2A" w:rsidRDefault="008A0E2A">
      <w:pPr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br w:type="page"/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Тарабани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Антонівка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Побєда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Щастя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Старий Айдар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Попасне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Валуйки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Малохатка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Шовкунівка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Кочине-Розпасіївка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Головкове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Сватівський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00" w:after="225" w:line="288" w:lineRule="atLeast"/>
        <w:rPr>
          <w:rFonts w:ascii="Times New Roman" w:hAnsi="Times New Roman"/>
          <w:color w:val="000000"/>
          <w:sz w:val="24"/>
          <w:szCs w:val="24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119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1.17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Лугань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М6.5.1.17)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0C27464" wp14:editId="3EF7C9B0">
            <wp:extent cx="5191125" cy="3429000"/>
            <wp:effectExtent l="0" t="0" r="0" b="0"/>
            <wp:docPr id="119" name="Рисунок 31" descr="C:\Users\georgina\AppData\Local\Microsoft\Windows\INetCache\Content.MSO\BEF254D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C:\Users\georgina\AppData\Local\Microsoft\Windows\INetCache\Content.MSO\BEF254D2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Комишуваха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Гірське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Оріхове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Новотошківське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Жолобок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Шишкове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Луганськ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Переможне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Петрово-Красносілля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Фащівка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Чорнухине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Алчевський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Вуглегірськ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Доломітне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Семигір’я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Бахмутський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Попасна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1.18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Деркул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М6.5.1.18)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430148F8" wp14:editId="235923D8">
            <wp:extent cx="4762500" cy="4267200"/>
            <wp:effectExtent l="0" t="0" r="0" b="0"/>
            <wp:docPr id="120" name="Рисунок 30" descr="C:\Users\georgina\AppData\Local\Microsoft\Windows\INetCache\Content.MSO\907EDC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C:\Users\georgina\AppData\Local\Microsoft\Windows\INetCache\Content.MSO\907EDCB0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Широкий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Щастинський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Парневе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Західне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Садки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Тарабани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Лозове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Старобільський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1.19 пункту 1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Водогосподарська ділянка р. Велика Кам’янка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(у межах України) (код М6.5.1.19)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2DC0CF77" wp14:editId="58E3D255">
            <wp:extent cx="5876925" cy="3419475"/>
            <wp:effectExtent l="0" t="0" r="0" b="0"/>
            <wp:docPr id="121" name="Рисунок 29" descr="C:\Users\georgina\AppData\Local\Microsoft\Windows\INetCache\Content.MSO\11A8563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C:\Users\georgina\AppData\Local\Microsoft\Windows\INetCache\Content.MSO\11A8563E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Червона Поляна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Тепле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Суходільськ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4–5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Вальянівське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Картушине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Щотове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Суббасейн Нижнього Дону (код М6.5.2)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і водогосподарська ділянка притоки р. Дон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(в межах України) (код М6.5.2.20)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3708F95F" wp14:editId="6E5379F7">
            <wp:extent cx="5362575" cy="2857500"/>
            <wp:effectExtent l="0" t="0" r="0" b="0"/>
            <wp:docPr id="122" name="Рисунок 28" descr="C:\Users\georgina\AppData\Local\Microsoft\Windows\INetCache\Content.MSO\96C89CF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C:\Users\georgina\AppData\Local\Microsoft\Windows\INetCache\Content.MSO\96C89CFC.t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Хмельницький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3–4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Район басейну річки Вісла (код А6.6)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137AEB60" wp14:editId="6DA4720D">
            <wp:extent cx="5114925" cy="4686300"/>
            <wp:effectExtent l="0" t="0" r="0" b="0"/>
            <wp:docPr id="123" name="Рисунок 27" descr="C:\Users\georgina\AppData\Local\Microsoft\Windows\INetCache\Content.MSO\9E1398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C:\Users\georgina\AppData\Local\Microsoft\Windows\INetCache\Content.MSO\9E13986A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 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Межисить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Жиричі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Куснища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Війниця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Підбереззя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Шайноги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Вороняки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Гологори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Добростани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Залужани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Градівка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Вишенька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Хлиплі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Чижки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28–29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33–30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Суббасейн річки Західний Буг (код А6.6.1)</w:t>
      </w:r>
    </w:p>
    <w:p w:rsidR="006B633F" w:rsidRPr="00A97328" w:rsidRDefault="006B633F" w:rsidP="006B633F">
      <w:pPr>
        <w:shd w:val="clear" w:color="auto" w:fill="FFFFFF"/>
        <w:spacing w:before="283" w:after="22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8B8550E" wp14:editId="32A3EF80">
            <wp:extent cx="4629150" cy="4800600"/>
            <wp:effectExtent l="0" t="0" r="0" b="0"/>
            <wp:docPr id="124" name="Рисунок 26" descr="C:\Users\georgina\AppData\Local\Microsoft\Windows\INetCache\Content.MSO\42FF1C0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C:\Users\georgina\AppData\Local\Microsoft\Windows\INetCache\Content.MSO\42FF1C08.tmp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Зашків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Війтівщина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21–22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1.1 пункту 1 розділу VІ)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Водогосподарська ділянка р. Західний Буг від витоку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до державного кордону (код А6.6.1.01)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27CD2D" wp14:editId="4FF722B8">
            <wp:extent cx="5629275" cy="4048125"/>
            <wp:effectExtent l="0" t="0" r="0" b="0"/>
            <wp:docPr id="125" name="Рисунок 25" descr="C:\Users\georgina\AppData\Local\Microsoft\Windows\INetCache\Content.MSO\C255C75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C:\Users\georgina\AppData\Local\Microsoft\Windows\INetCache\Content.MSO\C255C756.t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Литовеж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Грибовиця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Печихвости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Княже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Журавники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Шайноги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Незнанів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Червоноградський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Грабова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Ожидів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Підгірці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Новоселище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Підлипці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Вороняки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Гологори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Золочівський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Лагодів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Затемне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Брюховичі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Лісопотік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Задебрі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0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Капелюх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(підпункт 1.2 пункту 1 розділу VI)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Водогосподарська ділянка р. Західний Буг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від державного кордону з Республікою Польща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до державного кордону з Республікою Білорусь (код А6.6.1.02)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6FBD1D9" wp14:editId="15AE45FB">
            <wp:extent cx="4505325" cy="4591050"/>
            <wp:effectExtent l="0" t="0" r="0" b="0"/>
            <wp:docPr id="126" name="Рисунок 24" descr="C:\Users\georgina\AppData\Local\Microsoft\Windows\INetCache\Content.MSO\732CE5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C:\Users\georgina\AppData\Local\Microsoft\Windows\INetCache\Content.MSO\732CE5D4.tm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Білорусь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Межисить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Жиричі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Заліси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Яревище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Куснища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Ковельський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Верба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Міжлісся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Мовчанів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Войнин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Привітне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Коритниця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Пустомити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Озерці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Підбереззя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Печихвости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Долинка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Заболотці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Грибовиця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Мовники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Володимир-Волинський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Волинська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Суббасейн річки Сян (А6.6.2) і водогосподарська ділянка р. Сян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та її притоки (в межах України) (А6.6.2.03)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59BF60FC" wp14:editId="1DF8833C">
            <wp:extent cx="3771900" cy="3848100"/>
            <wp:effectExtent l="0" t="0" r="0" b="0"/>
            <wp:docPr id="127" name="Рисунок 23" descr="C:\Users\georgina\AppData\Local\Microsoft\Windows\INetCache\Content.MSO\7DB54F0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C:\Users\georgina\AppData\Local\Microsoft\Windows\INetCache\Content.MSO\7DB54F02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283" w:after="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1"/>
        <w:gridCol w:w="2494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Війтівщина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Добростани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Городок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Залужани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Градівка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Острів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Вишенька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Хлиплі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10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Чижки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11–1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Верхня Яблунька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</w:t>
            </w:r>
          </w:p>
        </w:tc>
        <w:tc>
          <w:tcPr>
            <w:tcW w:w="249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Яворів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Самбірський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Львівська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15–12</w:t>
            </w:r>
          </w:p>
        </w:tc>
        <w:tc>
          <w:tcPr>
            <w:tcW w:w="283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Польща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128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Район басейну річок Криму (код М5.7)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1CF468C" wp14:editId="67D25A13">
            <wp:extent cx="5400675" cy="3943350"/>
            <wp:effectExtent l="0" t="0" r="0" b="0"/>
            <wp:docPr id="128" name="Рисунок 22" descr="C:\Users\georgina\AppData\Local\Microsoft\Windows\INetCache\Content.MSO\9B9F466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C:\Users\georgina\AppData\Local\Microsoft\Windows\INetCache\Content.MSO\9B9F4660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8A0E2A" w:rsidRDefault="008A0E2A">
      <w:pPr>
        <w:rPr>
          <w:rFonts w:ascii="Times New Roman" w:hAnsi="Times New Roman"/>
          <w:color w:val="000000"/>
          <w:sz w:val="17"/>
          <w:szCs w:val="17"/>
          <w:lang w:eastAsia="uk-UA"/>
        </w:rPr>
      </w:pPr>
      <w:r>
        <w:rPr>
          <w:rFonts w:ascii="Times New Roman" w:hAnsi="Times New Roman"/>
          <w:color w:val="000000"/>
          <w:sz w:val="17"/>
          <w:szCs w:val="17"/>
          <w:lang w:eastAsia="uk-UA"/>
        </w:rPr>
        <w:br w:type="page"/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Додаток 129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Водогосподарська ділянка західне узбережжя Кримського півострова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(виключаючи рр. Кача, Альма, Чорна, Бельбек) (код М5.7.0.01)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BD6765A" wp14:editId="3D87204E">
            <wp:extent cx="6238875" cy="3848100"/>
            <wp:effectExtent l="0" t="0" r="0" b="0"/>
            <wp:docPr id="129" name="Рисунок 21" descr="C:\Users\georgina\AppData\Local\Microsoft\Windows\INetCache\Content.MSO\FE895B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C:\Users\georgina\AppData\Local\Microsoft\Windows\INetCache\Content.MSO\FE895B6E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Красноперекопськ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Ішунь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Воїнка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Шатри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Краснодарка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Тимашівка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Клепиніне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Миролюбівка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Янтарне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Полтавка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Комарівка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Звіздне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Сумське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Дубки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Віліне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Піщане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17–18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Кача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03EF205D" wp14:editId="07B942F7">
            <wp:extent cx="6248400" cy="2705100"/>
            <wp:effectExtent l="0" t="0" r="0" b="0"/>
            <wp:docPr id="130" name="Рисунок 20" descr="C:\Users\georgina\AppData\Local\Microsoft\Windows\INetCache\Content.MSO\47B249A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C:\Users\georgina\AppData\Local\Microsoft\Windows\INetCache\Content.MSO\47B249AC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Бахчисарай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Кримський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Тургенєвка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Сирень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Семеренка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Альма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94AB387" wp14:editId="71D62BEA">
            <wp:extent cx="4772025" cy="3419475"/>
            <wp:effectExtent l="0" t="0" r="0" b="0"/>
            <wp:docPr id="131" name="Рисунок 19" descr="C:\Users\georgina\AppData\Local\Microsoft\Windows\INetCache\Content.MSO\F8E5D8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C:\Users\georgina\AppData\Local\Microsoft\Windows\INetCache\Content.MSO\F8E5D89A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5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Піщане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Віліне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Кримський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  <w:tblHeader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Бахчисарай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57" w:type="dxa"/>
              <w:bottom w:w="71" w:type="dxa"/>
              <w:right w:w="57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Водогосподарська ділянка р. Чорна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М5.7.0.04)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405FA319" wp14:editId="3000CFEC">
            <wp:extent cx="5667375" cy="2447925"/>
            <wp:effectExtent l="0" t="0" r="0" b="0"/>
            <wp:docPr id="132" name="Рисунок 18" descr="C:\Users\georgina\AppData\Local\Microsoft\Windows\INetCache\Content.MSO\215CBB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C:\Users\georgina\AppData\Local\Microsoft\Windows\INetCache\Content.MSO\215CBBB8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6850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6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6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Севастополь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Бельбек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М5.7.0.05)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</w:t>
      </w:r>
      <w:r w:rsidRPr="00F1770B">
        <w:rPr>
          <w:noProof/>
          <w:lang w:eastAsia="uk-UA"/>
        </w:rPr>
        <w:drawing>
          <wp:inline distT="0" distB="0" distL="0" distR="0" wp14:anchorId="2A356268" wp14:editId="5D0D092B">
            <wp:extent cx="5915025" cy="2981325"/>
            <wp:effectExtent l="0" t="0" r="0" b="0"/>
            <wp:docPr id="133" name="Рисунок 17" descr="C:\Users\georgina\AppData\Local\Microsoft\Windows\INetCache\Content.MSO\F207728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georgina\AppData\Local\Microsoft\Windows\INetCache\Content.MSO\F2077286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lastRenderedPageBreak/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Семеренка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Сирень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Тургенєвка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Високе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Бахчисарайський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Севастополь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ap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Водогосподарська ділянка південне узбережжя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Кримського півострова (код М5.7.0.06)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</w:t>
      </w:r>
      <w:r w:rsidRPr="00F1770B">
        <w:rPr>
          <w:noProof/>
          <w:lang w:eastAsia="uk-UA"/>
        </w:rPr>
        <w:drawing>
          <wp:inline distT="0" distB="0" distL="0" distR="0" wp14:anchorId="5825AB35" wp14:editId="3826025F">
            <wp:extent cx="6029325" cy="3657600"/>
            <wp:effectExtent l="0" t="0" r="0" b="0"/>
            <wp:docPr id="134" name="Рисунок 16" descr="C:\Users\georgina\AppData\Local\Microsoft\Windows\INetCache\Content.MSO\8B7C288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C:\Users\georgina\AppData\Local\Microsoft\Windows\INetCache\Content.MSO\8B7C2884.tmp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Перевалівка (м. Судак)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Владиславівка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Феодосійський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Багерове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Бондаренкове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lastRenderedPageBreak/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узбережжя Азовського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в межах Кримського півострова (виключаючи р. Салгир)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М6.7.0.07)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</w:t>
      </w:r>
      <w:r w:rsidRPr="00F1770B">
        <w:rPr>
          <w:noProof/>
          <w:lang w:eastAsia="uk-UA"/>
        </w:rPr>
        <w:drawing>
          <wp:inline distT="0" distB="0" distL="0" distR="0" wp14:anchorId="2535C27E" wp14:editId="1A73164C">
            <wp:extent cx="5981700" cy="4114800"/>
            <wp:effectExtent l="0" t="0" r="0" b="0"/>
            <wp:docPr id="135" name="Рисунок 15" descr="C:\Users\georgina\AppData\Local\Microsoft\Windows\INetCache\Content.MSO\6C7F953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C:\Users\georgina\AppData\Local\Microsoft\Windows\INetCache\Content.MSO\6C7F9532.tmp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1–2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Автономної Республіки Крим і Херсонської області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Бондаренкове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Багерове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Керченський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Владиславівка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Феодосійський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Судак (с. Перевалівка)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Некрасове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Коврове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Невське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Янтарне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Миролюбівка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12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Клепиніне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Тимашівка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Краснодарка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Шатри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Воїнка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Ішунь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Перекопський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Яни Капу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8 розділу VII)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ind w:left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                                           Водогосподарська ділянка р. Салгир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( код М6.7.0.08)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</w:t>
      </w:r>
      <w:r w:rsidRPr="00F1770B">
        <w:rPr>
          <w:noProof/>
          <w:lang w:eastAsia="uk-UA"/>
        </w:rPr>
        <w:drawing>
          <wp:inline distT="0" distB="0" distL="0" distR="0" wp14:anchorId="4C2B0FC4" wp14:editId="2B08A7D9">
            <wp:extent cx="6200775" cy="3800475"/>
            <wp:effectExtent l="0" t="0" r="0" b="0"/>
            <wp:docPr id="136" name="Рисунок 14" descr="C:\Users\georgina\AppData\Local\Microsoft\Windows\INetCache\Content.MSO\9AE0DC1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C:\Users\georgina\AppData\Local\Microsoft\Windows\INetCache\Content.MSO\9AE0DC10.tmp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3425"/>
        <w:gridCol w:w="3425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3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 Автономної Республіки Крим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Сумське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Звіздне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Комарівка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Полтавка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8"/>
                <w:sz w:val="15"/>
                <w:szCs w:val="15"/>
                <w:lang w:eastAsia="uk-UA"/>
              </w:rPr>
              <w:t>3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5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Невське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Курманський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Коврове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Некрасове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Білогірський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Дубки</w:t>
            </w:r>
          </w:p>
        </w:tc>
        <w:tc>
          <w:tcPr>
            <w:tcW w:w="342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Сімферопольський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Район басейну річок Причорномор’я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    (код М5.8)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</w:t>
      </w:r>
      <w:r w:rsidRPr="00F1770B">
        <w:rPr>
          <w:noProof/>
          <w:lang w:eastAsia="uk-UA"/>
        </w:rPr>
        <w:drawing>
          <wp:inline distT="0" distB="0" distL="0" distR="0" wp14:anchorId="061BFAEA" wp14:editId="7A7596A1">
            <wp:extent cx="5943600" cy="4467225"/>
            <wp:effectExtent l="0" t="0" r="0" b="0"/>
            <wp:docPr id="137" name="Рисунок 13" descr="C:\Users\georgina\AppData\Local\Microsoft\Windows\INetCache\Content.MSO\A1206C9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georgina\AppData\Local\Microsoft\Windows\INetCache\Content.MSO\A1206C9E.tmp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Приморське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Жеребкове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Чорноморка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Кароліно-Бугаз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Овідіополь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Новоборисівка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Рибальче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Гладківка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Клин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Под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Лопатки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Маркеєв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44–45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із Автономною республікою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між гирлом р. Дунай та Дністровським 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М5.8.0.01)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</w:t>
      </w:r>
      <w:r w:rsidRPr="00F1770B">
        <w:rPr>
          <w:noProof/>
          <w:lang w:eastAsia="uk-UA"/>
        </w:rPr>
        <w:drawing>
          <wp:inline distT="0" distB="0" distL="0" distR="0" wp14:anchorId="0C20A477" wp14:editId="5B521403">
            <wp:extent cx="5800725" cy="4152900"/>
            <wp:effectExtent l="0" t="0" r="0" b="0"/>
            <wp:docPr id="138" name="Рисунок 12" descr="C:\Users\georgina\AppData\Local\Microsoft\Windows\INetCache\Content.MSO\FA19E25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georgina\AppData\Local\Microsoft\Windows\INetCache\Content.MSO\FA19E25C.tmp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Салгани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Затока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Приморське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Ізмаїльський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Арциз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Теплиця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Підгірне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Болградський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Республікою Молдова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139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між Дністровським лиманом та Дніпровським 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(виключаючи р. Тилігул з лиманом) (код М5.8.0.02)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76D6AC6D" wp14:editId="24A1BCAC">
            <wp:extent cx="5476875" cy="4391025"/>
            <wp:effectExtent l="0" t="0" r="0" b="0"/>
            <wp:docPr id="139" name="Рисунок 11" descr="C:\Users\georgina\AppData\Local\Microsoft\Windows\INetCache\Content.MSO\30A8E4C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georgina\AppData\Local\Microsoft\Windows\INetCache\Content.MSO\30A8E4CA.tmp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Кароліно-Бугаз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Білгород-Дністровський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Овідіополь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Повстанське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Роздільна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Новоборисівка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Затишшя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Роздільнянський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Штукар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Безводне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Очаків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Чорноморка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140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Водогосподарська ділянка р. Тилігул з лиманом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М5.8.0.03)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BCFDBB0" wp14:editId="202BDA89">
            <wp:extent cx="5419725" cy="3886200"/>
            <wp:effectExtent l="0" t="0" r="0" b="0"/>
            <wp:docPr id="140" name="Рисунок 10" descr="C:\Users\georgina\AppData\Local\Microsoft\Windows\INetCache\Content.MSO\40107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georgina\AppData\Local\Microsoft\Windows\INetCache\Content.MSO\4010768.tmp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Подільськ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Борщі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Білине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Жеребкове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Солтанівка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Олександрівка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Подільський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Переселенці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Березівський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Одеська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Вознесенський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141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VIII)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Водогосподарська ділянка узбережжя Чорного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між Дніпровським лиманом та Кримським півостровом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М5.8.0.04)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</w:t>
      </w:r>
      <w:r w:rsidRPr="00F1770B">
        <w:rPr>
          <w:noProof/>
          <w:lang w:eastAsia="uk-UA"/>
        </w:rPr>
        <w:drawing>
          <wp:inline distT="0" distB="0" distL="0" distR="0" wp14:anchorId="4D6B8D50" wp14:editId="32192435">
            <wp:extent cx="5857875" cy="3724275"/>
            <wp:effectExtent l="0" t="0" r="0" b="0"/>
            <wp:docPr id="141" name="Рисунок 9" descr="C:\Users\georgina\AppData\Local\Microsoft\Windows\INetCache\Content.MSO\FA30A9B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georgina\AppData\Local\Microsoft\Windows\INetCache\Content.MSO\FA30A9B6.tmp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Покровське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Василівка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Миколаївська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Геройське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Рибальче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Таврійське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Великий Клин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Привільне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Зелений Под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Лопатки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Маркеєв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16–17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із Автономною республікою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142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(розділ 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Район басейну річок Приазов’я (код М6.9)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98EDF8C" wp14:editId="4922AC9D">
            <wp:extent cx="5476875" cy="4476750"/>
            <wp:effectExtent l="0" t="0" r="0" b="0"/>
            <wp:docPr id="142" name="Рисунок 8" descr="C:\Users\georgina\AppData\Local\Microsoft\Windows\INetCache\Content.MSO\2106D73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georgina\AppData\Local\Microsoft\Windows\INetCache\Content.MSO\2106D734.tmp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 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Маркеєв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Самійлівка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Зачатівка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Хлібодарівка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Чорнухине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Петрово-Красносілля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Щотове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Вальянівське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29–30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 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31–1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 Херсонської області та Автономної Республіки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143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1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Водогосподарська ділянка узбережжя Азовського моря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від Кримського півострова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(виключаючи рр. Молочна, Берда, Кальміус, Міус)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М6.9.0.01)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</w:t>
      </w:r>
      <w:r w:rsidRPr="00F1770B">
        <w:rPr>
          <w:noProof/>
          <w:lang w:eastAsia="uk-UA"/>
        </w:rPr>
        <w:drawing>
          <wp:inline distT="0" distB="0" distL="0" distR="0" wp14:anchorId="5244EA10" wp14:editId="38D43849">
            <wp:extent cx="6248400" cy="3819525"/>
            <wp:effectExtent l="0" t="0" r="0" b="0"/>
            <wp:docPr id="143" name="Рисунок 7" descr="C:\Users\georgina\AppData\Local\Microsoft\Windows\INetCache\Content.MSO\25427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georgina\AppData\Local\Microsoft\Windows\INetCache\Content.MSO\2542762.tmp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E2A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</w:t>
      </w:r>
    </w:p>
    <w:p w:rsidR="006B633F" w:rsidRPr="00A97328" w:rsidRDefault="006B633F" w:rsidP="008A0E2A">
      <w:pPr>
        <w:shd w:val="clear" w:color="auto" w:fill="FFFFFF"/>
        <w:spacing w:before="113" w:after="240" w:line="193" w:lineRule="atLeast"/>
        <w:jc w:val="center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lastRenderedPageBreak/>
        <w:t>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адміністративного кордону,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Мирне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Скадовський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Молочне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Маркеєв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Софіївка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Генічеський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Запорізьке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Червоноблагодатне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Костянтинівка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Самійлівка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Каховський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Херсонська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Добровольчеське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Матвіївка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Кирпичне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Шелюги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Косих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Лиманське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Нельгівка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Верхній Токмак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Нікольське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Соснівське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Амвросіївка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Харківське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27–28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29–1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Адміністративний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Херсонської області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та Автономної Республіки Крим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144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2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Молочна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(включаючи Молочний лиман) (код М6.9.0.02)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</w:t>
      </w:r>
      <w:r w:rsidRPr="00F1770B">
        <w:rPr>
          <w:noProof/>
          <w:lang w:eastAsia="uk-UA"/>
        </w:rPr>
        <w:drawing>
          <wp:inline distT="0" distB="0" distL="0" distR="0" wp14:anchorId="40802581" wp14:editId="0F2BAFAA">
            <wp:extent cx="5667375" cy="2895600"/>
            <wp:effectExtent l="0" t="0" r="0" b="0"/>
            <wp:docPr id="144" name="Рисунок 6" descr="C:\Users\georgina\AppData\Local\Microsoft\Windows\INetCache\Content.MSO\333E9DC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georgina\AppData\Local\Microsoft\Windows\INetCache\Content.MSO\333E9DC0.t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Бурчак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Дніпровка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Копані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Новопрокопівка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Верхній Токмак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Нельгівка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Кирилівка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Лиманське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Косих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Шелюги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Кирпичне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Долинське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Матвіївка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Мелітопольський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Михайлівка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Василівський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145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3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Водогосподарська ділянка р. Берда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М6.9.0.03)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</w:t>
      </w:r>
      <w:r w:rsidRPr="00F1770B">
        <w:rPr>
          <w:noProof/>
          <w:lang w:eastAsia="uk-UA"/>
        </w:rPr>
        <w:drawing>
          <wp:inline distT="0" distB="0" distL="0" distR="0" wp14:anchorId="19FED285" wp14:editId="5FDEEFE9">
            <wp:extent cx="5829300" cy="3543300"/>
            <wp:effectExtent l="0" t="0" r="0" b="0"/>
            <wp:docPr id="145" name="Рисунок 5" descr="C:\Users\georgina\AppData\Local\Microsoft\Windows\INetCache\Content.MSO\172089C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georgina\AppData\Local\Microsoft\Windows\INetCache\Content.MSO\172089CE.t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Комиш-Зоря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Шевченківське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Кузнецівка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Кальчинівка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Новопетрівка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Бердянський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Бердянськ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Смирнове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Вершина Друга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Пологівський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Запорізька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146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4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Кальміус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(виключаючи р. Кальчик) (код М6.9.0.04)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06A6B54F" wp14:editId="44864E3F">
            <wp:extent cx="4962525" cy="4114800"/>
            <wp:effectExtent l="0" t="0" r="0" b="0"/>
            <wp:docPr id="146" name="Рисунок 4" descr="C:\Users\georgina\AppData\Local\Microsoft\Windows\INetCache\Content.MSO\9D2A670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georgina\AppData\Local\Microsoft\Windows\INetCache\Content.MSO\9D2A670C.tmp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Харцизьк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Федорівка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Іловайськ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Кутейникове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Українське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Андріївка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Ольгинка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Оленівка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Луганське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Кальміуський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Донецьк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Ясинувата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Макіївка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147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5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Водогосподарська ділянка р. Кальчик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                    (код М6.9.0.05)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</w:t>
      </w:r>
      <w:r w:rsidRPr="00F1770B">
        <w:rPr>
          <w:noProof/>
          <w:lang w:eastAsia="uk-UA"/>
        </w:rPr>
        <w:drawing>
          <wp:inline distT="0" distB="0" distL="0" distR="0" wp14:anchorId="6F74A9B7" wp14:editId="699FC1B9">
            <wp:extent cx="5372100" cy="3209925"/>
            <wp:effectExtent l="0" t="0" r="0" b="0"/>
            <wp:docPr id="147" name="Рисунок 3" descr="C:\Users\georgina\AppData\Local\Microsoft\Windows\INetCache\Content.MSO\9CBFBC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georgina\AppData\Local\Microsoft\Windows\INetCache\Content.MSO\9CBFBCFA.tmp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Волноваха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Андріївка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Маріуполь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Кальчинівка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Маріупольський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Зачатівка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Хлібодарівка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Голубицьке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Волноваський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68" w:type="dxa"/>
              <w:left w:w="68" w:type="dxa"/>
              <w:bottom w:w="68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397" w:after="0" w:line="182" w:lineRule="atLeast"/>
        <w:ind w:left="4535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148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6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Водогосподарська ділянка р. Міус від витоку до державного кордону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(виключаючи р. Кринка) (код М6.9.0.06)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ind w:firstLine="720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F1770B">
        <w:rPr>
          <w:noProof/>
          <w:lang w:eastAsia="uk-UA"/>
        </w:rPr>
        <w:lastRenderedPageBreak/>
        <w:drawing>
          <wp:inline distT="0" distB="0" distL="0" distR="0" wp14:anchorId="30D7B3F2" wp14:editId="5E1F074E">
            <wp:extent cx="5876925" cy="3238500"/>
            <wp:effectExtent l="0" t="0" r="0" b="0"/>
            <wp:docPr id="148" name="Рисунок 2" descr="C:\Users\georgina\AppData\Local\Microsoft\Windows\INetCache\Content.MSO\2F46FF1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georgina\AppData\Local\Microsoft\Windows\INetCache\Content.MSO\2F46FF18.tmp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Петрово-Красносілля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Іванівка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Ковпакове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Щотове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Картушине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Ровеньки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Новодар’ївка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Вальянівське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258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Кундрюче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Довжанський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10–11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Сніжне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Чистякове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Пелагіївка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Розсипне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Кумшацьке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Нікішине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Фащівка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Комендантське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Ровеньківський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57" w:type="dxa"/>
              <w:left w:w="68" w:type="dxa"/>
              <w:bottom w:w="57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6B633F" w:rsidRPr="00A97328" w:rsidRDefault="006B633F" w:rsidP="006B633F">
      <w:pPr>
        <w:shd w:val="clear" w:color="auto" w:fill="FFFFFF"/>
        <w:spacing w:before="567" w:after="0" w:line="182" w:lineRule="atLeast"/>
        <w:ind w:left="4820"/>
        <w:rPr>
          <w:rFonts w:ascii="Times New Roman" w:hAnsi="Times New Roman"/>
          <w:color w:val="000000"/>
          <w:sz w:val="17"/>
          <w:szCs w:val="17"/>
          <w:lang w:eastAsia="uk-UA"/>
        </w:rPr>
      </w:pP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t>Додаток 149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до Меж районів річкових басейнів,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суббасейнів та водогосподарських ділянок</w:t>
      </w:r>
      <w:r w:rsidRPr="00A97328">
        <w:rPr>
          <w:rFonts w:ascii="Times New Roman" w:hAnsi="Times New Roman"/>
          <w:color w:val="000000"/>
          <w:sz w:val="17"/>
          <w:szCs w:val="17"/>
          <w:lang w:eastAsia="uk-UA"/>
        </w:rPr>
        <w:br/>
        <w:t>(пункт 7 розділу IX)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t>                                                                          КАРТОСХЕМА —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           Водогосподарська ділянка р. Кринка</w:t>
      </w: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br/>
        <w:t>                                               від витоку до державного кордону (код М6.9.0.07)</w:t>
      </w:r>
    </w:p>
    <w:p w:rsidR="006B633F" w:rsidRPr="00A97328" w:rsidRDefault="006B633F" w:rsidP="006B633F">
      <w:pPr>
        <w:shd w:val="clear" w:color="auto" w:fill="FFFFFF"/>
        <w:spacing w:before="283" w:after="57" w:line="203" w:lineRule="atLeast"/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9"/>
          <w:szCs w:val="19"/>
          <w:lang w:eastAsia="uk-UA"/>
        </w:rPr>
        <w:lastRenderedPageBreak/>
        <w:t>    </w:t>
      </w:r>
      <w:r w:rsidRPr="00F1770B">
        <w:rPr>
          <w:noProof/>
          <w:lang w:eastAsia="uk-UA"/>
        </w:rPr>
        <w:drawing>
          <wp:inline distT="0" distB="0" distL="0" distR="0" wp14:anchorId="6768249C" wp14:editId="21515661">
            <wp:extent cx="6181725" cy="3981450"/>
            <wp:effectExtent l="0" t="0" r="0" b="0"/>
            <wp:docPr id="149" name="Рисунок 1" descr="C:\Users\georgina\AppData\Local\Microsoft\Windows\INetCache\Content.MSO\AEE46CE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georgina\AppData\Local\Microsoft\Windows\INetCache\Content.MSO\AEE46CE6.tmp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33F" w:rsidRPr="00A97328" w:rsidRDefault="006B633F" w:rsidP="006B633F">
      <w:pPr>
        <w:shd w:val="clear" w:color="auto" w:fill="FFFFFF"/>
        <w:spacing w:before="113" w:after="240" w:line="193" w:lineRule="atLeast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b/>
          <w:bCs/>
          <w:color w:val="000000"/>
          <w:sz w:val="18"/>
          <w:szCs w:val="18"/>
          <w:lang w:eastAsia="uk-UA"/>
        </w:rPr>
        <w:t>                                                                  Опис меж</w:t>
      </w:r>
    </w:p>
    <w:tbl>
      <w:tblPr>
        <w:tblW w:w="0" w:type="auto"/>
        <w:tblInd w:w="6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0"/>
        <w:gridCol w:w="2835"/>
        <w:gridCol w:w="2008"/>
        <w:gridCol w:w="2007"/>
      </w:tblGrid>
      <w:tr w:rsidR="006B633F" w:rsidRPr="00A97328" w:rsidTr="00D22FE4">
        <w:trPr>
          <w:trHeight w:val="6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Точка на карто-схемі</w:t>
            </w:r>
          </w:p>
        </w:tc>
        <w:tc>
          <w:tcPr>
            <w:tcW w:w="283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Лінія державного кордону</w:t>
            </w: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br/>
              <w:t>та населений пункт</w:t>
            </w:r>
          </w:p>
        </w:tc>
        <w:tc>
          <w:tcPr>
            <w:tcW w:w="20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Район</w:t>
            </w:r>
          </w:p>
        </w:tc>
        <w:tc>
          <w:tcPr>
            <w:tcW w:w="200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Область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Горлівка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Вуглегірськ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Дебальцеве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Чорнухине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Сєвєродонецький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Луганська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Нікішине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Кумшацьке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Розсипне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Пелагіївка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Чістякове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Сніжне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Первомайський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Новоукраїнське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2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3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vAlign w:val="center"/>
            <w:hideMark/>
          </w:tcPr>
          <w:p w:rsidR="006B633F" w:rsidRPr="00A97328" w:rsidRDefault="006B633F" w:rsidP="00D22FE4">
            <w:pPr>
              <w:spacing w:after="0" w:line="161" w:lineRule="atLeast"/>
              <w:jc w:val="center"/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z w:val="15"/>
                <w:szCs w:val="15"/>
                <w:lang w:eastAsia="uk-UA"/>
              </w:rPr>
              <w:t>4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13–14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Державний кордон</w:t>
            </w: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br/>
              <w:t>із Російською Федерацією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uk-UA"/>
              </w:rPr>
            </w:pPr>
            <w:r w:rsidRPr="00A97328">
              <w:rPr>
                <w:rFonts w:ascii="Times New Roman" w:hAnsi="Times New Roman"/>
                <w:sz w:val="24"/>
                <w:szCs w:val="24"/>
                <w:lang w:eastAsia="uk-UA"/>
              </w:rPr>
              <w:t> 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Лисиче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Харківське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Амвросіївка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Жукова Балка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Кутейникове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Іловайськ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lastRenderedPageBreak/>
              <w:t>21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Федорівка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с. Новомиколаївка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м. Харцизьк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Кринична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  <w:tr w:rsidR="006B633F" w:rsidRPr="00A97328" w:rsidTr="00D22FE4">
        <w:trPr>
          <w:trHeight w:val="6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jc w:val="center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смт Пантелеймонівка</w:t>
            </w:r>
          </w:p>
        </w:tc>
        <w:tc>
          <w:tcPr>
            <w:tcW w:w="20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Горлівський</w:t>
            </w:r>
          </w:p>
        </w:tc>
        <w:tc>
          <w:tcPr>
            <w:tcW w:w="200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71" w:type="dxa"/>
              <w:left w:w="68" w:type="dxa"/>
              <w:bottom w:w="74" w:type="dxa"/>
              <w:right w:w="68" w:type="dxa"/>
            </w:tcMar>
            <w:hideMark/>
          </w:tcPr>
          <w:p w:rsidR="006B633F" w:rsidRPr="00A97328" w:rsidRDefault="006B633F" w:rsidP="00D22FE4">
            <w:pPr>
              <w:spacing w:after="0" w:line="179" w:lineRule="atLeast"/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</w:pPr>
            <w:r w:rsidRPr="00A97328">
              <w:rPr>
                <w:rFonts w:ascii="Times New Roman" w:hAnsi="Times New Roman"/>
                <w:color w:val="000000"/>
                <w:spacing w:val="-2"/>
                <w:sz w:val="17"/>
                <w:szCs w:val="17"/>
                <w:lang w:eastAsia="uk-UA"/>
              </w:rPr>
              <w:t>Донецька</w:t>
            </w:r>
          </w:p>
        </w:tc>
      </w:tr>
    </w:tbl>
    <w:p w:rsidR="006B633F" w:rsidRPr="00A97328" w:rsidRDefault="006B633F" w:rsidP="006B633F">
      <w:pPr>
        <w:shd w:val="clear" w:color="auto" w:fill="FFFFFF"/>
        <w:spacing w:after="0" w:line="193" w:lineRule="atLeast"/>
        <w:jc w:val="both"/>
        <w:rPr>
          <w:rFonts w:ascii="Times New Roman" w:hAnsi="Times New Roman"/>
          <w:color w:val="000000"/>
          <w:sz w:val="18"/>
          <w:szCs w:val="18"/>
          <w:lang w:eastAsia="uk-UA"/>
        </w:rPr>
      </w:pPr>
      <w:r w:rsidRPr="00A97328">
        <w:rPr>
          <w:rFonts w:ascii="Times New Roman" w:hAnsi="Times New Roman"/>
          <w:color w:val="000000"/>
          <w:sz w:val="18"/>
          <w:szCs w:val="18"/>
          <w:lang w:eastAsia="uk-UA"/>
        </w:rPr>
        <w:t> </w:t>
      </w:r>
    </w:p>
    <w:p w:rsidR="00CE35A0" w:rsidRDefault="00CE35A0"/>
    <w:sectPr w:rsidR="00CE35A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DF464C"/>
    <w:multiLevelType w:val="multilevel"/>
    <w:tmpl w:val="451C8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9245B2A"/>
    <w:multiLevelType w:val="multilevel"/>
    <w:tmpl w:val="4D5638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1261881"/>
    <w:multiLevelType w:val="multilevel"/>
    <w:tmpl w:val="A00A4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GrammaticalError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33F"/>
    <w:rsid w:val="006B633F"/>
    <w:rsid w:val="008A0E2A"/>
    <w:rsid w:val="0090785A"/>
    <w:rsid w:val="00CE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0AD851-9530-4CD0-88A4-C505399A1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633F"/>
    <w:rPr>
      <w:rFonts w:eastAsia="Times New Roman" w:cs="Times New Roman"/>
    </w:rPr>
  </w:style>
  <w:style w:type="paragraph" w:styleId="2">
    <w:name w:val="heading 2"/>
    <w:basedOn w:val="a"/>
    <w:link w:val="20"/>
    <w:uiPriority w:val="9"/>
    <w:qFormat/>
    <w:rsid w:val="006B633F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sz w:val="36"/>
      <w:szCs w:val="36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B633F"/>
    <w:rPr>
      <w:rFonts w:ascii="Times New Roman" w:eastAsia="Times New Roman" w:hAnsi="Times New Roman" w:cs="Times New Roman"/>
      <w:b/>
      <w:bCs/>
      <w:sz w:val="36"/>
      <w:szCs w:val="36"/>
      <w:lang w:eastAsia="uk-UA"/>
    </w:rPr>
  </w:style>
  <w:style w:type="paragraph" w:customStyle="1" w:styleId="msonormal0">
    <w:name w:val="msonorma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3">
    <w:name w:val="Hyperlink"/>
    <w:basedOn w:val="a0"/>
    <w:uiPriority w:val="99"/>
    <w:semiHidden/>
    <w:unhideWhenUsed/>
    <w:rsid w:val="006B633F"/>
    <w:rPr>
      <w:rFonts w:cs="Times New Roman"/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633F"/>
    <w:rPr>
      <w:rFonts w:cs="Times New Roman"/>
      <w:color w:val="800080"/>
      <w:u w:val="single"/>
    </w:rPr>
  </w:style>
  <w:style w:type="paragraph" w:styleId="a5">
    <w:name w:val="Normal (Web)"/>
    <w:basedOn w:val="a"/>
    <w:uiPriority w:val="99"/>
    <w:semiHidden/>
    <w:unhideWhenUsed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20">
    <w:name w:val="a2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2">
    <w:name w:val="ch62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3">
    <w:name w:val="ch63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datazareestrovanoch6">
    <w:name w:val="datazareestrovanoch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7">
    <w:name w:val="af7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f1">
    <w:name w:val="aff1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">
    <w:name w:val="ch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6">
    <w:name w:val="ch66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0">
    <w:name w:val="ch60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1">
    <w:name w:val="ch61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fa">
    <w:name w:val="afa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8">
    <w:name w:val="ch68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c">
    <w:name w:val="ch6c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customStyle="1" w:styleId="bold">
    <w:name w:val="bold"/>
    <w:basedOn w:val="a0"/>
    <w:rsid w:val="006B633F"/>
    <w:rPr>
      <w:rFonts w:cs="Times New Roman"/>
    </w:rPr>
  </w:style>
  <w:style w:type="paragraph" w:customStyle="1" w:styleId="tableshapkatabl">
    <w:name w:val="tableshapkatab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tabletabl">
    <w:name w:val="tabletabl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a6">
    <w:name w:val="a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paragraph" w:customStyle="1" w:styleId="ch6f">
    <w:name w:val="ch6f"/>
    <w:basedOn w:val="a"/>
    <w:rsid w:val="006B63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uk-UA"/>
    </w:rPr>
  </w:style>
  <w:style w:type="character" w:styleId="a7">
    <w:name w:val="Strong"/>
    <w:basedOn w:val="a0"/>
    <w:uiPriority w:val="22"/>
    <w:qFormat/>
    <w:rsid w:val="006B633F"/>
    <w:rPr>
      <w:rFonts w:cs="Times New Roman"/>
      <w:b/>
      <w:bCs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B633F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0">
    <w:name w:val="z-Початок форми Знак"/>
    <w:basedOn w:val="a0"/>
    <w:link w:val="z-"/>
    <w:uiPriority w:val="99"/>
    <w:semiHidden/>
    <w:rsid w:val="006B633F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B633F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  <w:lang w:eastAsia="uk-UA"/>
    </w:rPr>
  </w:style>
  <w:style w:type="character" w:customStyle="1" w:styleId="z-2">
    <w:name w:val="z-Кінець форми Знак"/>
    <w:basedOn w:val="a0"/>
    <w:link w:val="z-1"/>
    <w:uiPriority w:val="99"/>
    <w:semiHidden/>
    <w:rsid w:val="006B633F"/>
    <w:rPr>
      <w:rFonts w:ascii="Arial" w:eastAsia="Times New Roman" w:hAnsi="Arial" w:cs="Arial"/>
      <w:vanish/>
      <w:sz w:val="16"/>
      <w:szCs w:val="16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58</Pages>
  <Words>37726</Words>
  <Characters>21504</Characters>
  <Application>Microsoft Office Word</Application>
  <DocSecurity>0</DocSecurity>
  <Lines>179</Lines>
  <Paragraphs>118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Гопкало Ганна Володимирівна</cp:lastModifiedBy>
  <cp:revision>3</cp:revision>
  <dcterms:created xsi:type="dcterms:W3CDTF">2021-12-03T12:39:00Z</dcterms:created>
  <dcterms:modified xsi:type="dcterms:W3CDTF">2021-12-07T14:45:00Z</dcterms:modified>
</cp:coreProperties>
</file>