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4F" w:rsidRDefault="00B87E4F" w:rsidP="00E34A73">
      <w:pPr>
        <w:ind w:left="8041"/>
        <w:rPr>
          <w:lang w:val="uk-UA"/>
        </w:rPr>
      </w:pPr>
      <w:r w:rsidRPr="003C5FF4">
        <w:rPr>
          <w:lang w:val="uk-UA"/>
        </w:rPr>
        <w:t>Додаток 4</w:t>
      </w:r>
      <w:r w:rsidRPr="003C5FF4">
        <w:rPr>
          <w:lang w:val="uk-UA"/>
        </w:rPr>
        <w:br/>
        <w:t>до Порядку використання технічних засобів нагляду і контролю у виправних та виховних колоніях Державної кримінально-виконавчої служби України</w:t>
      </w:r>
      <w:r w:rsidRPr="003C5FF4">
        <w:rPr>
          <w:lang w:val="uk-UA"/>
        </w:rPr>
        <w:br/>
        <w:t>(пункт 5 розділу VIII)</w:t>
      </w:r>
    </w:p>
    <w:p w:rsidR="00B87E4F" w:rsidRDefault="00B87E4F">
      <w:pPr>
        <w:rPr>
          <w:lang w:val="uk-UA"/>
        </w:rPr>
      </w:pPr>
    </w:p>
    <w:p w:rsidR="00B87E4F" w:rsidRPr="003C5FF4" w:rsidRDefault="00B87E4F" w:rsidP="00E34A73">
      <w:pPr>
        <w:pStyle w:val="Heading3"/>
        <w:jc w:val="center"/>
        <w:rPr>
          <w:lang w:val="uk-UA"/>
        </w:rPr>
      </w:pPr>
      <w:r>
        <w:rPr>
          <w:lang w:val="uk-UA"/>
        </w:rPr>
        <w:t>ЖУРНАЛ</w:t>
      </w:r>
      <w:r w:rsidRPr="003C5FF4">
        <w:rPr>
          <w:lang w:val="uk-UA"/>
        </w:rPr>
        <w:br/>
        <w:t>обліку видачі, повернення портативних відеореєстраторів та карт пам'яті</w:t>
      </w:r>
    </w:p>
    <w:p w:rsidR="00B87E4F" w:rsidRPr="003C5FF4" w:rsidRDefault="00B87E4F" w:rsidP="00E34A73">
      <w:pPr>
        <w:pStyle w:val="NormalWeb"/>
        <w:jc w:val="center"/>
        <w:rPr>
          <w:lang w:val="uk-UA"/>
        </w:rPr>
      </w:pPr>
      <w:bookmarkStart w:id="0" w:name="84"/>
      <w:bookmarkEnd w:id="0"/>
      <w:r w:rsidRPr="003C5FF4">
        <w:rPr>
          <w:lang w:val="uk-UA"/>
        </w:rPr>
        <w:t>________________________________________</w:t>
      </w:r>
      <w:r w:rsidRPr="003C5FF4">
        <w:rPr>
          <w:lang w:val="uk-UA"/>
        </w:rPr>
        <w:br/>
      </w:r>
      <w:r w:rsidRPr="003C5FF4">
        <w:rPr>
          <w:sz w:val="20"/>
          <w:szCs w:val="20"/>
          <w:lang w:val="uk-UA"/>
        </w:rPr>
        <w:t>(найменування виправної/виховної колонії)</w:t>
      </w:r>
    </w:p>
    <w:p w:rsidR="00B87E4F" w:rsidRDefault="00B87E4F">
      <w:pPr>
        <w:rPr>
          <w:lang w:val="uk-UA"/>
        </w:rPr>
      </w:pPr>
    </w:p>
    <w:tbl>
      <w:tblPr>
        <w:tblW w:w="10500" w:type="dxa"/>
        <w:jc w:val="right"/>
        <w:tblLayout w:type="fixed"/>
        <w:tblLook w:val="0000"/>
      </w:tblPr>
      <w:tblGrid>
        <w:gridCol w:w="5250"/>
        <w:gridCol w:w="5250"/>
      </w:tblGrid>
      <w:tr w:rsidR="00B87E4F" w:rsidRPr="003C5FF4" w:rsidTr="00BB61EC">
        <w:trPr>
          <w:jc w:val="right"/>
        </w:trPr>
        <w:tc>
          <w:tcPr>
            <w:tcW w:w="2500" w:type="pct"/>
          </w:tcPr>
          <w:p w:rsidR="00B87E4F" w:rsidRPr="003C5FF4" w:rsidRDefault="00B87E4F" w:rsidP="00BB61EC">
            <w:pPr>
              <w:pStyle w:val="NormalWeb"/>
              <w:jc w:val="center"/>
              <w:rPr>
                <w:lang w:val="uk-UA"/>
              </w:rPr>
            </w:pPr>
            <w:r w:rsidRPr="003C5FF4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B87E4F" w:rsidRPr="003C5FF4" w:rsidRDefault="00B87E4F" w:rsidP="00BB61EC">
            <w:pPr>
              <w:pStyle w:val="NormalWeb"/>
              <w:jc w:val="right"/>
              <w:rPr>
                <w:lang w:val="uk-UA"/>
              </w:rPr>
            </w:pPr>
            <w:bookmarkStart w:id="1" w:name="86"/>
            <w:bookmarkEnd w:id="1"/>
            <w:r>
              <w:rPr>
                <w:lang w:val="uk-UA"/>
              </w:rPr>
              <w:t xml:space="preserve">Розпочато </w:t>
            </w:r>
            <w:r>
              <w:t>«</w:t>
            </w:r>
            <w:r>
              <w:rPr>
                <w:lang w:val="uk-UA"/>
              </w:rPr>
              <w:t>___</w:t>
            </w:r>
            <w:r>
              <w:t>»</w:t>
            </w:r>
            <w:r w:rsidRPr="003C5FF4">
              <w:rPr>
                <w:lang w:val="uk-UA"/>
              </w:rPr>
              <w:t xml:space="preserve"> ____________ ____ року</w:t>
            </w:r>
          </w:p>
          <w:p w:rsidR="00B87E4F" w:rsidRPr="003C5FF4" w:rsidRDefault="00B87E4F" w:rsidP="00BB61EC">
            <w:pPr>
              <w:pStyle w:val="NormalWeb"/>
              <w:jc w:val="right"/>
              <w:rPr>
                <w:lang w:val="uk-UA"/>
              </w:rPr>
            </w:pPr>
            <w:bookmarkStart w:id="2" w:name="87"/>
            <w:bookmarkEnd w:id="2"/>
            <w:r>
              <w:rPr>
                <w:lang w:val="uk-UA"/>
              </w:rPr>
              <w:t xml:space="preserve">Закінчено </w:t>
            </w:r>
            <w:r>
              <w:t>«</w:t>
            </w:r>
            <w:r>
              <w:rPr>
                <w:lang w:val="uk-UA"/>
              </w:rPr>
              <w:t>___</w:t>
            </w:r>
            <w:r>
              <w:t>»</w:t>
            </w:r>
            <w:r w:rsidRPr="003C5FF4">
              <w:rPr>
                <w:lang w:val="uk-UA"/>
              </w:rPr>
              <w:t xml:space="preserve"> ____________ ____ року</w:t>
            </w:r>
          </w:p>
        </w:tc>
      </w:tr>
    </w:tbl>
    <w:p w:rsidR="00B87E4F" w:rsidRDefault="00B87E4F">
      <w:pPr>
        <w:rPr>
          <w:lang w:val="uk-UA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1211"/>
        <w:gridCol w:w="699"/>
        <w:gridCol w:w="955"/>
        <w:gridCol w:w="1191"/>
        <w:gridCol w:w="1695"/>
        <w:gridCol w:w="1497"/>
        <w:gridCol w:w="2152"/>
        <w:gridCol w:w="2897"/>
        <w:gridCol w:w="1485"/>
      </w:tblGrid>
      <w:tr w:rsidR="00B87E4F" w:rsidRPr="00E34A73" w:rsidTr="00E34A73">
        <w:tc>
          <w:tcPr>
            <w:tcW w:w="324" w:type="pct"/>
            <w:vMerge w:val="restar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r w:rsidRPr="00E34A73">
              <w:rPr>
                <w:lang w:val="uk-UA"/>
              </w:rPr>
              <w:t>№ з/п</w:t>
            </w:r>
          </w:p>
        </w:tc>
        <w:tc>
          <w:tcPr>
            <w:tcW w:w="411" w:type="pct"/>
            <w:vMerge w:val="restar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bookmarkStart w:id="3" w:name="89"/>
            <w:bookmarkEnd w:id="3"/>
            <w:r w:rsidRPr="00E34A73">
              <w:rPr>
                <w:lang w:val="uk-UA"/>
              </w:rPr>
              <w:t>Прізвище, ім'я, по батькові (за наявності) працівника, якому видано обладнання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bookmarkStart w:id="4" w:name="90"/>
            <w:bookmarkEnd w:id="4"/>
            <w:r w:rsidRPr="00E34A73">
              <w:rPr>
                <w:lang w:val="uk-UA"/>
              </w:rPr>
              <w:t>Тип обладнання</w:t>
            </w:r>
          </w:p>
        </w:tc>
        <w:tc>
          <w:tcPr>
            <w:tcW w:w="324" w:type="pct"/>
            <w:vMerge w:val="restar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bookmarkStart w:id="5" w:name="91"/>
            <w:bookmarkEnd w:id="5"/>
            <w:r w:rsidRPr="00E34A73">
              <w:rPr>
                <w:lang w:val="uk-UA"/>
              </w:rPr>
              <w:t>Інвентарний № обладнання</w:t>
            </w:r>
          </w:p>
        </w:tc>
        <w:tc>
          <w:tcPr>
            <w:tcW w:w="404" w:type="pct"/>
            <w:vMerge w:val="restar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bookmarkStart w:id="6" w:name="92"/>
            <w:bookmarkEnd w:id="6"/>
            <w:r w:rsidRPr="00E34A73">
              <w:rPr>
                <w:lang w:val="uk-UA"/>
              </w:rPr>
              <w:t>Стан виданого обладнання</w:t>
            </w:r>
          </w:p>
        </w:tc>
        <w:tc>
          <w:tcPr>
            <w:tcW w:w="575" w:type="pct"/>
            <w:vMerge w:val="restar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bookmarkStart w:id="7" w:name="93"/>
            <w:bookmarkEnd w:id="7"/>
            <w:r w:rsidRPr="00E34A73">
              <w:rPr>
                <w:lang w:val="uk-UA"/>
              </w:rPr>
              <w:t>Дата та час видачі</w:t>
            </w:r>
          </w:p>
        </w:tc>
        <w:tc>
          <w:tcPr>
            <w:tcW w:w="508" w:type="pct"/>
            <w:vMerge w:val="restar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bookmarkStart w:id="8" w:name="94"/>
            <w:bookmarkEnd w:id="8"/>
            <w:r w:rsidRPr="00E34A73">
              <w:rPr>
                <w:lang w:val="uk-UA"/>
              </w:rPr>
              <w:t>Підпис про одержання обладнання</w:t>
            </w:r>
          </w:p>
        </w:tc>
        <w:tc>
          <w:tcPr>
            <w:tcW w:w="1713" w:type="pct"/>
            <w:gridSpan w:val="2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9" w:name="95"/>
            <w:bookmarkEnd w:id="9"/>
            <w:r w:rsidRPr="00E34A73">
              <w:rPr>
                <w:lang w:val="uk-UA"/>
              </w:rPr>
              <w:t>Відмітка про повернення обладнання</w:t>
            </w:r>
          </w:p>
        </w:tc>
        <w:tc>
          <w:tcPr>
            <w:tcW w:w="504" w:type="pct"/>
            <w:vMerge w:val="restar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bookmarkStart w:id="10" w:name="96"/>
            <w:bookmarkEnd w:id="10"/>
            <w:r w:rsidRPr="00E34A73">
              <w:rPr>
                <w:lang w:val="uk-UA"/>
              </w:rPr>
              <w:t>Стан повернутого обладнання</w:t>
            </w:r>
          </w:p>
        </w:tc>
      </w:tr>
      <w:tr w:rsidR="00B87E4F" w:rsidRPr="00E34A73" w:rsidTr="00E34A73">
        <w:trPr>
          <w:cantSplit/>
          <w:trHeight w:val="2733"/>
        </w:trPr>
        <w:tc>
          <w:tcPr>
            <w:tcW w:w="324" w:type="pct"/>
            <w:vMerge/>
          </w:tcPr>
          <w:p w:rsidR="00B87E4F" w:rsidRPr="00E34A73" w:rsidRDefault="00B87E4F" w:rsidP="00727EDD">
            <w:pPr>
              <w:rPr>
                <w:lang w:val="uk-UA"/>
              </w:rPr>
            </w:pPr>
          </w:p>
        </w:tc>
        <w:tc>
          <w:tcPr>
            <w:tcW w:w="411" w:type="pct"/>
            <w:vMerge/>
          </w:tcPr>
          <w:p w:rsidR="00B87E4F" w:rsidRPr="00E34A73" w:rsidRDefault="00B87E4F" w:rsidP="00727EDD">
            <w:pPr>
              <w:rPr>
                <w:lang w:val="uk-UA"/>
              </w:rPr>
            </w:pPr>
          </w:p>
        </w:tc>
        <w:tc>
          <w:tcPr>
            <w:tcW w:w="237" w:type="pct"/>
            <w:vMerge/>
          </w:tcPr>
          <w:p w:rsidR="00B87E4F" w:rsidRPr="00E34A73" w:rsidRDefault="00B87E4F" w:rsidP="00727EDD">
            <w:pPr>
              <w:rPr>
                <w:lang w:val="uk-UA"/>
              </w:rPr>
            </w:pPr>
          </w:p>
        </w:tc>
        <w:tc>
          <w:tcPr>
            <w:tcW w:w="324" w:type="pct"/>
            <w:vMerge/>
          </w:tcPr>
          <w:p w:rsidR="00B87E4F" w:rsidRPr="00E34A73" w:rsidRDefault="00B87E4F" w:rsidP="00727EDD">
            <w:pPr>
              <w:rPr>
                <w:lang w:val="uk-UA"/>
              </w:rPr>
            </w:pPr>
          </w:p>
        </w:tc>
        <w:tc>
          <w:tcPr>
            <w:tcW w:w="404" w:type="pct"/>
            <w:vMerge/>
          </w:tcPr>
          <w:p w:rsidR="00B87E4F" w:rsidRPr="00E34A73" w:rsidRDefault="00B87E4F" w:rsidP="00727EDD">
            <w:pPr>
              <w:rPr>
                <w:lang w:val="uk-UA"/>
              </w:rPr>
            </w:pPr>
          </w:p>
        </w:tc>
        <w:tc>
          <w:tcPr>
            <w:tcW w:w="575" w:type="pct"/>
            <w:vMerge/>
          </w:tcPr>
          <w:p w:rsidR="00B87E4F" w:rsidRPr="00E34A73" w:rsidRDefault="00B87E4F" w:rsidP="00727EDD">
            <w:pPr>
              <w:rPr>
                <w:lang w:val="uk-UA"/>
              </w:rPr>
            </w:pPr>
          </w:p>
        </w:tc>
        <w:tc>
          <w:tcPr>
            <w:tcW w:w="508" w:type="pct"/>
            <w:vMerge/>
          </w:tcPr>
          <w:p w:rsidR="00B87E4F" w:rsidRPr="00E34A73" w:rsidRDefault="00B87E4F" w:rsidP="00727EDD">
            <w:pPr>
              <w:rPr>
                <w:lang w:val="uk-UA"/>
              </w:rPr>
            </w:pPr>
          </w:p>
        </w:tc>
        <w:tc>
          <w:tcPr>
            <w:tcW w:w="730" w:type="pc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bookmarkStart w:id="11" w:name="97"/>
            <w:bookmarkEnd w:id="11"/>
            <w:r w:rsidRPr="00E34A73">
              <w:rPr>
                <w:lang w:val="uk-UA"/>
              </w:rPr>
              <w:t>дата та час повернення</w:t>
            </w:r>
          </w:p>
        </w:tc>
        <w:tc>
          <w:tcPr>
            <w:tcW w:w="983" w:type="pct"/>
            <w:textDirection w:val="btLr"/>
            <w:vAlign w:val="center"/>
          </w:tcPr>
          <w:p w:rsidR="00B87E4F" w:rsidRPr="00E34A73" w:rsidRDefault="00B87E4F" w:rsidP="00E34A73">
            <w:pPr>
              <w:pStyle w:val="NormalWeb"/>
              <w:ind w:left="113" w:right="113"/>
              <w:rPr>
                <w:lang w:val="uk-UA"/>
              </w:rPr>
            </w:pPr>
            <w:bookmarkStart w:id="12" w:name="98"/>
            <w:bookmarkEnd w:id="12"/>
            <w:r w:rsidRPr="00E34A73">
              <w:rPr>
                <w:lang w:val="uk-UA"/>
              </w:rPr>
              <w:t>Прізвище, ім'я, по батькові (за наявності) та підпис відповідальної особи про прийняття</w:t>
            </w:r>
          </w:p>
        </w:tc>
        <w:tc>
          <w:tcPr>
            <w:tcW w:w="504" w:type="pct"/>
            <w:vMerge/>
          </w:tcPr>
          <w:p w:rsidR="00B87E4F" w:rsidRPr="00E34A73" w:rsidRDefault="00B87E4F" w:rsidP="00727EDD">
            <w:pPr>
              <w:rPr>
                <w:lang w:val="uk-UA"/>
              </w:rPr>
            </w:pPr>
          </w:p>
        </w:tc>
      </w:tr>
      <w:tr w:rsidR="00B87E4F" w:rsidRPr="00E34A73" w:rsidTr="00E34A73">
        <w:tc>
          <w:tcPr>
            <w:tcW w:w="324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13" w:name="99"/>
            <w:bookmarkEnd w:id="13"/>
            <w:r w:rsidRPr="00E34A73">
              <w:rPr>
                <w:lang w:val="uk-UA"/>
              </w:rPr>
              <w:t>1</w:t>
            </w:r>
          </w:p>
        </w:tc>
        <w:tc>
          <w:tcPr>
            <w:tcW w:w="411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14" w:name="100"/>
            <w:bookmarkEnd w:id="14"/>
            <w:r w:rsidRPr="00E34A73">
              <w:rPr>
                <w:lang w:val="uk-UA"/>
              </w:rPr>
              <w:t>2</w:t>
            </w:r>
          </w:p>
        </w:tc>
        <w:tc>
          <w:tcPr>
            <w:tcW w:w="237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15" w:name="101"/>
            <w:bookmarkEnd w:id="15"/>
            <w:r w:rsidRPr="00E34A73">
              <w:rPr>
                <w:lang w:val="uk-UA"/>
              </w:rPr>
              <w:t>3</w:t>
            </w:r>
          </w:p>
        </w:tc>
        <w:tc>
          <w:tcPr>
            <w:tcW w:w="324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16" w:name="102"/>
            <w:bookmarkEnd w:id="16"/>
            <w:r w:rsidRPr="00E34A73">
              <w:rPr>
                <w:lang w:val="uk-UA"/>
              </w:rPr>
              <w:t>4</w:t>
            </w:r>
          </w:p>
        </w:tc>
        <w:tc>
          <w:tcPr>
            <w:tcW w:w="404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17" w:name="103"/>
            <w:bookmarkEnd w:id="17"/>
            <w:r w:rsidRPr="00E34A73">
              <w:rPr>
                <w:lang w:val="uk-UA"/>
              </w:rPr>
              <w:t>5</w:t>
            </w:r>
          </w:p>
        </w:tc>
        <w:tc>
          <w:tcPr>
            <w:tcW w:w="575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18" w:name="104"/>
            <w:bookmarkEnd w:id="18"/>
            <w:r w:rsidRPr="00E34A73">
              <w:rPr>
                <w:lang w:val="uk-UA"/>
              </w:rPr>
              <w:t>6</w:t>
            </w:r>
          </w:p>
        </w:tc>
        <w:tc>
          <w:tcPr>
            <w:tcW w:w="508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19" w:name="105"/>
            <w:bookmarkEnd w:id="19"/>
            <w:r w:rsidRPr="00E34A73">
              <w:rPr>
                <w:lang w:val="uk-UA"/>
              </w:rPr>
              <w:t>7</w:t>
            </w:r>
          </w:p>
        </w:tc>
        <w:tc>
          <w:tcPr>
            <w:tcW w:w="730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20" w:name="106"/>
            <w:bookmarkEnd w:id="20"/>
            <w:r w:rsidRPr="00E34A73">
              <w:rPr>
                <w:lang w:val="uk-UA"/>
              </w:rPr>
              <w:t>8</w:t>
            </w:r>
          </w:p>
        </w:tc>
        <w:tc>
          <w:tcPr>
            <w:tcW w:w="983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21" w:name="107"/>
            <w:bookmarkEnd w:id="21"/>
            <w:r w:rsidRPr="00E34A73">
              <w:rPr>
                <w:lang w:val="uk-UA"/>
              </w:rPr>
              <w:t>9</w:t>
            </w:r>
          </w:p>
        </w:tc>
        <w:tc>
          <w:tcPr>
            <w:tcW w:w="504" w:type="pct"/>
          </w:tcPr>
          <w:p w:rsidR="00B87E4F" w:rsidRPr="00E34A73" w:rsidRDefault="00B87E4F" w:rsidP="00727EDD">
            <w:pPr>
              <w:pStyle w:val="NormalWeb"/>
              <w:jc w:val="center"/>
              <w:rPr>
                <w:lang w:val="uk-UA"/>
              </w:rPr>
            </w:pPr>
            <w:bookmarkStart w:id="22" w:name="108"/>
            <w:bookmarkEnd w:id="22"/>
            <w:r w:rsidRPr="00E34A73">
              <w:rPr>
                <w:lang w:val="uk-UA"/>
              </w:rPr>
              <w:t>10</w:t>
            </w:r>
          </w:p>
        </w:tc>
      </w:tr>
    </w:tbl>
    <w:p w:rsidR="00B87E4F" w:rsidRDefault="00B87E4F">
      <w:pPr>
        <w:rPr>
          <w:lang w:val="uk-UA"/>
        </w:rPr>
      </w:pPr>
    </w:p>
    <w:p w:rsidR="00B87E4F" w:rsidRPr="003C5FF4" w:rsidRDefault="00B87E4F">
      <w:pPr>
        <w:rPr>
          <w:lang w:val="uk-UA"/>
        </w:rPr>
      </w:pPr>
      <w:r w:rsidRPr="008741BD">
        <w:rPr>
          <w:bCs/>
          <w:lang w:val="uk-UA"/>
        </w:rPr>
        <w:t>Примітка.</w:t>
      </w:r>
      <w:r w:rsidRPr="003C5FF4">
        <w:rPr>
          <w:lang w:val="uk-UA"/>
        </w:rPr>
        <w:t xml:space="preserve"> Журнал має бути пронумерований, прошитий і скріплений печаткою</w:t>
      </w:r>
    </w:p>
    <w:sectPr w:rsidR="00B87E4F" w:rsidRPr="003C5FF4" w:rsidSect="008C22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F4"/>
    <w:rsid w:val="001B46D8"/>
    <w:rsid w:val="001C1AF1"/>
    <w:rsid w:val="00250BF9"/>
    <w:rsid w:val="003C5FF4"/>
    <w:rsid w:val="00463119"/>
    <w:rsid w:val="004E6FAC"/>
    <w:rsid w:val="006F12B1"/>
    <w:rsid w:val="00727EDD"/>
    <w:rsid w:val="007366B8"/>
    <w:rsid w:val="008741BD"/>
    <w:rsid w:val="008C2237"/>
    <w:rsid w:val="008E3D2B"/>
    <w:rsid w:val="00A30C53"/>
    <w:rsid w:val="00A769EF"/>
    <w:rsid w:val="00A934DA"/>
    <w:rsid w:val="00B87E4F"/>
    <w:rsid w:val="00BB61EC"/>
    <w:rsid w:val="00CA0037"/>
    <w:rsid w:val="00DB1A10"/>
    <w:rsid w:val="00E34A73"/>
    <w:rsid w:val="00EA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F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C5F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C5FF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3C5F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134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2023-01-17T16:20:00Z</dcterms:created>
  <dcterms:modified xsi:type="dcterms:W3CDTF">2023-01-17T18:28:00Z</dcterms:modified>
</cp:coreProperties>
</file>