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29" w:rsidRPr="00D83F18" w:rsidRDefault="008A5629">
      <w:pPr>
        <w:spacing w:after="0"/>
        <w:ind w:firstLine="240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proofErr w:type="spellStart"/>
      <w:r w:rsidRPr="00D83F18">
        <w:rPr>
          <w:rFonts w:ascii="Times New Roman" w:hAnsi="Times New Roman"/>
          <w:b/>
          <w:color w:val="000000"/>
          <w:lang w:val="ru-RU"/>
        </w:rPr>
        <w:t>Додаток</w:t>
      </w:r>
      <w:proofErr w:type="spellEnd"/>
      <w:r w:rsidRPr="00D83F18">
        <w:rPr>
          <w:rFonts w:ascii="Times New Roman" w:hAnsi="Times New Roman"/>
          <w:b/>
          <w:color w:val="000000"/>
          <w:lang w:val="ru-RU"/>
        </w:rPr>
        <w:t xml:space="preserve"> 7</w:t>
      </w:r>
      <w:r w:rsidRPr="00D83F18">
        <w:rPr>
          <w:rFonts w:ascii="Times New Roman" w:hAnsi="Times New Roman"/>
          <w:lang w:val="ru-RU"/>
        </w:rPr>
        <w:br/>
      </w:r>
      <w:r w:rsidRPr="00D83F18">
        <w:rPr>
          <w:rFonts w:ascii="Times New Roman" w:hAnsi="Times New Roman"/>
          <w:color w:val="000000"/>
          <w:lang w:val="ru-RU"/>
        </w:rPr>
        <w:t xml:space="preserve">до пункту 3.9 Порядку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проведення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сертифікації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підприємств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br/>
      </w:r>
      <w:proofErr w:type="spellStart"/>
      <w:r w:rsidRPr="00D83F18">
        <w:rPr>
          <w:rFonts w:ascii="Times New Roman" w:hAnsi="Times New Roman"/>
          <w:color w:val="000000"/>
          <w:lang w:val="ru-RU"/>
        </w:rPr>
        <w:t>які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здійснюють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оптову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реалізацію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дистрибуцію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)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лікарських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засобів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</w:p>
    <w:p w:rsidR="008A5629" w:rsidRPr="00D83F18" w:rsidRDefault="008A5629">
      <w:pPr>
        <w:pStyle w:val="3"/>
        <w:spacing w:after="0"/>
        <w:jc w:val="center"/>
        <w:rPr>
          <w:rFonts w:ascii="Times New Roman" w:hAnsi="Times New Roman"/>
          <w:lang w:val="ru-RU"/>
        </w:rPr>
      </w:pPr>
      <w:bookmarkStart w:id="1" w:name="283"/>
      <w:bookmarkEnd w:id="1"/>
      <w:r w:rsidRPr="00D83F18">
        <w:rPr>
          <w:rFonts w:ascii="Times New Roman" w:hAnsi="Times New Roman"/>
          <w:color w:val="000000"/>
          <w:lang w:val="ru-RU"/>
        </w:rPr>
        <w:t xml:space="preserve">Форма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сертифіката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оформлюється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на бланку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встановленого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83F18">
        <w:rPr>
          <w:rFonts w:ascii="Times New Roman" w:hAnsi="Times New Roman"/>
          <w:color w:val="000000"/>
          <w:lang w:val="ru-RU"/>
        </w:rPr>
        <w:t>зразка</w:t>
      </w:r>
      <w:proofErr w:type="spellEnd"/>
      <w:r w:rsidRPr="00D83F18">
        <w:rPr>
          <w:rFonts w:ascii="Times New Roman" w:hAnsi="Times New Roman"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4861"/>
      </w:tblGrid>
      <w:tr w:rsidR="008A5629" w:rsidRPr="004241A5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14645" w:type="dxa"/>
              <w:tblCellSpacing w:w="0" w:type="auto"/>
              <w:tblLook w:val="00A0" w:firstRow="1" w:lastRow="0" w:firstColumn="1" w:lastColumn="0" w:noHBand="0" w:noVBand="0"/>
            </w:tblPr>
            <w:tblGrid>
              <w:gridCol w:w="7253"/>
              <w:gridCol w:w="741"/>
              <w:gridCol w:w="6651"/>
            </w:tblGrid>
            <w:tr w:rsidR="008A5629" w:rsidRPr="004241A5" w:rsidTr="00D83F18">
              <w:trPr>
                <w:trHeight w:val="30"/>
                <w:tblCellSpacing w:w="0" w:type="auto"/>
              </w:trPr>
              <w:tc>
                <w:tcPr>
                  <w:tcW w:w="2480" w:type="pct"/>
                  <w:vAlign w:val="center"/>
                </w:tcPr>
                <w:p w:rsidR="008A5629" w:rsidRPr="00C94338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bookmarkStart w:id="2" w:name="341"/>
                  <w:bookmarkEnd w:id="2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Державна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служба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України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з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лікарських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засобів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та контролю за наркотиками</w:t>
                  </w:r>
                  <w:r w:rsidRPr="00D83F18"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03115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Україна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м.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Київ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просп. Перемоги, </w:t>
                  </w:r>
                  <w:r w:rsidR="00801A04" w:rsidRPr="001211C8">
                    <w:rPr>
                      <w:rStyle w:val="st42"/>
                      <w:rFonts w:ascii="Times New Roman" w:hAnsi="Times New Roman"/>
                      <w:lang w:val="ru-RU"/>
                    </w:rPr>
                    <w:t>120-А</w:t>
                  </w:r>
                  <w:r w:rsidR="001211C8" w:rsidRPr="001211C8">
                    <w:rPr>
                      <w:rStyle w:val="st42"/>
                      <w:rFonts w:ascii="Times New Roman" w:hAnsi="Times New Roman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тел./факс +38(044)</w:t>
                  </w:r>
                  <w:r w:rsidR="00C94338" w:rsidRPr="001211C8">
                    <w:rPr>
                      <w:rStyle w:val="st42"/>
                      <w:rFonts w:ascii="Times New Roman" w:hAnsi="Times New Roman"/>
                      <w:lang w:val="ru-RU"/>
                    </w:rPr>
                    <w:t>422-55-77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3" w:name="342"/>
                  <w:bookmarkEnd w:id="3"/>
                  <w:r w:rsidRPr="00227CE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СЕРТИФІКАТ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bookmarkStart w:id="4" w:name="343"/>
                  <w:bookmarkEnd w:id="4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Термін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дії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до _________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bookmarkStart w:id="5" w:name="344"/>
                  <w:bookmarkEnd w:id="5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Цей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сертифікат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засвідчує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що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система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забезпечення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якості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технічний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стан</w:t>
                  </w:r>
                </w:p>
                <w:p w:rsidR="008A5629" w:rsidRPr="00227CEF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6" w:name="345"/>
                  <w:bookmarkEnd w:id="6"/>
                  <w:r w:rsidRPr="00227C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</w:t>
                  </w:r>
                  <w:r w:rsidRPr="00227C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(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назва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підприємства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фірми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) -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власника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ліцензії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Pr="00227C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227C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</w:t>
                  </w:r>
                  <w:r w:rsidRPr="00227C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(адреса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місця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провадження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діяльності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структурного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підрозділу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Pr="00227C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bookmarkStart w:id="7" w:name="347"/>
                  <w:bookmarkEnd w:id="7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Ліцензія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серії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___________ № ___________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від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____________,</w:t>
                  </w:r>
                  <w:r w:rsidRPr="00D83F18"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 результатами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інспекції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проведеної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з _________ до _________</w:t>
                  </w:r>
                  <w:r w:rsidRPr="00D83F18">
                    <w:rPr>
                      <w:rFonts w:ascii="Times New Roman" w:hAnsi="Times New Roman"/>
                      <w:lang w:val="ru-RU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року,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визнано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такими,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що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відповідають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правилам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bookmarkStart w:id="8" w:name="348"/>
                  <w:bookmarkEnd w:id="8"/>
                  <w:r w:rsidRPr="00D83F18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>НАЛЕЖНОЇ ПРАКТИКИ ДИСТРИБУЦІЇ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bookmarkStart w:id="9" w:name="349"/>
                  <w:bookmarkEnd w:id="9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Згідно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з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Настановою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"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Лікарські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засоби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.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Належна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практика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дистрибуції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. СТ-Н МОЗУ </w:t>
                  </w:r>
                  <w:r w:rsidR="002700AE" w:rsidRPr="002700AE">
                    <w:rPr>
                      <w:rStyle w:val="st42"/>
                      <w:rFonts w:ascii="Times New Roman" w:hAnsi="Times New Roman"/>
                      <w:lang w:val="ru-RU"/>
                    </w:rPr>
                    <w:t>42-5.0:2014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",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що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відповідає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правилам 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GDP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ЄС та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рекомендаціям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PIC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/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S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враховує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рекомендації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Всесвітньої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організації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охорони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здоров'я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щодо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правил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зберігання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GSP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),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торгівлі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дистрибуції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GTDP</w:t>
                  </w:r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)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лікарських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засобів</w:t>
                  </w:r>
                  <w:proofErr w:type="spellEnd"/>
                </w:p>
                <w:p w:rsidR="008A5629" w:rsidRPr="00227CEF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0" w:name="350"/>
                  <w:bookmarkEnd w:id="10"/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Підприємство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систематично проходить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періодичне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інспектування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на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відповідність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>вимогам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НПД</w:t>
                  </w:r>
                  <w:r w:rsidRPr="00227C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5" w:type="pct"/>
                  <w:vAlign w:val="center"/>
                </w:tcPr>
                <w:p w:rsidR="008A5629" w:rsidRPr="004241A5" w:rsidRDefault="00C106D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1" w:name="351"/>
                  <w:bookmarkEnd w:id="11"/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33375" cy="466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4" w:type="pct"/>
                  <w:vAlign w:val="center"/>
                </w:tcPr>
                <w:p w:rsidR="008A5629" w:rsidRPr="0003419E" w:rsidRDefault="008A562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12" w:name="352"/>
                  <w:bookmarkEnd w:id="12"/>
                  <w:r w:rsidRPr="00D83F18">
                    <w:rPr>
                      <w:rFonts w:ascii="Times New Roman" w:hAnsi="Times New Roman"/>
                      <w:color w:val="000000"/>
                    </w:rPr>
                    <w:t>State Service of Ukraine on Medicinal Products and Drugs Control</w:t>
                  </w:r>
                  <w:r w:rsidRPr="00D83F18">
                    <w:rPr>
                      <w:rFonts w:ascii="Times New Roman" w:hAnsi="Times New Roman"/>
                    </w:rPr>
                    <w:br/>
                  </w:r>
                  <w:r w:rsidR="00801A04" w:rsidRPr="00801A04">
                    <w:rPr>
                      <w:rStyle w:val="st42"/>
                      <w:rFonts w:ascii="Times New Roman" w:hAnsi="Times New Roman"/>
                    </w:rPr>
                    <w:t>120-А</w:t>
                  </w:r>
                  <w:r w:rsidR="00801A04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</w:rPr>
                    <w:t>Peremohy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D83F18">
                    <w:rPr>
                      <w:rFonts w:ascii="Times New Roman" w:hAnsi="Times New Roman"/>
                      <w:color w:val="000000"/>
                    </w:rPr>
                    <w:t>prosp</w:t>
                  </w:r>
                  <w:proofErr w:type="spellEnd"/>
                  <w:r w:rsidRPr="00D83F18">
                    <w:rPr>
                      <w:rFonts w:ascii="Times New Roman" w:hAnsi="Times New Roman"/>
                      <w:color w:val="000000"/>
                    </w:rPr>
                    <w:t>., Kyiv 03115 Ukraine</w:t>
                  </w:r>
                  <w:r w:rsidR="0003419E">
                    <w:rPr>
                      <w:rFonts w:ascii="Times New Roman" w:hAnsi="Times New Roman"/>
                      <w:color w:val="000000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tell/fax +38(044)</w:t>
                  </w:r>
                  <w:r w:rsidR="0003419E" w:rsidRPr="0003419E">
                    <w:rPr>
                      <w:rStyle w:val="st42"/>
                      <w:rFonts w:ascii="Times New Roman" w:hAnsi="Times New Roman"/>
                    </w:rPr>
                    <w:t>422-55-77</w:t>
                  </w:r>
                </w:p>
                <w:p w:rsidR="008A5629" w:rsidRPr="004241A5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3" w:name="353"/>
                  <w:bookmarkEnd w:id="13"/>
                  <w:r w:rsidRPr="004241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CERTIFICATE </w:t>
                  </w:r>
                  <w:r w:rsidRPr="001E5B9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№</w:t>
                  </w:r>
                  <w:r w:rsidRPr="004241A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14" w:name="354"/>
                  <w:bookmarkEnd w:id="14"/>
                  <w:r w:rsidRPr="00D83F18">
                    <w:rPr>
                      <w:rFonts w:ascii="Times New Roman" w:hAnsi="Times New Roman"/>
                      <w:color w:val="000000"/>
                    </w:rPr>
                    <w:t>Valid till ___________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</w:rPr>
                  </w:pPr>
                  <w:bookmarkStart w:id="15" w:name="355"/>
                  <w:bookmarkEnd w:id="15"/>
                  <w:r w:rsidRPr="00D83F18">
                    <w:rPr>
                      <w:rFonts w:ascii="Times New Roman" w:hAnsi="Times New Roman"/>
                      <w:color w:val="000000"/>
                    </w:rPr>
                    <w:t>This certificate confirms that quality assurance system,</w:t>
                  </w:r>
                  <w:r w:rsidRPr="00D83F18">
                    <w:rPr>
                      <w:rFonts w:ascii="Times New Roman" w:hAnsi="Times New Roman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premises and equipment of the company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6" w:name="357"/>
                  <w:bookmarkEnd w:id="16"/>
                  <w:r w:rsidRPr="004241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  <w:r w:rsidRPr="004241A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(company name)</w:t>
                  </w:r>
                  <w:r w:rsidRPr="00D83F18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4241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  <w:r w:rsidRPr="004241A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(address of department)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</w:rPr>
                  </w:pPr>
                  <w:bookmarkStart w:id="17" w:name="358"/>
                  <w:bookmarkEnd w:id="17"/>
                  <w:r w:rsidRPr="00D83F18">
                    <w:rPr>
                      <w:rFonts w:ascii="Times New Roman" w:hAnsi="Times New Roman"/>
                      <w:color w:val="000000"/>
                    </w:rPr>
                    <w:t>License №. ____________________ from ________________</w:t>
                  </w:r>
                  <w:r w:rsidRPr="00D83F18">
                    <w:rPr>
                      <w:rFonts w:ascii="Times New Roman" w:hAnsi="Times New Roman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date of recent GMP Inspection: ___________________________</w:t>
                  </w:r>
                  <w:r w:rsidRPr="00D83F18">
                    <w:rPr>
                      <w:rFonts w:ascii="Times New Roman" w:hAnsi="Times New Roman"/>
                    </w:rPr>
                    <w:br/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and confirms requirements of</w:t>
                  </w:r>
                </w:p>
                <w:p w:rsidR="008A5629" w:rsidRPr="00D83F18" w:rsidRDefault="008A562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18" w:name="359"/>
                  <w:bookmarkEnd w:id="18"/>
                  <w:r w:rsidRPr="00D83F18">
                    <w:rPr>
                      <w:rFonts w:ascii="Times New Roman" w:hAnsi="Times New Roman"/>
                      <w:b/>
                      <w:i/>
                      <w:color w:val="000000"/>
                    </w:rPr>
                    <w:t>GOOD DISTRIBUTION PRACTICE</w:t>
                  </w:r>
                </w:p>
                <w:p w:rsidR="008A5629" w:rsidRPr="00D83F18" w:rsidRDefault="008A5629">
                  <w:pPr>
                    <w:spacing w:after="0"/>
                    <w:rPr>
                      <w:rFonts w:ascii="Times New Roman" w:hAnsi="Times New Roman"/>
                    </w:rPr>
                  </w:pPr>
                  <w:bookmarkStart w:id="19" w:name="360"/>
                  <w:bookmarkEnd w:id="19"/>
                  <w:r w:rsidRPr="00D83F18">
                    <w:rPr>
                      <w:rFonts w:ascii="Times New Roman" w:hAnsi="Times New Roman"/>
                      <w:color w:val="000000"/>
                    </w:rPr>
                    <w:t xml:space="preserve">Accordance with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D83F18">
                        <w:rPr>
                          <w:rFonts w:ascii="Times New Roman" w:hAnsi="Times New Roman"/>
                          <w:color w:val="000000"/>
                        </w:rPr>
                        <w:t>Ukraine</w:t>
                      </w:r>
                    </w:smartTag>
                  </w:smartTag>
                  <w:r w:rsidRPr="00D83F18">
                    <w:rPr>
                      <w:rFonts w:ascii="Times New Roman" w:hAnsi="Times New Roman"/>
                      <w:color w:val="000000"/>
                    </w:rPr>
                    <w:t xml:space="preserve">'s document Guide </w:t>
                  </w:r>
                  <w:r w:rsidR="00AE487E" w:rsidRPr="00AE487E">
                    <w:rPr>
                      <w:rStyle w:val="st42"/>
                      <w:rFonts w:ascii="Times New Roman" w:hAnsi="Times New Roman"/>
                    </w:rPr>
                    <w:t>42-5.0:2014</w:t>
                  </w:r>
                  <w:r w:rsidR="00AE487E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D83F18">
                    <w:rPr>
                      <w:rFonts w:ascii="Times New Roman" w:hAnsi="Times New Roman"/>
                      <w:color w:val="000000"/>
                    </w:rPr>
                    <w:t>"Medicinal products. Good distribution practice", which corresponds with GDP of European Union, recommendations of PIC/S and which takes into consideration recommendations of World Health Organization in respect of GSP GTDP requirements on storage practices, sold or distributed of pharmaceuticals products</w:t>
                  </w:r>
                </w:p>
                <w:p w:rsidR="008A5629" w:rsidRPr="004241A5" w:rsidRDefault="008A56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0" w:name="361"/>
                  <w:bookmarkEnd w:id="20"/>
                  <w:r w:rsidRPr="00D83F18">
                    <w:rPr>
                      <w:rFonts w:ascii="Times New Roman" w:hAnsi="Times New Roman"/>
                      <w:color w:val="000000"/>
                    </w:rPr>
                    <w:t>The mentioned company are subject to GDP inspections at suitable intervals</w:t>
                  </w:r>
                  <w:r w:rsidRPr="004241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A5629" w:rsidRPr="00D83F18" w:rsidRDefault="008A5629" w:rsidP="00D83F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83F18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</w:tbl>
    <w:p w:rsidR="008A5629" w:rsidRPr="00D83F18" w:rsidRDefault="008A5629" w:rsidP="00D83F1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5138"/>
      </w:tblGrid>
      <w:tr w:rsidR="008A5629" w:rsidRPr="004241A5" w:rsidTr="00D83F18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8A5629" w:rsidRPr="004241A5" w:rsidRDefault="008A5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1" w:name="400"/>
            <w:bookmarkEnd w:id="21"/>
            <w:proofErr w:type="spellStart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Голова</w:t>
            </w:r>
            <w:proofErr w:type="spellEnd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заступник</w:t>
            </w:r>
            <w:proofErr w:type="spellEnd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голови</w:t>
            </w:r>
            <w:proofErr w:type="spellEnd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Держлікслужби</w:t>
            </w:r>
            <w:proofErr w:type="spellEnd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/Head (Vice-Head) of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State Service of Ukraine on Medicinal Products and Drugs Control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D8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D83F18">
              <w:rPr>
                <w:rFonts w:ascii="Times New Roman" w:hAnsi="Times New Roman"/>
                <w:color w:val="000000"/>
                <w:sz w:val="20"/>
                <w:szCs w:val="20"/>
              </w:rPr>
              <w:t>печатка</w:t>
            </w:r>
            <w:proofErr w:type="spellEnd"/>
            <w:r w:rsidRPr="00D83F18">
              <w:rPr>
                <w:rFonts w:ascii="Times New Roman" w:hAnsi="Times New Roman"/>
                <w:color w:val="000000"/>
                <w:sz w:val="20"/>
                <w:szCs w:val="20"/>
              </w:rPr>
              <w:t>/seal)                                                              (</w:t>
            </w:r>
            <w:proofErr w:type="spellStart"/>
            <w:r w:rsidRPr="00D83F18">
              <w:rPr>
                <w:rFonts w:ascii="Times New Roman" w:hAnsi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D83F18">
              <w:rPr>
                <w:rFonts w:ascii="Times New Roman" w:hAnsi="Times New Roman"/>
                <w:color w:val="000000"/>
                <w:sz w:val="20"/>
                <w:szCs w:val="20"/>
              </w:rPr>
              <w:t>/signature)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5629" w:rsidRPr="00D83F18" w:rsidRDefault="008A5629">
      <w:pPr>
        <w:spacing w:after="0"/>
        <w:ind w:firstLine="240"/>
        <w:rPr>
          <w:rFonts w:ascii="Times New Roman" w:hAnsi="Times New Roman"/>
          <w:sz w:val="16"/>
          <w:szCs w:val="16"/>
        </w:rPr>
      </w:pPr>
      <w:bookmarkStart w:id="22" w:name="310"/>
      <w:bookmarkEnd w:id="22"/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7569"/>
        <w:gridCol w:w="7569"/>
      </w:tblGrid>
      <w:tr w:rsidR="008A5629" w:rsidRPr="00D83F18" w:rsidTr="00554A54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8A5629" w:rsidRPr="00D83F18" w:rsidRDefault="008A5629" w:rsidP="00411BDC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3" w:name="311"/>
            <w:bookmarkEnd w:id="23"/>
            <w:proofErr w:type="spellStart"/>
            <w:r w:rsidRPr="00D83F18">
              <w:rPr>
                <w:rFonts w:ascii="Times New Roman" w:hAnsi="Times New Roman"/>
                <w:b/>
                <w:color w:val="000000"/>
              </w:rPr>
              <w:t>Заступник</w:t>
            </w:r>
            <w:proofErr w:type="spellEnd"/>
            <w:r w:rsidRPr="00D83F1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83F18">
              <w:rPr>
                <w:rFonts w:ascii="Times New Roman" w:hAnsi="Times New Roman"/>
                <w:b/>
                <w:color w:val="000000"/>
              </w:rPr>
              <w:t>голови</w:t>
            </w:r>
            <w:proofErr w:type="spellEnd"/>
            <w:r w:rsidRPr="00D83F18">
              <w:rPr>
                <w:rFonts w:ascii="Times New Roman" w:hAnsi="Times New Roman"/>
              </w:rPr>
              <w:br/>
            </w:r>
            <w:proofErr w:type="spellStart"/>
            <w:r w:rsidRPr="00D83F18">
              <w:rPr>
                <w:rFonts w:ascii="Times New Roman" w:hAnsi="Times New Roman"/>
                <w:b/>
                <w:color w:val="000000"/>
              </w:rPr>
              <w:t>Державної</w:t>
            </w:r>
            <w:proofErr w:type="spellEnd"/>
            <w:r w:rsidRPr="00D83F1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83F18">
              <w:rPr>
                <w:rFonts w:ascii="Times New Roman" w:hAnsi="Times New Roman"/>
                <w:b/>
                <w:color w:val="000000"/>
              </w:rPr>
              <w:t>служби</w:t>
            </w:r>
            <w:proofErr w:type="spellEnd"/>
            <w:r w:rsidRPr="00D83F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8A5629" w:rsidRPr="00D83F18" w:rsidRDefault="008A562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4" w:name="312"/>
            <w:bookmarkEnd w:id="24"/>
            <w:r w:rsidRPr="00D83F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83F18">
              <w:rPr>
                <w:rFonts w:ascii="Times New Roman" w:hAnsi="Times New Roman"/>
              </w:rPr>
              <w:br/>
            </w:r>
            <w:r w:rsidRPr="00D83F18">
              <w:rPr>
                <w:rFonts w:ascii="Times New Roman" w:hAnsi="Times New Roman"/>
                <w:b/>
                <w:color w:val="000000"/>
              </w:rPr>
              <w:t xml:space="preserve">Ю.В. </w:t>
            </w:r>
            <w:proofErr w:type="spellStart"/>
            <w:r w:rsidRPr="00D83F18">
              <w:rPr>
                <w:rFonts w:ascii="Times New Roman" w:hAnsi="Times New Roman"/>
                <w:b/>
                <w:color w:val="000000"/>
              </w:rPr>
              <w:t>Підпружников</w:t>
            </w:r>
            <w:proofErr w:type="spellEnd"/>
            <w:r w:rsidRPr="00D83F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3954F7" w:rsidRDefault="003954F7" w:rsidP="001E5B90">
      <w:pPr>
        <w:spacing w:before="120"/>
        <w:rPr>
          <w:rStyle w:val="st46"/>
          <w:rFonts w:ascii="Times New Roman" w:hAnsi="Times New Roman"/>
          <w:iCs/>
          <w:color w:val="333333"/>
          <w:sz w:val="24"/>
          <w:szCs w:val="24"/>
        </w:rPr>
      </w:pPr>
    </w:p>
    <w:p w:rsidR="008A5629" w:rsidRPr="00161662" w:rsidRDefault="00161662" w:rsidP="003954F7">
      <w:pPr>
        <w:spacing w:before="120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25" w:name="377"/>
      <w:bookmarkEnd w:id="25"/>
      <w:r w:rsidRPr="00161662">
        <w:rPr>
          <w:rFonts w:ascii="Times New Roman" w:hAnsi="Times New Roman"/>
          <w:i/>
          <w:iCs/>
          <w:color w:val="808080" w:themeColor="background1" w:themeShade="80"/>
          <w:sz w:val="24"/>
          <w:szCs w:val="24"/>
          <w:lang w:val="x-none" w:eastAsia="ru-RU"/>
        </w:rPr>
        <w:lastRenderedPageBreak/>
        <w:t>{Додаток 7 із змінами, внесеними згідно з Наказами Міністерства охорони здоров'я № 316 від 13.05.2009, № 778 від 14.09.2010, № 568 від 06.09.2011, № 756 від 25.07.2016, № 1392 від 04.08.2022}</w:t>
      </w:r>
    </w:p>
    <w:sectPr w:rsidR="008A5629" w:rsidRPr="00161662" w:rsidSect="00D83F18">
      <w:pgSz w:w="16839" w:h="11907" w:orient="landscape" w:code="9"/>
      <w:pgMar w:top="397" w:right="56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2"/>
    <w:rsid w:val="0003419E"/>
    <w:rsid w:val="000D5052"/>
    <w:rsid w:val="001211C8"/>
    <w:rsid w:val="00161662"/>
    <w:rsid w:val="00194ECB"/>
    <w:rsid w:val="001A18D9"/>
    <w:rsid w:val="001E5B90"/>
    <w:rsid w:val="00216AAF"/>
    <w:rsid w:val="00227CEF"/>
    <w:rsid w:val="00251C9F"/>
    <w:rsid w:val="002700AE"/>
    <w:rsid w:val="00285F30"/>
    <w:rsid w:val="003513B9"/>
    <w:rsid w:val="00356C0A"/>
    <w:rsid w:val="003954F7"/>
    <w:rsid w:val="00411BDC"/>
    <w:rsid w:val="004241A5"/>
    <w:rsid w:val="00554A54"/>
    <w:rsid w:val="0056259D"/>
    <w:rsid w:val="0057136B"/>
    <w:rsid w:val="005B7BF2"/>
    <w:rsid w:val="006F656A"/>
    <w:rsid w:val="0070252D"/>
    <w:rsid w:val="007E0B42"/>
    <w:rsid w:val="00801A04"/>
    <w:rsid w:val="008A5629"/>
    <w:rsid w:val="00960E95"/>
    <w:rsid w:val="00977CA6"/>
    <w:rsid w:val="009F2B49"/>
    <w:rsid w:val="00AE487E"/>
    <w:rsid w:val="00C106DF"/>
    <w:rsid w:val="00C46E53"/>
    <w:rsid w:val="00C94338"/>
    <w:rsid w:val="00CF01E5"/>
    <w:rsid w:val="00D83F18"/>
    <w:rsid w:val="00DD386B"/>
    <w:rsid w:val="00EE139F"/>
    <w:rsid w:val="00F17FA1"/>
    <w:rsid w:val="00F56834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FF5587D"/>
  <w15:docId w15:val="{6E41735B-7D1E-49C1-BF83-A4D25E8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9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A18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8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18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A18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8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18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A18D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A18D9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1A18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1A18D9"/>
    <w:rPr>
      <w:rFonts w:cs="Times New Roman"/>
    </w:rPr>
  </w:style>
  <w:style w:type="paragraph" w:styleId="a5">
    <w:name w:val="Normal Indent"/>
    <w:basedOn w:val="a"/>
    <w:uiPriority w:val="99"/>
    <w:rsid w:val="001A18D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1A18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99"/>
    <w:locked/>
    <w:rsid w:val="001A18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1A18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99"/>
    <w:locked/>
    <w:rsid w:val="001A18D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1A18D9"/>
    <w:rPr>
      <w:rFonts w:cs="Times New Roman"/>
      <w:i/>
      <w:iCs/>
    </w:rPr>
  </w:style>
  <w:style w:type="character" w:styleId="ab">
    <w:name w:val="Hyperlink"/>
    <w:basedOn w:val="a0"/>
    <w:uiPriority w:val="99"/>
    <w:rsid w:val="000D505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0D50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1A18D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0D5052"/>
    <w:pPr>
      <w:spacing w:after="200" w:line="276" w:lineRule="auto"/>
    </w:pPr>
    <w:rPr>
      <w:lang w:val="en-US" w:eastAsia="en-US"/>
    </w:rPr>
  </w:style>
  <w:style w:type="character" w:customStyle="1" w:styleId="st46">
    <w:name w:val="st46"/>
    <w:uiPriority w:val="99"/>
    <w:rsid w:val="001E5B90"/>
    <w:rPr>
      <w:i/>
      <w:color w:val="000000"/>
    </w:rPr>
  </w:style>
  <w:style w:type="character" w:customStyle="1" w:styleId="st121">
    <w:name w:val="st121"/>
    <w:uiPriority w:val="99"/>
    <w:rsid w:val="00161662"/>
    <w:rPr>
      <w:i/>
      <w:iCs/>
      <w:color w:val="000000"/>
    </w:rPr>
  </w:style>
  <w:style w:type="character" w:customStyle="1" w:styleId="st131">
    <w:name w:val="st131"/>
    <w:uiPriority w:val="99"/>
    <w:rsid w:val="00161662"/>
    <w:rPr>
      <w:i/>
      <w:iCs/>
      <w:color w:val="0000FF"/>
    </w:rPr>
  </w:style>
  <w:style w:type="character" w:customStyle="1" w:styleId="st42">
    <w:name w:val="st42"/>
    <w:uiPriority w:val="99"/>
    <w:rsid w:val="00801A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19</cp:revision>
  <dcterms:created xsi:type="dcterms:W3CDTF">2022-11-29T21:55:00Z</dcterms:created>
  <dcterms:modified xsi:type="dcterms:W3CDTF">2022-11-29T22:04:00Z</dcterms:modified>
</cp:coreProperties>
</file>