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5B" w:rsidRPr="001A6625" w:rsidRDefault="009E3B5B" w:rsidP="009E3B5B">
      <w:pPr>
        <w:spacing w:before="120"/>
        <w:ind w:left="9072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Hlk62218874"/>
      <w:r w:rsidRPr="001A6625">
        <w:rPr>
          <w:rFonts w:ascii="Times New Roman" w:hAnsi="Times New Roman"/>
          <w:noProof/>
          <w:sz w:val="24"/>
          <w:szCs w:val="24"/>
          <w:lang w:val="ru-RU"/>
        </w:rPr>
        <w:t>“Додаток</w:t>
      </w:r>
      <w:r w:rsidRPr="001A6625">
        <w:rPr>
          <w:rFonts w:ascii="Times New Roman" w:hAnsi="Times New Roman"/>
          <w:noProof/>
          <w:sz w:val="24"/>
          <w:szCs w:val="24"/>
          <w:lang w:val="ru-RU"/>
        </w:rPr>
        <w:br/>
        <w:t>до Порядку та умов</w:t>
      </w:r>
      <w:bookmarkStart w:id="1" w:name="_Hlk35001361"/>
      <w:r w:rsidRPr="001A6625">
        <w:rPr>
          <w:rFonts w:ascii="Times New Roman" w:hAnsi="Times New Roman"/>
          <w:noProof/>
          <w:sz w:val="24"/>
          <w:szCs w:val="24"/>
          <w:lang w:val="ru-RU"/>
        </w:rPr>
        <w:br/>
        <w:t xml:space="preserve">(в редакції постанови Кабінету Міністрів України </w:t>
      </w:r>
      <w:r w:rsidR="001A6625" w:rsidRPr="001A6625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1A6625">
        <w:rPr>
          <w:rFonts w:ascii="Times New Roman" w:hAnsi="Times New Roman"/>
          <w:noProof/>
          <w:sz w:val="24"/>
          <w:szCs w:val="24"/>
          <w:lang w:val="ru-RU"/>
        </w:rPr>
        <w:t>від 29 липня 2022 р. № 844)</w:t>
      </w:r>
    </w:p>
    <w:bookmarkEnd w:id="1"/>
    <w:p w:rsidR="009E3B5B" w:rsidRPr="001A6625" w:rsidRDefault="009E3B5B" w:rsidP="009E3B5B">
      <w:pPr>
        <w:spacing w:before="120"/>
        <w:ind w:firstLine="567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1A6625">
        <w:rPr>
          <w:rFonts w:ascii="Times New Roman" w:hAnsi="Times New Roman"/>
          <w:b/>
          <w:noProof/>
          <w:sz w:val="28"/>
          <w:szCs w:val="28"/>
          <w:lang w:val="ru-RU"/>
        </w:rPr>
        <w:t>ІНФОРМАЦІЯ</w:t>
      </w:r>
      <w:r w:rsidR="00DD31E0" w:rsidRPr="001A6625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1A6625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потребу в наданні грошової компенсації за належні для отримання жилі приміщення</w:t>
      </w:r>
      <w:r w:rsidRPr="001A6625">
        <w:rPr>
          <w:rFonts w:ascii="Times New Roman" w:hAnsi="Times New Roman"/>
          <w:noProof/>
          <w:sz w:val="24"/>
          <w:lang w:val="ru-RU"/>
        </w:rPr>
        <w:br/>
        <w:t>_____________________________________________________________</w:t>
      </w:r>
      <w:r w:rsidRPr="001A6625">
        <w:rPr>
          <w:rFonts w:ascii="Times New Roman" w:hAnsi="Times New Roman"/>
          <w:noProof/>
          <w:sz w:val="24"/>
          <w:lang w:val="ru-RU"/>
        </w:rPr>
        <w:br/>
      </w:r>
      <w:r w:rsidRPr="001A6625">
        <w:rPr>
          <w:rFonts w:ascii="Times New Roman" w:hAnsi="Times New Roman"/>
          <w:noProof/>
          <w:sz w:val="20"/>
          <w:lang w:val="ru-RU"/>
        </w:rPr>
        <w:t>(найменування регіонального органу соціального захисту населення)</w:t>
      </w:r>
      <w:r w:rsidRPr="001A6625">
        <w:rPr>
          <w:rFonts w:ascii="Times New Roman" w:hAnsi="Times New Roman"/>
          <w:noProof/>
          <w:sz w:val="24"/>
          <w:lang w:val="ru-RU"/>
        </w:rPr>
        <w:br/>
      </w:r>
      <w:r w:rsidRPr="001A6625">
        <w:rPr>
          <w:rFonts w:ascii="Times New Roman" w:hAnsi="Times New Roman"/>
          <w:noProof/>
          <w:sz w:val="24"/>
          <w:szCs w:val="24"/>
          <w:lang w:val="ru-RU"/>
        </w:rPr>
        <w:t>станом на 1 квітня 20__ р.</w:t>
      </w:r>
    </w:p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399"/>
        <w:gridCol w:w="1830"/>
        <w:gridCol w:w="1395"/>
        <w:gridCol w:w="1797"/>
        <w:gridCol w:w="985"/>
        <w:gridCol w:w="1147"/>
        <w:gridCol w:w="1247"/>
        <w:gridCol w:w="1256"/>
        <w:gridCol w:w="1352"/>
        <w:gridCol w:w="1472"/>
      </w:tblGrid>
      <w:tr w:rsidR="009E3B5B" w:rsidRPr="00DD31E0" w:rsidTr="00FB3C1C"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bookmarkStart w:id="2" w:name="n229"/>
            <w:bookmarkEnd w:id="2"/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Прізвище, ім’я та по батькові (за  наявності) заявника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 xml:space="preserve">Статус і категорія заявника, дата встановлення </w:t>
            </w: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br/>
            </w:r>
            <w:r w:rsidR="00DD31E0" w:rsidRPr="00DD31E0">
              <w:rPr>
                <w:rFonts w:ascii="Times New Roman" w:hAnsi="Times New Roman"/>
                <w:noProof/>
                <w:sz w:val="20"/>
                <w:lang w:val="en-AU" w:eastAsia="en-US"/>
              </w:rPr>
              <w:t>I</w:t>
            </w:r>
            <w:r w:rsidR="00DD31E0"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 xml:space="preserve"> - </w:t>
            </w:r>
            <w:r w:rsidR="00DD31E0" w:rsidRPr="00DD31E0">
              <w:rPr>
                <w:rFonts w:ascii="Times New Roman" w:hAnsi="Times New Roman"/>
                <w:noProof/>
                <w:sz w:val="20"/>
                <w:lang w:val="en-AU" w:eastAsia="en-US"/>
              </w:rPr>
              <w:t>II</w:t>
            </w: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 xml:space="preserve"> групи інвалідності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Прізвище, ім’я та по батькові (за  наявності) членів сім’ї заявника,  на яких розраховується грошова компенсація, з урахуванням особи, яка загинула (пропала безвісти), померла, у разі, коли вона перебувала на квартирному обліку разом з членами своєї сім’ї, із зазначенням родинного зв’язку із заявником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Кількість осіб з інвалідністю у складі сім’ї, на яких розраховується грошова компенсація (зокрема з урахуванням заявника з інвалідністю)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Найменування населеного пункту, в якому заявник перебуває на обліку як такий, що потребує поліпшення житлових умов, та дата і номер рішення виконавчого комітету районної, міської, районної в місті, селищної, сільської ради про взяття на квартирний облік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Гранична вартість</w:t>
            </w:r>
            <w:r w:rsidR="00DD31E0"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 xml:space="preserve"> </w:t>
            </w:r>
            <w:r w:rsidR="00FD37F9">
              <w:rPr>
                <w:rFonts w:ascii="Times New Roman" w:hAnsi="Times New Roman"/>
                <w:noProof/>
                <w:sz w:val="20"/>
                <w:lang w:val="ru-RU" w:eastAsia="en-US"/>
              </w:rPr>
              <w:br/>
            </w: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1 кв. метра житла у регіоні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Коефіцієнт збільшення граничної вартості</w:t>
            </w:r>
            <w:r w:rsidR="00DD31E0"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 xml:space="preserve"> </w:t>
            </w: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1 кв. метра житла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Розмір площі житла, врахований під час розрахунку розміру грошової компенсації, кв. метрів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-10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Витрати, пов’язані з купівлею, оформленням права власності на житло, тис.</w:t>
            </w:r>
            <w:r w:rsidRPr="00DD31E0">
              <w:rPr>
                <w:rFonts w:ascii="Times New Roman" w:hAnsi="Times New Roman"/>
                <w:noProof/>
                <w:sz w:val="20"/>
                <w:lang w:val="en-AU" w:eastAsia="en-US"/>
              </w:rPr>
              <w:t> </w:t>
            </w: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гривень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Загальна сума належної заявнику грошової компенсації, тис.</w:t>
            </w:r>
            <w:r w:rsidRPr="00DD31E0">
              <w:rPr>
                <w:rFonts w:ascii="Times New Roman" w:hAnsi="Times New Roman"/>
                <w:noProof/>
                <w:sz w:val="20"/>
                <w:lang w:val="en-AU" w:eastAsia="en-US"/>
              </w:rPr>
              <w:t> </w:t>
            </w: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гривень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1A6625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Дата подання заяви про призначення грошової компенсації, дата і номер рішення комісії щодо розгляду заяв членів сімей осіб, які загинули (пропали безвісти), померли, та осіб з інвалідністю про призначення грошової компенсації</w:t>
            </w:r>
          </w:p>
        </w:tc>
      </w:tr>
      <w:tr w:rsidR="009E3B5B" w:rsidRPr="00DD31E0" w:rsidTr="00FB3C1C"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B5B" w:rsidRPr="00DD31E0" w:rsidRDefault="009E3B5B" w:rsidP="00FD37F9">
            <w:pPr>
              <w:shd w:val="clear" w:color="auto" w:fill="FFFFFF"/>
              <w:tabs>
                <w:tab w:val="left" w:pos="15136"/>
              </w:tabs>
              <w:spacing w:after="160"/>
              <w:jc w:val="both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  <w:r w:rsidRPr="00DD31E0">
              <w:rPr>
                <w:rFonts w:ascii="Times New Roman" w:hAnsi="Times New Roman"/>
                <w:noProof/>
                <w:sz w:val="20"/>
                <w:lang w:val="en-AU" w:eastAsia="en-US"/>
              </w:rPr>
              <w:t>Усього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-10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5B" w:rsidRPr="00DD31E0" w:rsidRDefault="009E3B5B" w:rsidP="00FD37F9">
            <w:pPr>
              <w:spacing w:after="160"/>
              <w:ind w:left="57"/>
              <w:jc w:val="center"/>
              <w:rPr>
                <w:rFonts w:ascii="Times New Roman" w:hAnsi="Times New Roman"/>
                <w:noProof/>
                <w:sz w:val="20"/>
                <w:lang w:val="en-AU" w:eastAsia="en-US"/>
              </w:rPr>
            </w:pPr>
          </w:p>
        </w:tc>
      </w:tr>
      <w:bookmarkEnd w:id="0"/>
    </w:tbl>
    <w:p w:rsidR="009E3B5B" w:rsidRPr="00DD31E0" w:rsidRDefault="009E3B5B" w:rsidP="009E3B5B">
      <w:pPr>
        <w:shd w:val="clear" w:color="auto" w:fill="FFFFFF"/>
        <w:tabs>
          <w:tab w:val="left" w:pos="15136"/>
        </w:tabs>
        <w:spacing w:after="160" w:line="256" w:lineRule="auto"/>
        <w:jc w:val="both"/>
        <w:rPr>
          <w:rFonts w:ascii="Times New Roman" w:hAnsi="Times New Roman"/>
          <w:noProof/>
          <w:sz w:val="24"/>
          <w:lang w:val="en-AU"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1"/>
        <w:gridCol w:w="3285"/>
        <w:gridCol w:w="6940"/>
      </w:tblGrid>
      <w:tr w:rsidR="009E3B5B" w:rsidRPr="00DD31E0" w:rsidTr="00FB3C1C">
        <w:trPr>
          <w:trHeight w:val="809"/>
        </w:trPr>
        <w:tc>
          <w:tcPr>
            <w:tcW w:w="4561" w:type="dxa"/>
            <w:hideMark/>
          </w:tcPr>
          <w:p w:rsidR="009E3B5B" w:rsidRPr="00DD31E0" w:rsidRDefault="009E3B5B" w:rsidP="00FB3C1C">
            <w:pPr>
              <w:shd w:val="clear" w:color="auto" w:fill="FFFFFF"/>
              <w:tabs>
                <w:tab w:val="left" w:pos="15136"/>
              </w:tabs>
              <w:spacing w:after="160" w:line="256" w:lineRule="auto"/>
              <w:jc w:val="center"/>
              <w:rPr>
                <w:rFonts w:ascii="Times New Roman" w:hAnsi="Times New Roman"/>
                <w:noProof/>
                <w:sz w:val="24"/>
                <w:lang w:val="en-AU" w:eastAsia="en-US"/>
              </w:rPr>
            </w:pPr>
            <w:r w:rsidRPr="00DD31E0">
              <w:rPr>
                <w:rFonts w:ascii="Times New Roman" w:hAnsi="Times New Roman"/>
                <w:noProof/>
                <w:sz w:val="24"/>
                <w:lang w:val="en-AU" w:eastAsia="en-US"/>
              </w:rPr>
              <w:t>__________________________</w:t>
            </w:r>
            <w:r w:rsidRPr="00DD31E0">
              <w:rPr>
                <w:rFonts w:ascii="Times New Roman" w:hAnsi="Times New Roman"/>
                <w:noProof/>
                <w:sz w:val="24"/>
                <w:lang w:val="en-AU" w:eastAsia="en-US"/>
              </w:rPr>
              <w:br/>
            </w:r>
            <w:r w:rsidRPr="00DD31E0">
              <w:rPr>
                <w:rFonts w:ascii="Times New Roman" w:hAnsi="Times New Roman"/>
                <w:noProof/>
                <w:sz w:val="20"/>
                <w:lang w:val="en-AU" w:eastAsia="en-US"/>
              </w:rPr>
              <w:t>(посада)</w:t>
            </w:r>
          </w:p>
        </w:tc>
        <w:tc>
          <w:tcPr>
            <w:tcW w:w="3285" w:type="dxa"/>
            <w:hideMark/>
          </w:tcPr>
          <w:p w:rsidR="009E3B5B" w:rsidRPr="00DD31E0" w:rsidRDefault="009E3B5B" w:rsidP="00FB3C1C">
            <w:pPr>
              <w:shd w:val="clear" w:color="auto" w:fill="FFFFFF"/>
              <w:tabs>
                <w:tab w:val="left" w:pos="15136"/>
              </w:tabs>
              <w:spacing w:after="160" w:line="256" w:lineRule="auto"/>
              <w:jc w:val="center"/>
              <w:rPr>
                <w:rFonts w:ascii="Times New Roman" w:hAnsi="Times New Roman"/>
                <w:noProof/>
                <w:sz w:val="24"/>
                <w:lang w:val="en-AU" w:eastAsia="en-US"/>
              </w:rPr>
            </w:pPr>
            <w:r w:rsidRPr="00DD31E0">
              <w:rPr>
                <w:rFonts w:ascii="Times New Roman" w:hAnsi="Times New Roman"/>
                <w:noProof/>
                <w:sz w:val="24"/>
                <w:lang w:val="en-AU" w:eastAsia="en-US"/>
              </w:rPr>
              <w:t>___________________</w:t>
            </w:r>
            <w:r w:rsidRPr="00DD31E0">
              <w:rPr>
                <w:rFonts w:ascii="Times New Roman" w:hAnsi="Times New Roman"/>
                <w:noProof/>
                <w:sz w:val="24"/>
                <w:lang w:val="en-AU" w:eastAsia="en-US"/>
              </w:rPr>
              <w:br/>
            </w:r>
            <w:r w:rsidRPr="00DD31E0">
              <w:rPr>
                <w:rFonts w:ascii="Times New Roman" w:hAnsi="Times New Roman"/>
                <w:noProof/>
                <w:sz w:val="20"/>
                <w:lang w:val="en-AU" w:eastAsia="en-US"/>
              </w:rPr>
              <w:t>(підпис)</w:t>
            </w:r>
          </w:p>
        </w:tc>
        <w:tc>
          <w:tcPr>
            <w:tcW w:w="6940" w:type="dxa"/>
            <w:hideMark/>
          </w:tcPr>
          <w:p w:rsidR="009E3B5B" w:rsidRPr="001A6625" w:rsidRDefault="009E3B5B" w:rsidP="00FB3C1C">
            <w:pPr>
              <w:shd w:val="clear" w:color="auto" w:fill="FFFFFF"/>
              <w:tabs>
                <w:tab w:val="left" w:pos="15136"/>
              </w:tabs>
              <w:spacing w:after="160" w:line="256" w:lineRule="auto"/>
              <w:jc w:val="center"/>
              <w:rPr>
                <w:rFonts w:ascii="Times New Roman" w:hAnsi="Times New Roman"/>
                <w:noProof/>
                <w:sz w:val="24"/>
                <w:lang w:val="ru-RU" w:eastAsia="en-US"/>
              </w:rPr>
            </w:pPr>
            <w:r w:rsidRPr="001A6625">
              <w:rPr>
                <w:rFonts w:ascii="Times New Roman" w:hAnsi="Times New Roman"/>
                <w:noProof/>
                <w:sz w:val="24"/>
                <w:lang w:val="ru-RU" w:eastAsia="en-US"/>
              </w:rPr>
              <w:t>_________________________________________________</w:t>
            </w:r>
            <w:r w:rsidRPr="001A6625">
              <w:rPr>
                <w:rFonts w:ascii="Times New Roman" w:hAnsi="Times New Roman"/>
                <w:noProof/>
                <w:sz w:val="24"/>
                <w:lang w:val="ru-RU" w:eastAsia="en-US"/>
              </w:rPr>
              <w:br/>
            </w:r>
            <w:r w:rsidRPr="001A6625">
              <w:rPr>
                <w:rFonts w:ascii="Times New Roman" w:hAnsi="Times New Roman"/>
                <w:noProof/>
                <w:sz w:val="20"/>
                <w:lang w:val="ru-RU" w:eastAsia="en-US"/>
              </w:rPr>
              <w:t>(прізвище, ім’я, по батькові (за наявності)”.</w:t>
            </w:r>
          </w:p>
        </w:tc>
      </w:tr>
    </w:tbl>
    <w:p w:rsidR="00D3094F" w:rsidRPr="00DD28E6" w:rsidRDefault="00D3094F">
      <w:pPr>
        <w:rPr>
          <w:rFonts w:ascii="Times New Roman" w:hAnsi="Times New Roman"/>
          <w:noProof/>
          <w:sz w:val="24"/>
          <w:szCs w:val="24"/>
          <w:lang w:val="ru-RU"/>
        </w:rPr>
      </w:pPr>
      <w:bookmarkStart w:id="3" w:name="_GoBack"/>
      <w:bookmarkEnd w:id="3"/>
    </w:p>
    <w:sectPr w:rsidR="00D3094F" w:rsidRPr="00DD28E6" w:rsidSect="009E3B5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5B"/>
    <w:rsid w:val="001A6625"/>
    <w:rsid w:val="009E3B5B"/>
    <w:rsid w:val="00D3094F"/>
    <w:rsid w:val="00DD28E6"/>
    <w:rsid w:val="00DD31E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3FD1"/>
  <w15:chartTrackingRefBased/>
  <w15:docId w15:val="{11769918-FEA1-412F-92FB-D612FAC4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5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dcterms:created xsi:type="dcterms:W3CDTF">2022-08-03T07:01:00Z</dcterms:created>
  <dcterms:modified xsi:type="dcterms:W3CDTF">2022-08-03T11:46:00Z</dcterms:modified>
</cp:coreProperties>
</file>