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45" w:rsidRPr="009938D3" w:rsidRDefault="00881445" w:rsidP="00881445">
      <w:pPr>
        <w:keepNext/>
        <w:keepLines/>
        <w:spacing w:after="240"/>
        <w:ind w:left="6379"/>
        <w:jc w:val="center"/>
        <w:rPr>
          <w:noProof/>
          <w:sz w:val="24"/>
          <w:szCs w:val="24"/>
          <w:lang w:val="en-AU"/>
        </w:rPr>
      </w:pPr>
      <w:r w:rsidRPr="009938D3">
        <w:rPr>
          <w:noProof/>
          <w:sz w:val="24"/>
          <w:szCs w:val="24"/>
          <w:lang w:val="en-AU"/>
        </w:rPr>
        <w:t xml:space="preserve">Додаток 12 </w:t>
      </w:r>
      <w:r w:rsidRPr="009938D3">
        <w:rPr>
          <w:noProof/>
          <w:sz w:val="24"/>
          <w:szCs w:val="24"/>
          <w:lang w:val="en-AU"/>
        </w:rPr>
        <w:br/>
        <w:t>до Порядку</w:t>
      </w:r>
    </w:p>
    <w:p w:rsidR="00881445" w:rsidRPr="009938D3" w:rsidRDefault="00881445" w:rsidP="00881445">
      <w:pPr>
        <w:keepNext/>
        <w:keepLines/>
        <w:spacing w:before="240" w:after="240"/>
        <w:jc w:val="center"/>
        <w:rPr>
          <w:b/>
          <w:noProof/>
          <w:lang w:val="en-AU"/>
        </w:rPr>
      </w:pPr>
      <w:r w:rsidRPr="009938D3">
        <w:rPr>
          <w:b/>
          <w:noProof/>
          <w:lang w:val="en-AU"/>
        </w:rPr>
        <w:t>ЗАМОВЛЕННЯ</w:t>
      </w:r>
      <w:r w:rsidRPr="009938D3">
        <w:rPr>
          <w:b/>
          <w:noProof/>
          <w:lang w:val="en-AU"/>
        </w:rPr>
        <w:br/>
        <w:t xml:space="preserve">на отримання тимчасового спеціального експлуатаційного документа </w:t>
      </w:r>
      <w:r w:rsidRPr="009938D3">
        <w:rPr>
          <w:b/>
          <w:noProof/>
          <w:lang w:val="en-AU"/>
        </w:rPr>
        <w:br/>
        <w:t>для радіообладнання широкосмугового радіодоступу</w:t>
      </w:r>
    </w:p>
    <w:p w:rsidR="00881445" w:rsidRPr="009938D3" w:rsidRDefault="00881445" w:rsidP="00881445">
      <w:pPr>
        <w:keepNext/>
        <w:keepLines/>
        <w:spacing w:before="240" w:after="240"/>
        <w:jc w:val="center"/>
        <w:rPr>
          <w:noProof/>
          <w:sz w:val="24"/>
          <w:szCs w:val="24"/>
          <w:lang w:val="en-AU"/>
        </w:rPr>
      </w:pPr>
      <w:r w:rsidRPr="009938D3">
        <w:rPr>
          <w:noProof/>
          <w:sz w:val="24"/>
          <w:szCs w:val="24"/>
          <w:lang w:val="en-AU"/>
        </w:rPr>
        <w:t xml:space="preserve">ORDER </w:t>
      </w:r>
      <w:r w:rsidRPr="009938D3">
        <w:rPr>
          <w:noProof/>
          <w:sz w:val="24"/>
          <w:szCs w:val="24"/>
          <w:lang w:val="en-AU"/>
        </w:rPr>
        <w:br/>
        <w:t>to receive a Temporary Special Operating Document for a radio equipment of broadband wireless access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1"/>
        <w:gridCol w:w="4611"/>
      </w:tblGrid>
      <w:tr w:rsidR="00881445" w:rsidRPr="009938D3" w:rsidTr="00631823">
        <w:tc>
          <w:tcPr>
            <w:tcW w:w="51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Замовлення може бути надіслане поштою або на електронну пошту: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Український державний центр радіочастот, 03179, просп. Перемоги, 151, Київ, Україна; </w:t>
            </w:r>
            <w:hyperlink r:id="rId6" w:history="1">
              <w:r w:rsidRPr="009938D3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Order should be sent by post, fax or</w:t>
            </w:r>
            <w:r w:rsidRPr="009938D3">
              <w:rPr>
                <w:noProof/>
                <w:sz w:val="24"/>
                <w:szCs w:val="24"/>
                <w:lang w:val="en-AU"/>
              </w:rPr>
              <w:br/>
              <w:t>e-mail to: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Ukrainian State Centre of Radio Frequencies, 151 Peremogy ave., Kyiv, 03179,  Ukraine; </w:t>
            </w:r>
            <w:hyperlink r:id="rId7" w:history="1">
              <w:r w:rsidRPr="009938D3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  <w:r w:rsidRPr="009938D3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881445" w:rsidRPr="009938D3" w:rsidRDefault="00881445" w:rsidP="00881445">
      <w:pPr>
        <w:spacing w:before="120"/>
        <w:rPr>
          <w:noProof/>
          <w:sz w:val="24"/>
          <w:szCs w:val="24"/>
          <w:lang w:val="en-AU"/>
        </w:rPr>
      </w:pPr>
    </w:p>
    <w:tbl>
      <w:tblPr>
        <w:tblW w:w="971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7"/>
        <w:gridCol w:w="3405"/>
      </w:tblGrid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Власник радіообладнання</w:t>
            </w:r>
            <w:r w:rsidRPr="009938D3">
              <w:rPr>
                <w:noProof/>
                <w:sz w:val="24"/>
                <w:szCs w:val="24"/>
                <w:vertAlign w:val="superscript"/>
                <w:lang w:val="en-AU"/>
              </w:rPr>
              <w:footnoteReference w:id="1"/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Owner of radio equipment</w:t>
            </w:r>
            <w:r w:rsidRPr="009938D3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3405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Місцезнаходження власника радіообладнання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Address of the owner of the radio equipment</w:t>
            </w:r>
          </w:p>
        </w:tc>
        <w:tc>
          <w:tcPr>
            <w:tcW w:w="3405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Особа, відповідальна за експлуатацію 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Name of a person responsible for operation </w:t>
            </w:r>
          </w:p>
        </w:tc>
        <w:tc>
          <w:tcPr>
            <w:tcW w:w="3405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Номер телефону / Telephone number</w:t>
            </w:r>
          </w:p>
        </w:tc>
        <w:tc>
          <w:tcPr>
            <w:tcW w:w="3405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тел. / tel.</w:t>
            </w:r>
          </w:p>
        </w:tc>
      </w:tr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Електронна адреса / E-mail address</w:t>
            </w:r>
          </w:p>
        </w:tc>
        <w:tc>
          <w:tcPr>
            <w:tcW w:w="3405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881445" w:rsidRPr="009938D3" w:rsidRDefault="00881445" w:rsidP="00881445">
      <w:pPr>
        <w:spacing w:before="120"/>
        <w:rPr>
          <w:noProof/>
          <w:lang w:val="en-AU"/>
        </w:rPr>
      </w:pPr>
    </w:p>
    <w:tbl>
      <w:tblPr>
        <w:tblW w:w="971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7"/>
        <w:gridCol w:w="1704"/>
        <w:gridCol w:w="1701"/>
      </w:tblGrid>
      <w:tr w:rsidR="00881445" w:rsidRPr="009938D3" w:rsidTr="00631823">
        <w:trPr>
          <w:trHeight w:val="187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Мета ввезення / Purpose of import</w:t>
            </w:r>
          </w:p>
        </w:tc>
        <w:tc>
          <w:tcPr>
            <w:tcW w:w="3405" w:type="dxa"/>
            <w:gridSpan w:val="2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187"/>
        </w:trPr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Дати початку і закінчення експлуатації (не більше трьох місяців)</w:t>
            </w:r>
            <w:r w:rsidRPr="009938D3">
              <w:rPr>
                <w:noProof/>
                <w:sz w:val="24"/>
                <w:szCs w:val="24"/>
                <w:vertAlign w:val="superscript"/>
                <w:lang w:val="en-AU"/>
              </w:rPr>
              <w:t>2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Dates of the beginning and end of operation (no more than 3 months)</w:t>
            </w:r>
            <w:r w:rsidRPr="009938D3">
              <w:rPr>
                <w:noProof/>
                <w:sz w:val="24"/>
                <w:szCs w:val="24"/>
                <w:vertAlign w:val="superscript"/>
                <w:lang w:val="en-AU"/>
              </w:rPr>
              <w:footnoteReference w:id="2"/>
            </w:r>
          </w:p>
        </w:tc>
        <w:tc>
          <w:tcPr>
            <w:tcW w:w="1704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з / from</w:t>
            </w:r>
          </w:p>
        </w:tc>
        <w:tc>
          <w:tcPr>
            <w:tcW w:w="1701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до / till</w:t>
            </w:r>
          </w:p>
        </w:tc>
      </w:tr>
    </w:tbl>
    <w:p w:rsidR="00881445" w:rsidRPr="009938D3" w:rsidRDefault="00881445" w:rsidP="00881445">
      <w:pPr>
        <w:spacing w:before="120"/>
        <w:rPr>
          <w:noProof/>
          <w:lang w:val="en-AU"/>
        </w:rPr>
      </w:pPr>
    </w:p>
    <w:tbl>
      <w:tblPr>
        <w:tblW w:w="985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7"/>
        <w:gridCol w:w="3546"/>
      </w:tblGrid>
      <w:tr w:rsidR="00881445" w:rsidRPr="009938D3" w:rsidTr="00631823">
        <w:trPr>
          <w:trHeight w:val="307"/>
        </w:trPr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Регіон використання радіообладнання, адреса місця встановлення та географічні координати (довгота/широта у форматі WGS-84)</w:t>
            </w:r>
            <w:bookmarkStart w:id="0" w:name="_GoBack"/>
            <w:bookmarkEnd w:id="0"/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lastRenderedPageBreak/>
              <w:t>Region of radio equipment operation, address of installation and geographic coordinates (longitude/latitude in WGS-84 format)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267"/>
        </w:trPr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Назва/тип радіообладнання 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Name / type of radio equipment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305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Необхідна ширина смуги та клас випромінювання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Necessary bandwidth and class of emission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305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Азимут максимального випромінювання, градусів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Azimuth of maximum radiation, degrees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Максимальна потужність передавача, дБВт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Maximum power of transmitter, dBW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303"/>
        </w:trPr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Тип антени (направлена/ненаправлена, конструктивна, інтегрована тощо) 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Antenna type (directional / non-directional, external, integrated etc.) 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265"/>
        </w:trPr>
        <w:tc>
          <w:tcPr>
            <w:tcW w:w="6307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Коефіцієнт підсилення антени, дБі 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Antenna gain, dBі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trHeight w:val="61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Висота підвісу антени над рівнем землі, метрів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Antenna height above ground level, m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cantSplit/>
          <w:trHeight w:val="20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Ширина діаграми спрямованості антени: горизонтальна, градусів /вертикальна, градусів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Antenna beam width: horizontal (degrees) / vertical (degrees)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cantSplit/>
          <w:trHeight w:val="20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Номінали робочих частот: приймання / передавання, МГц, тип поляризації: вертикальна/горизонтальна/дуальна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Nominals of operating frequencies: reception / transmission, MHz, polarization type: vertical / horizontal/dual</w:t>
            </w:r>
          </w:p>
        </w:tc>
        <w:tc>
          <w:tcPr>
            <w:tcW w:w="3546" w:type="dxa"/>
            <w:vAlign w:val="center"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81445" w:rsidRPr="009938D3" w:rsidTr="00631823">
        <w:trPr>
          <w:cantSplit/>
          <w:trHeight w:val="249"/>
        </w:trPr>
        <w:tc>
          <w:tcPr>
            <w:tcW w:w="6307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Інші суттєві вимоги чи пояснення (за потреби)</w:t>
            </w:r>
          </w:p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Other essential requirements or explanations (if  necessary)</w:t>
            </w:r>
          </w:p>
        </w:tc>
        <w:tc>
          <w:tcPr>
            <w:tcW w:w="3546" w:type="dxa"/>
            <w:vAlign w:val="center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881445" w:rsidRPr="009938D3" w:rsidRDefault="00881445" w:rsidP="00881445">
      <w:pPr>
        <w:spacing w:before="120"/>
        <w:rPr>
          <w:noProof/>
          <w:lang w:val="en-AU"/>
        </w:rPr>
      </w:pPr>
    </w:p>
    <w:p w:rsidR="00881445" w:rsidRPr="009938D3" w:rsidRDefault="00881445" w:rsidP="00881445">
      <w:pPr>
        <w:spacing w:before="120"/>
        <w:ind w:firstLine="567"/>
        <w:jc w:val="both"/>
        <w:rPr>
          <w:noProof/>
          <w:sz w:val="24"/>
          <w:szCs w:val="24"/>
          <w:lang w:val="en-AU"/>
        </w:rPr>
      </w:pPr>
      <w:r w:rsidRPr="009938D3">
        <w:rPr>
          <w:noProof/>
          <w:sz w:val="24"/>
          <w:szCs w:val="24"/>
          <w:lang w:val="en-AU"/>
        </w:rPr>
        <w:t>Для оформлення тимчасових спеціальних експлуатаційних документів абонентських терміналів подається окреме замовлення / To process a temporary special operating document for terminal station, a separate order is enclosed:   □ так, на / yes, on ______ аркушах / pages        □ ні / no</w:t>
      </w:r>
    </w:p>
    <w:p w:rsidR="00881445" w:rsidRPr="009938D3" w:rsidRDefault="00881445" w:rsidP="00881445">
      <w:pPr>
        <w:spacing w:before="120"/>
        <w:rPr>
          <w:noProof/>
          <w:lang w:val="en-AU"/>
        </w:rPr>
      </w:pPr>
    </w:p>
    <w:tbl>
      <w:tblPr>
        <w:tblW w:w="985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234"/>
        <w:gridCol w:w="3619"/>
      </w:tblGrid>
      <w:tr w:rsidR="00881445" w:rsidRPr="009938D3" w:rsidTr="00631823">
        <w:trPr>
          <w:trHeight w:val="942"/>
        </w:trPr>
        <w:tc>
          <w:tcPr>
            <w:tcW w:w="9853" w:type="dxa"/>
            <w:gridSpan w:val="2"/>
            <w:hideMark/>
          </w:tcPr>
          <w:p w:rsidR="00881445" w:rsidRPr="009938D3" w:rsidRDefault="00881445" w:rsidP="00631823">
            <w:pPr>
              <w:spacing w:before="120"/>
              <w:ind w:firstLine="532"/>
              <w:jc w:val="both"/>
              <w:rPr>
                <w:noProof/>
                <w:sz w:val="24"/>
                <w:szCs w:val="24"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Оплату робіт з оформлення тимчасового спеціального експлуатаційного документа для радіообладнання гарантую. Із загальними правилами експлуатації радіообладнання ознайомлений і зобов’язуюсь їх виконувати.</w:t>
            </w:r>
          </w:p>
          <w:p w:rsidR="00881445" w:rsidRPr="009938D3" w:rsidRDefault="00881445" w:rsidP="00631823">
            <w:pPr>
              <w:spacing w:before="120"/>
              <w:ind w:firstLine="532"/>
              <w:jc w:val="both"/>
              <w:rPr>
                <w:noProof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lastRenderedPageBreak/>
              <w:t>Herewith I guarantee payment for services on issuance of a temporary special operating document for radio equipment. I am acquainted with general rules for operation of radio equipment and undertake to fulfill these rules.</w:t>
            </w:r>
          </w:p>
        </w:tc>
      </w:tr>
      <w:tr w:rsidR="00881445" w:rsidRPr="009938D3" w:rsidTr="00631823">
        <w:trPr>
          <w:trHeight w:val="751"/>
        </w:trPr>
        <w:tc>
          <w:tcPr>
            <w:tcW w:w="6234" w:type="dxa"/>
            <w:hideMark/>
          </w:tcPr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</w:p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  <w:r w:rsidRPr="009938D3">
              <w:rPr>
                <w:noProof/>
                <w:lang w:val="en-AU"/>
              </w:rPr>
              <w:t>________________________________________</w:t>
            </w:r>
          </w:p>
          <w:p w:rsidR="00881445" w:rsidRPr="009938D3" w:rsidRDefault="00881445" w:rsidP="00631823">
            <w:pPr>
              <w:rPr>
                <w:noProof/>
                <w:sz w:val="20"/>
                <w:szCs w:val="20"/>
                <w:lang w:val="en-AU"/>
              </w:rPr>
            </w:pPr>
            <w:r w:rsidRPr="009938D3">
              <w:rPr>
                <w:noProof/>
                <w:sz w:val="22"/>
                <w:szCs w:val="22"/>
                <w:lang w:val="en-AU"/>
              </w:rPr>
              <w:t xml:space="preserve">        </w:t>
            </w:r>
            <w:r w:rsidRPr="009938D3">
              <w:rPr>
                <w:noProof/>
                <w:sz w:val="20"/>
                <w:szCs w:val="20"/>
                <w:lang w:val="en-AU"/>
              </w:rPr>
              <w:t xml:space="preserve">(власне ім’я та прізвище (друкованими літерами)  </w:t>
            </w:r>
          </w:p>
          <w:p w:rsidR="00881445" w:rsidRPr="009938D3" w:rsidRDefault="00881445" w:rsidP="00631823">
            <w:pPr>
              <w:rPr>
                <w:noProof/>
                <w:lang w:val="en-AU"/>
              </w:rPr>
            </w:pPr>
            <w:r w:rsidRPr="009938D3">
              <w:rPr>
                <w:noProof/>
                <w:sz w:val="20"/>
                <w:szCs w:val="20"/>
                <w:lang w:val="en-AU"/>
              </w:rPr>
              <w:t xml:space="preserve">                   first and last names (in block-letters)</w:t>
            </w:r>
          </w:p>
        </w:tc>
        <w:tc>
          <w:tcPr>
            <w:tcW w:w="3619" w:type="dxa"/>
          </w:tcPr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</w:p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  <w:r w:rsidRPr="009938D3">
              <w:rPr>
                <w:noProof/>
                <w:lang w:val="en-AU"/>
              </w:rPr>
              <w:t>________________</w:t>
            </w:r>
          </w:p>
          <w:p w:rsidR="00881445" w:rsidRPr="009938D3" w:rsidRDefault="00881445" w:rsidP="00631823">
            <w:pPr>
              <w:rPr>
                <w:noProof/>
                <w:sz w:val="20"/>
                <w:szCs w:val="20"/>
                <w:lang w:val="en-AU"/>
              </w:rPr>
            </w:pPr>
            <w:r w:rsidRPr="009938D3">
              <w:rPr>
                <w:noProof/>
                <w:sz w:val="22"/>
                <w:szCs w:val="22"/>
                <w:lang w:val="en-AU"/>
              </w:rPr>
              <w:t xml:space="preserve">      </w:t>
            </w:r>
            <w:r w:rsidRPr="009938D3">
              <w:rPr>
                <w:noProof/>
                <w:sz w:val="20"/>
                <w:szCs w:val="20"/>
                <w:lang w:val="en-AU"/>
              </w:rPr>
              <w:t>(підпис/signature)</w:t>
            </w:r>
          </w:p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</w:p>
          <w:p w:rsidR="00881445" w:rsidRPr="009938D3" w:rsidRDefault="00881445" w:rsidP="00631823">
            <w:pPr>
              <w:spacing w:before="120"/>
              <w:rPr>
                <w:noProof/>
                <w:lang w:val="en-AU"/>
              </w:rPr>
            </w:pPr>
            <w:r w:rsidRPr="009938D3">
              <w:rPr>
                <w:noProof/>
                <w:sz w:val="24"/>
                <w:szCs w:val="24"/>
                <w:lang w:val="en-AU"/>
              </w:rPr>
              <w:t>Дата/Date</w:t>
            </w:r>
            <w:r w:rsidRPr="009938D3">
              <w:rPr>
                <w:noProof/>
                <w:lang w:val="en-AU"/>
              </w:rPr>
              <w:t xml:space="preserve"> _______</w:t>
            </w:r>
          </w:p>
        </w:tc>
      </w:tr>
    </w:tbl>
    <w:p w:rsidR="003B2F08" w:rsidRPr="009938D3" w:rsidRDefault="003B2F08">
      <w:pPr>
        <w:rPr>
          <w:noProof/>
          <w:lang w:val="en-AU"/>
        </w:rPr>
      </w:pPr>
    </w:p>
    <w:sectPr w:rsidR="003B2F08" w:rsidRPr="00993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7" w:rsidRDefault="00E67CE7" w:rsidP="00881445">
      <w:pPr>
        <w:spacing w:line="240" w:lineRule="auto"/>
      </w:pPr>
      <w:r>
        <w:separator/>
      </w:r>
    </w:p>
  </w:endnote>
  <w:endnote w:type="continuationSeparator" w:id="0">
    <w:p w:rsidR="00E67CE7" w:rsidRDefault="00E67CE7" w:rsidP="00881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7" w:rsidRDefault="00E67CE7" w:rsidP="00881445">
      <w:pPr>
        <w:spacing w:line="240" w:lineRule="auto"/>
      </w:pPr>
      <w:r>
        <w:separator/>
      </w:r>
    </w:p>
  </w:footnote>
  <w:footnote w:type="continuationSeparator" w:id="0">
    <w:p w:rsidR="00E67CE7" w:rsidRDefault="00E67CE7" w:rsidP="00881445">
      <w:pPr>
        <w:spacing w:line="240" w:lineRule="auto"/>
      </w:pPr>
      <w:r>
        <w:continuationSeparator/>
      </w:r>
    </w:p>
  </w:footnote>
  <w:footnote w:id="1">
    <w:p w:rsidR="00881445" w:rsidRPr="009938D3" w:rsidRDefault="00881445" w:rsidP="00881445">
      <w:pPr>
        <w:pStyle w:val="a4"/>
        <w:rPr>
          <w:rFonts w:ascii="Times New Roman" w:hAnsi="Times New Roman"/>
          <w:noProof/>
          <w:sz w:val="24"/>
          <w:szCs w:val="24"/>
          <w:lang w:val="en-AU"/>
        </w:rPr>
      </w:pPr>
      <w:r w:rsidRPr="00F33362">
        <w:rPr>
          <w:rFonts w:ascii="Times New Roman" w:hAnsi="Times New Roman"/>
          <w:vertAlign w:val="superscript"/>
        </w:rPr>
        <w:footnoteRef/>
      </w:r>
      <w:r w:rsidRPr="009938D3">
        <w:rPr>
          <w:rFonts w:ascii="Times New Roman" w:hAnsi="Times New Roman"/>
          <w:noProof/>
          <w:sz w:val="24"/>
          <w:szCs w:val="24"/>
          <w:lang w:val="en-AU"/>
        </w:rPr>
        <w:t>Зазначте юридичну особу, якій буде виставлений рахунок.</w:t>
      </w:r>
    </w:p>
    <w:p w:rsidR="00881445" w:rsidRPr="009938D3" w:rsidRDefault="00881445" w:rsidP="00881445">
      <w:pPr>
        <w:pStyle w:val="a4"/>
        <w:spacing w:before="40"/>
        <w:rPr>
          <w:noProof/>
          <w:sz w:val="24"/>
          <w:szCs w:val="24"/>
          <w:lang w:val="en-AU"/>
        </w:rPr>
      </w:pPr>
      <w:r w:rsidRPr="009938D3">
        <w:rPr>
          <w:rFonts w:ascii="Times New Roman" w:hAnsi="Times New Roman"/>
          <w:noProof/>
          <w:sz w:val="24"/>
          <w:szCs w:val="24"/>
          <w:lang w:val="en-AU"/>
        </w:rPr>
        <w:t xml:space="preserve">  Indicate a legal entity (for further addressing for invoicing).</w:t>
      </w:r>
    </w:p>
  </w:footnote>
  <w:footnote w:id="2">
    <w:p w:rsidR="00881445" w:rsidRPr="009938D3" w:rsidRDefault="00881445" w:rsidP="00881445">
      <w:pPr>
        <w:pStyle w:val="a4"/>
        <w:spacing w:before="4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938D3">
        <w:rPr>
          <w:rFonts w:ascii="Times New Roman" w:hAnsi="Times New Roman"/>
          <w:noProof/>
          <w:sz w:val="24"/>
          <w:szCs w:val="24"/>
          <w:vertAlign w:val="superscript"/>
          <w:lang w:val="en-AU"/>
        </w:rPr>
        <w:footnoteRef/>
      </w:r>
      <w:r w:rsidRPr="009938D3">
        <w:rPr>
          <w:rFonts w:ascii="Times New Roman" w:hAnsi="Times New Roman"/>
          <w:noProof/>
          <w:sz w:val="24"/>
          <w:szCs w:val="24"/>
          <w:lang w:val="en-AU"/>
        </w:rPr>
        <w:t>У разі продовження строку дії тимчасового спеціального експлуатаційного документа зазначте “продовження” в полі “з / from”.</w:t>
      </w:r>
    </w:p>
    <w:p w:rsidR="00881445" w:rsidRPr="009938D3" w:rsidRDefault="00881445" w:rsidP="00881445">
      <w:pPr>
        <w:pStyle w:val="a4"/>
        <w:spacing w:before="40"/>
        <w:jc w:val="both"/>
        <w:rPr>
          <w:noProof/>
          <w:lang w:val="en-AU"/>
        </w:rPr>
      </w:pPr>
      <w:r w:rsidRPr="009938D3">
        <w:rPr>
          <w:rFonts w:ascii="Times New Roman" w:hAnsi="Times New Roman"/>
          <w:noProof/>
          <w:sz w:val="24"/>
          <w:szCs w:val="24"/>
          <w:lang w:val="en-AU"/>
        </w:rPr>
        <w:t xml:space="preserve">  In case you need to prolong the validity of a temporary special operating document, please, indicate “prolongation” in the field “з / from”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5"/>
    <w:rsid w:val="003B2F08"/>
    <w:rsid w:val="006D32EB"/>
    <w:rsid w:val="00881445"/>
    <w:rsid w:val="009938D3"/>
    <w:rsid w:val="00E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9434-30F5-4649-9E43-8E2BB77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aliases w:val="Знак1 Знак,Знак Знак"/>
    <w:link w:val="a4"/>
    <w:uiPriority w:val="99"/>
    <w:locked/>
    <w:rsid w:val="00881445"/>
    <w:rPr>
      <w:rFonts w:ascii="Calibri" w:hAnsi="Calibri" w:cs="Calibri"/>
      <w:lang w:eastAsia="ru-RU"/>
    </w:rPr>
  </w:style>
  <w:style w:type="paragraph" w:styleId="a4">
    <w:name w:val="footnote text"/>
    <w:aliases w:val="Знак1,Знак"/>
    <w:basedOn w:val="a"/>
    <w:link w:val="a3"/>
    <w:uiPriority w:val="99"/>
    <w:unhideWhenUsed/>
    <w:rsid w:val="00881445"/>
    <w:pPr>
      <w:spacing w:line="240" w:lineRule="auto"/>
    </w:pPr>
    <w:rPr>
      <w:rFonts w:ascii="Calibri" w:hAnsi="Calibri" w:cs="Calibri"/>
      <w:lang w:eastAsia="ru-RU"/>
    </w:rPr>
  </w:style>
  <w:style w:type="character" w:customStyle="1" w:styleId="1">
    <w:name w:val="Текст виноски Знак1"/>
    <w:basedOn w:val="a0"/>
    <w:uiPriority w:val="99"/>
    <w:semiHidden/>
    <w:rsid w:val="00881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@ucrf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@ucr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3</cp:revision>
  <dcterms:created xsi:type="dcterms:W3CDTF">2022-10-14T06:38:00Z</dcterms:created>
  <dcterms:modified xsi:type="dcterms:W3CDTF">2022-10-14T06:42:00Z</dcterms:modified>
</cp:coreProperties>
</file>