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8" w:rsidRPr="0031101B" w:rsidRDefault="00444218" w:rsidP="00445186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11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22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Начальнику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498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0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(власне ім’я, прізвище)</w:t>
      </w:r>
    </w:p>
    <w:p w:rsidR="00444218" w:rsidRPr="0031101B" w:rsidRDefault="00444218" w:rsidP="00445186">
      <w:pPr>
        <w:pStyle w:val="Ch60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РАПОРТ</w:t>
      </w:r>
    </w:p>
    <w:p w:rsidR="00444218" w:rsidRPr="0031101B" w:rsidRDefault="00444218" w:rsidP="00445186">
      <w:pPr>
        <w:pStyle w:val="Ch62"/>
        <w:tabs>
          <w:tab w:val="left" w:pos="5103"/>
        </w:tabs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860" w:right="7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(звання, власне ім’я, прізвище)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задекларованим/зареєстрованим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адреса задекларованого/</w:t>
      </w:r>
      <w:r w:rsidRPr="00445186">
        <w:rPr>
          <w:rFonts w:ascii="Times New Roman" w:hAnsi="Times New Roman" w:cs="Times New Roman"/>
          <w:w w:val="100"/>
          <w:sz w:val="20"/>
          <w:szCs w:val="20"/>
        </w:rPr>
        <w:br/>
        <w:t>зареєстрованого місця проживання (перебування) особи, що перевіряється)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встановлено,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обставини,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заважають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допуску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(її)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відсутні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(наявні)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(зазначити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необхідне),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саме: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445186" w:rsidRDefault="00444218" w:rsidP="0044518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 xml:space="preserve">(поведінка і спосіб життя осіб, які проживають разом з ним (нею), умови зберігання зброї, </w:t>
      </w:r>
      <w:r w:rsidRPr="00445186">
        <w:rPr>
          <w:rFonts w:ascii="Times New Roman" w:hAnsi="Times New Roman" w:cs="Times New Roman"/>
          <w:w w:val="100"/>
          <w:sz w:val="20"/>
          <w:szCs w:val="20"/>
        </w:rPr>
        <w:br/>
        <w:t>основної частини зброї, пристроїв, наявність металевого сейфа, дерев’яної шафи тощо)</w:t>
      </w:r>
    </w:p>
    <w:p w:rsidR="00444218" w:rsidRPr="0031101B" w:rsidRDefault="00444218" w:rsidP="004451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44218" w:rsidRPr="0031101B" w:rsidRDefault="00444218" w:rsidP="0044518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володінні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444218" w:rsidRPr="00445186" w:rsidRDefault="00444218" w:rsidP="00445186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444218" w:rsidRPr="0031101B" w:rsidRDefault="00444218" w:rsidP="004451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31101B" w:rsidRDefault="00444218" w:rsidP="00445186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Інше: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444218" w:rsidRPr="00445186" w:rsidRDefault="00444218" w:rsidP="00445186">
      <w:pPr>
        <w:pStyle w:val="StrokeCh6"/>
        <w:ind w:left="80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(обмежений доступ сторонніх осіб, дітей та інші обставини)</w:t>
      </w:r>
    </w:p>
    <w:tbl>
      <w:tblPr>
        <w:tblW w:w="5000" w:type="pct"/>
        <w:tblLook w:val="0000"/>
      </w:tblPr>
      <w:tblGrid>
        <w:gridCol w:w="3516"/>
        <w:gridCol w:w="2359"/>
        <w:gridCol w:w="3696"/>
      </w:tblGrid>
      <w:tr w:rsidR="00444218" w:rsidRPr="00445186" w:rsidTr="004A40E0">
        <w:trPr>
          <w:trHeight w:val="60"/>
        </w:trPr>
        <w:tc>
          <w:tcPr>
            <w:tcW w:w="1654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поліцейського, звання)</w:t>
            </w:r>
          </w:p>
        </w:tc>
        <w:tc>
          <w:tcPr>
            <w:tcW w:w="1324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444218" w:rsidRPr="00445186" w:rsidRDefault="00444218" w:rsidP="00445186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p w:rsidR="00444218" w:rsidRPr="0031101B" w:rsidRDefault="00444218" w:rsidP="0044518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</w:t>
      </w:r>
    </w:p>
    <w:p w:rsidR="00444218" w:rsidRPr="00445186" w:rsidRDefault="00444218" w:rsidP="00445186">
      <w:pPr>
        <w:pStyle w:val="StrokeCh6"/>
        <w:ind w:right="633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444218" w:rsidRDefault="00444218"/>
    <w:sectPr w:rsidR="00444218" w:rsidSect="0044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186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C3FE2"/>
    <w:rsid w:val="0031101B"/>
    <w:rsid w:val="003B5C21"/>
    <w:rsid w:val="003D1AB9"/>
    <w:rsid w:val="00400C9A"/>
    <w:rsid w:val="00444218"/>
    <w:rsid w:val="00445186"/>
    <w:rsid w:val="004A40E0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8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44518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4451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4451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44518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45186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2023-01-12T15:19:00Z</dcterms:created>
  <dcterms:modified xsi:type="dcterms:W3CDTF">2023-01-12T15:28:00Z</dcterms:modified>
</cp:coreProperties>
</file>