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FD4588" w:rsidRPr="006F5133" w:rsidTr="00FD4588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588" w:rsidRPr="006F5133" w:rsidRDefault="00FD4588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4588" w:rsidRPr="006F5133" w:rsidRDefault="00FD4588">
            <w:pPr>
              <w:pStyle w:val="st12"/>
              <w:rPr>
                <w:rStyle w:val="st42"/>
                <w:noProof/>
                <w:lang w:val="az-Cyrl-AZ"/>
              </w:rPr>
            </w:pPr>
            <w:r w:rsidRPr="006F5133">
              <w:rPr>
                <w:rStyle w:val="st42"/>
                <w:noProof/>
                <w:lang w:val="az-Cyrl-AZ"/>
              </w:rPr>
              <w:t xml:space="preserve">Додаток 12 </w:t>
            </w:r>
            <w:r w:rsidRPr="006F5133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FD4588" w:rsidRPr="006F5133" w:rsidRDefault="00FD4588" w:rsidP="00FD4588">
      <w:pPr>
        <w:pStyle w:val="st6"/>
        <w:rPr>
          <w:rStyle w:val="st161"/>
          <w:noProof/>
          <w:lang w:val="az-Cyrl-AZ"/>
        </w:rPr>
      </w:pPr>
      <w:r w:rsidRPr="006F5133">
        <w:rPr>
          <w:rStyle w:val="st161"/>
          <w:noProof/>
          <w:lang w:val="az-Cyrl-AZ"/>
        </w:rPr>
        <w:t xml:space="preserve">ВІДОМОСТІ </w:t>
      </w:r>
      <w:r w:rsidRPr="006F5133">
        <w:rPr>
          <w:rStyle w:val="st161"/>
          <w:noProof/>
          <w:lang w:val="az-Cyrl-AZ"/>
        </w:rPr>
        <w:br/>
        <w:t>щодо площі захисних лісів, що розташовані на схилах балок і річкових долин, серед безлісної місцевості</w:t>
      </w:r>
    </w:p>
    <w:p w:rsidR="006F5133" w:rsidRPr="006F5133" w:rsidRDefault="006F5133" w:rsidP="006F5133">
      <w:pPr>
        <w:pStyle w:val="st2"/>
        <w:jc w:val="center"/>
        <w:rPr>
          <w:rStyle w:val="st42"/>
          <w:noProof/>
          <w:lang w:val="az-Cyrl-AZ"/>
        </w:rPr>
      </w:pPr>
      <w:r w:rsidRPr="006F5133">
        <w:rPr>
          <w:rStyle w:val="st42"/>
          <w:noProof/>
          <w:lang w:val="az-Cyrl-AZ"/>
        </w:rPr>
        <w:t>_____________________________________________________________________________</w:t>
      </w:r>
    </w:p>
    <w:p w:rsidR="006F5133" w:rsidRPr="006F5133" w:rsidRDefault="006F5133" w:rsidP="006F5133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6F5133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6F5133" w:rsidRPr="006F5133" w:rsidRDefault="006F5133" w:rsidP="006F5133">
      <w:pPr>
        <w:pStyle w:val="st2"/>
        <w:jc w:val="center"/>
        <w:rPr>
          <w:rStyle w:val="st42"/>
          <w:noProof/>
          <w:lang w:val="az-Cyrl-AZ"/>
        </w:rPr>
      </w:pPr>
      <w:r w:rsidRPr="006F5133">
        <w:rPr>
          <w:rStyle w:val="st42"/>
          <w:noProof/>
          <w:lang w:val="az-Cyrl-AZ"/>
        </w:rPr>
        <w:t>________________________</w:t>
      </w:r>
      <w:bookmarkStart w:id="0" w:name="_GoBack"/>
      <w:bookmarkEnd w:id="0"/>
      <w:r w:rsidRPr="006F5133">
        <w:rPr>
          <w:rStyle w:val="st42"/>
          <w:noProof/>
          <w:lang w:val="az-Cyrl-AZ"/>
        </w:rPr>
        <w:t>_____________________________________________________</w:t>
      </w:r>
    </w:p>
    <w:p w:rsidR="006F5133" w:rsidRPr="006F5133" w:rsidRDefault="006F5133" w:rsidP="006F5133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6F5133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6F5133" w:rsidRPr="006F5133" w:rsidRDefault="006F5133" w:rsidP="006F5133">
      <w:pPr>
        <w:pStyle w:val="st2"/>
        <w:jc w:val="center"/>
        <w:rPr>
          <w:rStyle w:val="st42"/>
          <w:noProof/>
          <w:lang w:val="az-Cyrl-AZ"/>
        </w:rPr>
      </w:pPr>
      <w:r w:rsidRPr="006F5133">
        <w:rPr>
          <w:rStyle w:val="st42"/>
          <w:noProof/>
          <w:lang w:val="az-Cyrl-AZ"/>
        </w:rPr>
        <w:t>_____________________________________________________________________________</w:t>
      </w:r>
    </w:p>
    <w:p w:rsidR="00FD4588" w:rsidRPr="006F5133" w:rsidRDefault="006F5133" w:rsidP="006F5133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6F5133">
        <w:rPr>
          <w:rStyle w:val="st46"/>
          <w:i w:val="0"/>
          <w:iCs w:val="0"/>
          <w:noProof/>
          <w:sz w:val="20"/>
          <w:szCs w:val="20"/>
          <w:lang w:val="az-Cyrl-AZ"/>
        </w:rPr>
        <w:t>(область, Автономна Республіка Крим)</w:t>
      </w:r>
    </w:p>
    <w:p w:rsidR="006F5133" w:rsidRPr="006F5133" w:rsidRDefault="006F5133" w:rsidP="006F5133">
      <w:pPr>
        <w:pStyle w:val="st2"/>
        <w:jc w:val="center"/>
        <w:rPr>
          <w:rStyle w:val="st46"/>
          <w:i w:val="0"/>
          <w:noProof/>
          <w:lang w:val="az-Cyrl-AZ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3197"/>
        <w:gridCol w:w="3216"/>
        <w:gridCol w:w="3216"/>
      </w:tblGrid>
      <w:tr w:rsidR="00FD4588" w:rsidRPr="006F5133" w:rsidTr="006F5133">
        <w:tc>
          <w:tcPr>
            <w:tcW w:w="4224" w:type="dxa"/>
          </w:tcPr>
          <w:p w:rsidR="00FD4588" w:rsidRPr="006F5133" w:rsidRDefault="00FD4588" w:rsidP="006F5133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6F5133">
              <w:rPr>
                <w:rStyle w:val="st42"/>
                <w:noProof/>
                <w:lang w:val="az-Cyrl-AZ"/>
              </w:rPr>
              <w:t>Найменування та ознаки захисних лісів</w:t>
            </w:r>
          </w:p>
        </w:tc>
        <w:tc>
          <w:tcPr>
            <w:tcW w:w="4248" w:type="dxa"/>
          </w:tcPr>
          <w:p w:rsidR="00FD4588" w:rsidRPr="006F5133" w:rsidRDefault="00FD4588" w:rsidP="006F5133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6F5133">
              <w:rPr>
                <w:rStyle w:val="st42"/>
                <w:noProof/>
                <w:lang w:val="az-Cyrl-AZ"/>
              </w:rPr>
              <w:t>Нормативи виділення</w:t>
            </w:r>
          </w:p>
        </w:tc>
        <w:tc>
          <w:tcPr>
            <w:tcW w:w="4248" w:type="dxa"/>
          </w:tcPr>
          <w:p w:rsidR="00FD4588" w:rsidRPr="006F5133" w:rsidRDefault="00FD4588" w:rsidP="006F5133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6F5133">
              <w:rPr>
                <w:rStyle w:val="st42"/>
                <w:noProof/>
                <w:lang w:val="az-Cyrl-AZ"/>
              </w:rPr>
              <w:t>Площа, обчислена за нормативами, гектарів</w:t>
            </w:r>
          </w:p>
        </w:tc>
      </w:tr>
    </w:tbl>
    <w:p w:rsidR="00D93F65" w:rsidRPr="006F5133" w:rsidRDefault="00D93F65">
      <w:pPr>
        <w:rPr>
          <w:noProof/>
          <w:lang w:val="az-Cyrl-AZ"/>
        </w:rPr>
      </w:pPr>
    </w:p>
    <w:sectPr w:rsidR="00D93F65" w:rsidRPr="006F5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8"/>
    <w:rsid w:val="00133B90"/>
    <w:rsid w:val="0029671A"/>
    <w:rsid w:val="002A341D"/>
    <w:rsid w:val="002B2BA6"/>
    <w:rsid w:val="002D364E"/>
    <w:rsid w:val="00337ACC"/>
    <w:rsid w:val="005271D9"/>
    <w:rsid w:val="005B4CD0"/>
    <w:rsid w:val="006F5133"/>
    <w:rsid w:val="00703E7F"/>
    <w:rsid w:val="008F47A5"/>
    <w:rsid w:val="00A078DD"/>
    <w:rsid w:val="00A15E1A"/>
    <w:rsid w:val="00B1307C"/>
    <w:rsid w:val="00B3720F"/>
    <w:rsid w:val="00BB4D09"/>
    <w:rsid w:val="00C528CC"/>
    <w:rsid w:val="00CE6D44"/>
    <w:rsid w:val="00D93F65"/>
    <w:rsid w:val="00E314B7"/>
    <w:rsid w:val="00ED7007"/>
    <w:rsid w:val="00F3701C"/>
    <w:rsid w:val="00F503A8"/>
    <w:rsid w:val="00F76751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390"/>
  <w15:chartTrackingRefBased/>
  <w15:docId w15:val="{2273DCA5-EB6D-4D4B-AEE8-A0D02ABB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FD4588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FD4588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FD4588"/>
    <w:rPr>
      <w:color w:val="000000"/>
    </w:rPr>
  </w:style>
  <w:style w:type="paragraph" w:customStyle="1" w:styleId="st2">
    <w:name w:val="st2"/>
    <w:uiPriority w:val="99"/>
    <w:rsid w:val="00FD4588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FD4588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FD4588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FD4588"/>
    <w:rPr>
      <w:i/>
      <w:iCs/>
      <w:color w:val="000000"/>
    </w:rPr>
  </w:style>
  <w:style w:type="table" w:styleId="a3">
    <w:name w:val="Table Grid"/>
    <w:basedOn w:val="a1"/>
    <w:uiPriority w:val="39"/>
    <w:rsid w:val="006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2</cp:revision>
  <dcterms:created xsi:type="dcterms:W3CDTF">2023-09-27T08:56:00Z</dcterms:created>
  <dcterms:modified xsi:type="dcterms:W3CDTF">2023-09-27T11:58:00Z</dcterms:modified>
</cp:coreProperties>
</file>