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6517" w14:textId="77777777" w:rsidR="00094B52" w:rsidRPr="00FE0630" w:rsidRDefault="00094B52" w:rsidP="006B23EE">
      <w:pPr>
        <w:pStyle w:val="Ch6c"/>
        <w:spacing w:before="567"/>
        <w:ind w:left="4706"/>
        <w:rPr>
          <w:rFonts w:ascii="Times New Roman" w:hAnsi="Times New Roman" w:cs="Times New Roman"/>
          <w:w w:val="100"/>
          <w:sz w:val="24"/>
          <w:szCs w:val="24"/>
        </w:rPr>
      </w:pPr>
      <w:r w:rsidRPr="00FE0630">
        <w:rPr>
          <w:rFonts w:ascii="Times New Roman" w:hAnsi="Times New Roman" w:cs="Times New Roman"/>
          <w:w w:val="100"/>
          <w:sz w:val="24"/>
          <w:szCs w:val="24"/>
        </w:rPr>
        <w:t>Додаток 55</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(пункт 90)</w:t>
      </w:r>
    </w:p>
    <w:p w14:paraId="32962356" w14:textId="77777777" w:rsidR="00094B52" w:rsidRPr="000B4525" w:rsidRDefault="00094B52" w:rsidP="006B23EE">
      <w:pPr>
        <w:pStyle w:val="Ch66"/>
        <w:rPr>
          <w:rFonts w:ascii="Times New Roman" w:hAnsi="Times New Roman" w:cs="Times New Roman"/>
          <w:w w:val="100"/>
          <w:sz w:val="28"/>
          <w:szCs w:val="28"/>
        </w:rPr>
      </w:pPr>
      <w:r w:rsidRPr="000B4525">
        <w:rPr>
          <w:rFonts w:ascii="Times New Roman" w:hAnsi="Times New Roman" w:cs="Times New Roman"/>
          <w:w w:val="100"/>
          <w:sz w:val="28"/>
          <w:szCs w:val="28"/>
        </w:rPr>
        <w:t>Основні відомості про ФОН</w:t>
      </w:r>
      <w:r w:rsidRPr="000B4525">
        <w:rPr>
          <w:rFonts w:ascii="Times New Roman" w:hAnsi="Times New Roman" w:cs="Times New Roman"/>
          <w:w w:val="100"/>
          <w:sz w:val="28"/>
          <w:szCs w:val="28"/>
          <w:vertAlign w:val="superscript"/>
        </w:rPr>
        <w:t>1</w:t>
      </w:r>
    </w:p>
    <w:tbl>
      <w:tblPr>
        <w:tblW w:w="5000" w:type="pct"/>
        <w:tblCellMar>
          <w:left w:w="0" w:type="dxa"/>
          <w:right w:w="0" w:type="dxa"/>
        </w:tblCellMar>
        <w:tblLook w:val="0000" w:firstRow="0" w:lastRow="0" w:firstColumn="0" w:lastColumn="0" w:noHBand="0" w:noVBand="0"/>
      </w:tblPr>
      <w:tblGrid>
        <w:gridCol w:w="6670"/>
        <w:gridCol w:w="3525"/>
      </w:tblGrid>
      <w:tr w:rsidR="00094B52" w:rsidRPr="00FE0630" w14:paraId="17DBB4CA" w14:textId="77777777" w:rsidTr="00EC1348">
        <w:trPr>
          <w:trHeight w:val="60"/>
        </w:trPr>
        <w:tc>
          <w:tcPr>
            <w:tcW w:w="327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44D65702"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 фінансової установи, що створила ФОН</w:t>
            </w:r>
          </w:p>
        </w:tc>
        <w:tc>
          <w:tcPr>
            <w:tcW w:w="172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6DD4CD7A"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03B3DAA4" w14:textId="77777777" w:rsidTr="00EC1348">
        <w:trPr>
          <w:trHeight w:val="60"/>
        </w:trPr>
        <w:tc>
          <w:tcPr>
            <w:tcW w:w="327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62B35969"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Ідентифікаційний код юридичної особи фінансової установи, </w:t>
            </w:r>
            <w:r w:rsidRPr="00FE0630">
              <w:rPr>
                <w:rFonts w:ascii="Times New Roman" w:hAnsi="Times New Roman" w:cs="Times New Roman"/>
                <w:spacing w:val="0"/>
                <w:sz w:val="24"/>
                <w:szCs w:val="24"/>
              </w:rPr>
              <w:br/>
              <w:t>що створила ФОН</w:t>
            </w:r>
          </w:p>
        </w:tc>
        <w:tc>
          <w:tcPr>
            <w:tcW w:w="172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1579FB8C"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6CC276FA" w14:textId="77777777" w:rsidTr="00EC1348">
        <w:trPr>
          <w:trHeight w:val="60"/>
        </w:trPr>
        <w:tc>
          <w:tcPr>
            <w:tcW w:w="327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25D78292"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Місцезнаходження фінансової установи, що створила ФОН</w:t>
            </w:r>
          </w:p>
        </w:tc>
        <w:tc>
          <w:tcPr>
            <w:tcW w:w="172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57B8EF55"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62FF6007" w14:textId="77777777" w:rsidTr="00EC1348">
        <w:trPr>
          <w:trHeight w:val="60"/>
        </w:trPr>
        <w:tc>
          <w:tcPr>
            <w:tcW w:w="327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7B5B529F"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 ФОН</w:t>
            </w:r>
          </w:p>
        </w:tc>
        <w:tc>
          <w:tcPr>
            <w:tcW w:w="172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797D9D10"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5ED9482A" w14:textId="77777777" w:rsidTr="00EC1348">
        <w:trPr>
          <w:trHeight w:val="60"/>
        </w:trPr>
        <w:tc>
          <w:tcPr>
            <w:tcW w:w="327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7A13D810"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створення ФОН</w:t>
            </w:r>
          </w:p>
        </w:tc>
        <w:tc>
          <w:tcPr>
            <w:tcW w:w="172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6654D0C0"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64D4E40E" w14:textId="77777777" w:rsidTr="00EC1348">
        <w:trPr>
          <w:trHeight w:val="60"/>
        </w:trPr>
        <w:tc>
          <w:tcPr>
            <w:tcW w:w="327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50B25B1C"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Строк дії ФОН</w:t>
            </w:r>
          </w:p>
        </w:tc>
        <w:tc>
          <w:tcPr>
            <w:tcW w:w="172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655E1191" w14:textId="77777777" w:rsidR="00094B52" w:rsidRPr="00FE0630" w:rsidRDefault="00094B52" w:rsidP="006B23EE">
            <w:pPr>
              <w:pStyle w:val="a3"/>
              <w:suppressAutoHyphens/>
              <w:spacing w:line="240" w:lineRule="auto"/>
              <w:textAlignment w:val="auto"/>
              <w:rPr>
                <w:color w:val="auto"/>
                <w:lang w:val="uk-UA"/>
              </w:rPr>
            </w:pPr>
          </w:p>
        </w:tc>
      </w:tr>
    </w:tbl>
    <w:p w14:paraId="563DDB01" w14:textId="77777777" w:rsidR="00094B52" w:rsidRPr="008E286E" w:rsidRDefault="00094B52" w:rsidP="006B23EE">
      <w:pPr>
        <w:pStyle w:val="Ch63"/>
        <w:suppressAutoHyphens/>
        <w:rPr>
          <w:rFonts w:ascii="Times New Roman" w:hAnsi="Times New Roman" w:cs="Times New Roman"/>
          <w:w w:val="100"/>
          <w:sz w:val="16"/>
          <w:szCs w:val="16"/>
        </w:rPr>
      </w:pPr>
    </w:p>
    <w:p w14:paraId="1E07A11D" w14:textId="0BBBAF42" w:rsidR="00094B52" w:rsidRPr="008E286E" w:rsidRDefault="008E286E" w:rsidP="006B23EE">
      <w:pPr>
        <w:pStyle w:val="Ch63"/>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__________</w:t>
      </w:r>
    </w:p>
    <w:p w14:paraId="25BC90A8" w14:textId="77777777" w:rsidR="00094B52" w:rsidRPr="00FE0630" w:rsidRDefault="00094B52" w:rsidP="006B23EE">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щодо повного найменування, місцезнаходження та ідентифікаційного коду управителя ФОН, повне найменування, місцезнаходження та ідентифікаційного коду банку, в якому відкрито рахунок ФОН, дати та номера договору, укладеного між емітентом та забудовником, повне найменування, місцезнаходження та ідентифікаційного коду юридичної особи забудовника. Зазначаються посада та ім’я керівника забудовника, місцезнаходження об’єкта (об’єктів) будівництва та термін вводу в експлуатацію об’єкта (об’єктів) будівництва.</w:t>
      </w:r>
    </w:p>
    <w:p w14:paraId="4E063C92" w14:textId="77777777" w:rsidR="00094B52" w:rsidRPr="00FE0630" w:rsidRDefault="00094B52" w:rsidP="006B23EE">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Вказуються розмір коштів, спрямованих на фінансування будівництва за попередній та звітний періоди, та розмір винагороди управителя за попередній та звітний періоди.</w:t>
      </w:r>
    </w:p>
    <w:p w14:paraId="604E8813" w14:textId="77777777" w:rsidR="00094B52" w:rsidRPr="00FE0630" w:rsidRDefault="00094B52" w:rsidP="006B23EE">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Зазначаються назва, місцезнаходження та ідентифікаційний код юридичної особи установи, яка здійснює облік та перехід прав власності на сертифікати ФОН.</w:t>
      </w:r>
    </w:p>
    <w:p w14:paraId="3FC73557" w14:textId="77777777" w:rsidR="00094B52" w:rsidRPr="00FE0630" w:rsidRDefault="00094B52" w:rsidP="006B23EE">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випуски сертифікатів ФОН</w:t>
      </w:r>
    </w:p>
    <w:tbl>
      <w:tblPr>
        <w:tblW w:w="5000" w:type="pct"/>
        <w:tblCellMar>
          <w:left w:w="0" w:type="dxa"/>
          <w:right w:w="0" w:type="dxa"/>
        </w:tblCellMar>
        <w:tblLook w:val="0000" w:firstRow="0" w:lastRow="0" w:firstColumn="0" w:lastColumn="0" w:noHBand="0" w:noVBand="0"/>
      </w:tblPr>
      <w:tblGrid>
        <w:gridCol w:w="526"/>
        <w:gridCol w:w="938"/>
        <w:gridCol w:w="938"/>
        <w:gridCol w:w="938"/>
        <w:gridCol w:w="938"/>
        <w:gridCol w:w="977"/>
        <w:gridCol w:w="977"/>
        <w:gridCol w:w="791"/>
        <w:gridCol w:w="793"/>
        <w:gridCol w:w="793"/>
        <w:gridCol w:w="793"/>
        <w:gridCol w:w="793"/>
      </w:tblGrid>
      <w:tr w:rsidR="00094B52" w:rsidRPr="00FE0630" w14:paraId="79D8AC0D" w14:textId="77777777" w:rsidTr="00EC1348">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562EC9"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46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D4DA93C"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 реєстрацію випуску сертифікатів ФОН</w:t>
            </w:r>
          </w:p>
        </w:tc>
        <w:tc>
          <w:tcPr>
            <w:tcW w:w="46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762694C"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Форма існування та форма випуску сертифікатів ФОН</w:t>
            </w:r>
          </w:p>
        </w:tc>
        <w:tc>
          <w:tcPr>
            <w:tcW w:w="46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56E3DE3"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Загальна вартість розміщених сертифікатів ФОН</w:t>
            </w:r>
          </w:p>
        </w:tc>
        <w:tc>
          <w:tcPr>
            <w:tcW w:w="46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148E68F"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w:t>
            </w:r>
            <w:r w:rsidRPr="00FE0630">
              <w:rPr>
                <w:rFonts w:ascii="Times New Roman" w:hAnsi="Times New Roman" w:cs="Times New Roman"/>
                <w:w w:val="100"/>
                <w:sz w:val="24"/>
                <w:szCs w:val="24"/>
              </w:rPr>
              <w:br/>
              <w:t>сертифікатів ФОН, шт.</w:t>
            </w:r>
          </w:p>
        </w:tc>
        <w:tc>
          <w:tcPr>
            <w:tcW w:w="95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C1E58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випуску сертифікатів ФОН, розміщених шляхом</w:t>
            </w:r>
          </w:p>
        </w:tc>
        <w:tc>
          <w:tcPr>
            <w:tcW w:w="3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6D8F1CF8"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Ціна розміщення</w:t>
            </w:r>
          </w:p>
        </w:tc>
        <w:tc>
          <w:tcPr>
            <w:tcW w:w="38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6574763"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Строк обігу сертифікатів ФОН</w:t>
            </w:r>
          </w:p>
        </w:tc>
        <w:tc>
          <w:tcPr>
            <w:tcW w:w="38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D5A6D03"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Частка чистих активів з розрахунку </w:t>
            </w:r>
            <w:r w:rsidRPr="00FE0630">
              <w:rPr>
                <w:rFonts w:ascii="Times New Roman" w:hAnsi="Times New Roman" w:cs="Times New Roman"/>
                <w:w w:val="100"/>
                <w:sz w:val="24"/>
                <w:szCs w:val="24"/>
              </w:rPr>
              <w:br/>
              <w:t>на один сертифікат</w:t>
            </w:r>
          </w:p>
        </w:tc>
        <w:tc>
          <w:tcPr>
            <w:tcW w:w="38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11151A4F"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Розмір власного капіталу емітента</w:t>
            </w:r>
          </w:p>
        </w:tc>
        <w:tc>
          <w:tcPr>
            <w:tcW w:w="38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19EF2E2"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або фіксований дохід</w:t>
            </w:r>
          </w:p>
        </w:tc>
      </w:tr>
      <w:tr w:rsidR="00094B52" w:rsidRPr="00FE0630" w14:paraId="11AFC559" w14:textId="77777777" w:rsidTr="00EC1348">
        <w:trPr>
          <w:trHeight w:val="2305"/>
        </w:trPr>
        <w:tc>
          <w:tcPr>
            <w:tcW w:w="258" w:type="pct"/>
            <w:vMerge/>
            <w:tcBorders>
              <w:top w:val="single" w:sz="4" w:space="0" w:color="000000"/>
              <w:left w:val="single" w:sz="4" w:space="0" w:color="000000"/>
              <w:bottom w:val="single" w:sz="4" w:space="0" w:color="000000"/>
              <w:right w:val="single" w:sz="4" w:space="0" w:color="000000"/>
            </w:tcBorders>
          </w:tcPr>
          <w:p w14:paraId="084D7AEB" w14:textId="77777777" w:rsidR="00094B52" w:rsidRPr="00FE0630" w:rsidRDefault="00094B52" w:rsidP="006B23EE">
            <w:pPr>
              <w:pStyle w:val="a3"/>
              <w:suppressAutoHyphens/>
              <w:spacing w:line="240" w:lineRule="auto"/>
              <w:textAlignment w:val="auto"/>
              <w:rPr>
                <w:color w:val="auto"/>
                <w:lang w:val="uk-UA"/>
              </w:rPr>
            </w:pPr>
          </w:p>
        </w:tc>
        <w:tc>
          <w:tcPr>
            <w:tcW w:w="460" w:type="pct"/>
            <w:vMerge/>
            <w:tcBorders>
              <w:top w:val="single" w:sz="4" w:space="0" w:color="000000"/>
              <w:left w:val="single" w:sz="4" w:space="0" w:color="000000"/>
              <w:bottom w:val="single" w:sz="4" w:space="0" w:color="000000"/>
              <w:right w:val="single" w:sz="4" w:space="0" w:color="000000"/>
            </w:tcBorders>
          </w:tcPr>
          <w:p w14:paraId="1F713728" w14:textId="77777777" w:rsidR="00094B52" w:rsidRPr="00FE0630" w:rsidRDefault="00094B52" w:rsidP="006B23EE">
            <w:pPr>
              <w:pStyle w:val="a3"/>
              <w:suppressAutoHyphens/>
              <w:spacing w:line="240" w:lineRule="auto"/>
              <w:textAlignment w:val="auto"/>
              <w:rPr>
                <w:color w:val="auto"/>
                <w:lang w:val="uk-UA"/>
              </w:rPr>
            </w:pPr>
          </w:p>
        </w:tc>
        <w:tc>
          <w:tcPr>
            <w:tcW w:w="460" w:type="pct"/>
            <w:vMerge/>
            <w:tcBorders>
              <w:top w:val="single" w:sz="4" w:space="0" w:color="000000"/>
              <w:left w:val="single" w:sz="4" w:space="0" w:color="000000"/>
              <w:bottom w:val="single" w:sz="4" w:space="0" w:color="000000"/>
              <w:right w:val="single" w:sz="4" w:space="0" w:color="000000"/>
            </w:tcBorders>
          </w:tcPr>
          <w:p w14:paraId="555DAC55" w14:textId="77777777" w:rsidR="00094B52" w:rsidRPr="00FE0630" w:rsidRDefault="00094B52" w:rsidP="006B23EE">
            <w:pPr>
              <w:pStyle w:val="a3"/>
              <w:suppressAutoHyphens/>
              <w:spacing w:line="240" w:lineRule="auto"/>
              <w:textAlignment w:val="auto"/>
              <w:rPr>
                <w:color w:val="auto"/>
                <w:lang w:val="uk-UA"/>
              </w:rPr>
            </w:pPr>
          </w:p>
        </w:tc>
        <w:tc>
          <w:tcPr>
            <w:tcW w:w="460" w:type="pct"/>
            <w:vMerge/>
            <w:tcBorders>
              <w:top w:val="single" w:sz="4" w:space="0" w:color="000000"/>
              <w:left w:val="single" w:sz="4" w:space="0" w:color="000000"/>
              <w:bottom w:val="single" w:sz="4" w:space="0" w:color="000000"/>
              <w:right w:val="single" w:sz="4" w:space="0" w:color="000000"/>
            </w:tcBorders>
          </w:tcPr>
          <w:p w14:paraId="05A91891" w14:textId="77777777" w:rsidR="00094B52" w:rsidRPr="00FE0630" w:rsidRDefault="00094B52" w:rsidP="006B23EE">
            <w:pPr>
              <w:pStyle w:val="a3"/>
              <w:suppressAutoHyphens/>
              <w:spacing w:line="240" w:lineRule="auto"/>
              <w:textAlignment w:val="auto"/>
              <w:rPr>
                <w:color w:val="auto"/>
                <w:lang w:val="uk-UA"/>
              </w:rPr>
            </w:pPr>
          </w:p>
        </w:tc>
        <w:tc>
          <w:tcPr>
            <w:tcW w:w="460" w:type="pct"/>
            <w:vMerge/>
            <w:tcBorders>
              <w:top w:val="single" w:sz="4" w:space="0" w:color="000000"/>
              <w:left w:val="single" w:sz="4" w:space="0" w:color="000000"/>
              <w:bottom w:val="single" w:sz="4" w:space="0" w:color="000000"/>
              <w:right w:val="single" w:sz="4" w:space="0" w:color="000000"/>
            </w:tcBorders>
          </w:tcPr>
          <w:p w14:paraId="4320246E" w14:textId="77777777" w:rsidR="00094B52" w:rsidRPr="00FE0630" w:rsidRDefault="00094B52" w:rsidP="006B23EE">
            <w:pPr>
              <w:pStyle w:val="a3"/>
              <w:suppressAutoHyphens/>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43225AD0"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приватної пропозиції</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1802C903"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публічної пропозиції</w:t>
            </w:r>
          </w:p>
        </w:tc>
        <w:tc>
          <w:tcPr>
            <w:tcW w:w="388" w:type="pct"/>
            <w:vMerge/>
            <w:tcBorders>
              <w:top w:val="single" w:sz="4" w:space="0" w:color="000000"/>
              <w:left w:val="single" w:sz="4" w:space="0" w:color="000000"/>
              <w:bottom w:val="single" w:sz="4" w:space="0" w:color="000000"/>
              <w:right w:val="single" w:sz="4" w:space="0" w:color="000000"/>
            </w:tcBorders>
          </w:tcPr>
          <w:p w14:paraId="3DE63DB3" w14:textId="77777777" w:rsidR="00094B52" w:rsidRPr="00FE0630" w:rsidRDefault="00094B52" w:rsidP="006B23EE">
            <w:pPr>
              <w:pStyle w:val="a3"/>
              <w:suppressAutoHyphens/>
              <w:spacing w:line="240" w:lineRule="auto"/>
              <w:textAlignment w:val="auto"/>
              <w:rPr>
                <w:color w:val="auto"/>
                <w:lang w:val="uk-UA"/>
              </w:rPr>
            </w:pPr>
          </w:p>
        </w:tc>
        <w:tc>
          <w:tcPr>
            <w:tcW w:w="389" w:type="pct"/>
            <w:vMerge/>
            <w:tcBorders>
              <w:top w:val="single" w:sz="4" w:space="0" w:color="000000"/>
              <w:left w:val="single" w:sz="4" w:space="0" w:color="000000"/>
              <w:bottom w:val="single" w:sz="4" w:space="0" w:color="000000"/>
              <w:right w:val="single" w:sz="4" w:space="0" w:color="000000"/>
            </w:tcBorders>
          </w:tcPr>
          <w:p w14:paraId="44D9CC0D" w14:textId="77777777" w:rsidR="00094B52" w:rsidRPr="00FE0630" w:rsidRDefault="00094B52" w:rsidP="006B23EE">
            <w:pPr>
              <w:pStyle w:val="a3"/>
              <w:suppressAutoHyphens/>
              <w:spacing w:line="240" w:lineRule="auto"/>
              <w:textAlignment w:val="auto"/>
              <w:rPr>
                <w:color w:val="auto"/>
                <w:lang w:val="uk-UA"/>
              </w:rPr>
            </w:pPr>
          </w:p>
        </w:tc>
        <w:tc>
          <w:tcPr>
            <w:tcW w:w="389" w:type="pct"/>
            <w:vMerge/>
            <w:tcBorders>
              <w:top w:val="single" w:sz="4" w:space="0" w:color="000000"/>
              <w:left w:val="single" w:sz="4" w:space="0" w:color="000000"/>
              <w:bottom w:val="single" w:sz="4" w:space="0" w:color="000000"/>
              <w:right w:val="single" w:sz="4" w:space="0" w:color="000000"/>
            </w:tcBorders>
          </w:tcPr>
          <w:p w14:paraId="7275E842" w14:textId="77777777" w:rsidR="00094B52" w:rsidRPr="00FE0630" w:rsidRDefault="00094B52" w:rsidP="006B23EE">
            <w:pPr>
              <w:pStyle w:val="a3"/>
              <w:suppressAutoHyphens/>
              <w:spacing w:line="240" w:lineRule="auto"/>
              <w:textAlignment w:val="auto"/>
              <w:rPr>
                <w:color w:val="auto"/>
                <w:lang w:val="uk-UA"/>
              </w:rPr>
            </w:pPr>
          </w:p>
        </w:tc>
        <w:tc>
          <w:tcPr>
            <w:tcW w:w="389" w:type="pct"/>
            <w:vMerge/>
            <w:tcBorders>
              <w:top w:val="single" w:sz="4" w:space="0" w:color="000000"/>
              <w:left w:val="single" w:sz="4" w:space="0" w:color="000000"/>
              <w:bottom w:val="single" w:sz="4" w:space="0" w:color="000000"/>
              <w:right w:val="single" w:sz="4" w:space="0" w:color="000000"/>
            </w:tcBorders>
          </w:tcPr>
          <w:p w14:paraId="305C2E81" w14:textId="77777777" w:rsidR="00094B52" w:rsidRPr="00FE0630" w:rsidRDefault="00094B52" w:rsidP="006B23EE">
            <w:pPr>
              <w:pStyle w:val="a3"/>
              <w:suppressAutoHyphens/>
              <w:spacing w:line="240" w:lineRule="auto"/>
              <w:textAlignment w:val="auto"/>
              <w:rPr>
                <w:color w:val="auto"/>
                <w:lang w:val="uk-UA"/>
              </w:rPr>
            </w:pPr>
          </w:p>
        </w:tc>
        <w:tc>
          <w:tcPr>
            <w:tcW w:w="389" w:type="pct"/>
            <w:vMerge/>
            <w:tcBorders>
              <w:top w:val="single" w:sz="4" w:space="0" w:color="000000"/>
              <w:left w:val="single" w:sz="4" w:space="0" w:color="000000"/>
              <w:bottom w:val="single" w:sz="4" w:space="0" w:color="000000"/>
              <w:right w:val="single" w:sz="4" w:space="0" w:color="000000"/>
            </w:tcBorders>
          </w:tcPr>
          <w:p w14:paraId="5B70CE86"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05C528C8" w14:textId="77777777" w:rsidTr="00EC1348">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32929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2D971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4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0A6C6D"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4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EE836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344FF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ECF4D4"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7915A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3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414B3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3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EF64C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c>
          <w:tcPr>
            <w:tcW w:w="3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F92FE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10</w:t>
            </w:r>
          </w:p>
        </w:tc>
        <w:tc>
          <w:tcPr>
            <w:tcW w:w="3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AFB16B"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11</w:t>
            </w:r>
          </w:p>
        </w:tc>
        <w:tc>
          <w:tcPr>
            <w:tcW w:w="3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36436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12</w:t>
            </w:r>
          </w:p>
        </w:tc>
      </w:tr>
      <w:tr w:rsidR="00094B52" w:rsidRPr="00FE0630" w14:paraId="1BB9E16D" w14:textId="77777777" w:rsidTr="00EC134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BA2A03" w14:textId="77777777" w:rsidR="00094B52" w:rsidRPr="00FE0630" w:rsidRDefault="00094B52" w:rsidP="006B23EE">
            <w:pPr>
              <w:pStyle w:val="a3"/>
              <w:suppressAutoHyphens/>
              <w:spacing w:line="240" w:lineRule="auto"/>
              <w:textAlignment w:val="auto"/>
              <w:rPr>
                <w:color w:val="auto"/>
                <w:lang w:val="uk-UA"/>
              </w:rPr>
            </w:pPr>
          </w:p>
        </w:tc>
        <w:tc>
          <w:tcPr>
            <w:tcW w:w="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EABF7C" w14:textId="77777777" w:rsidR="00094B52" w:rsidRPr="00FE0630" w:rsidRDefault="00094B52" w:rsidP="006B23EE">
            <w:pPr>
              <w:pStyle w:val="a3"/>
              <w:suppressAutoHyphens/>
              <w:spacing w:line="240" w:lineRule="auto"/>
              <w:textAlignment w:val="auto"/>
              <w:rPr>
                <w:color w:val="auto"/>
                <w:lang w:val="uk-UA"/>
              </w:rPr>
            </w:pPr>
          </w:p>
        </w:tc>
        <w:tc>
          <w:tcPr>
            <w:tcW w:w="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C0BE68" w14:textId="77777777" w:rsidR="00094B52" w:rsidRPr="00FE0630" w:rsidRDefault="00094B52" w:rsidP="006B23EE">
            <w:pPr>
              <w:pStyle w:val="a3"/>
              <w:suppressAutoHyphens/>
              <w:spacing w:line="240" w:lineRule="auto"/>
              <w:textAlignment w:val="auto"/>
              <w:rPr>
                <w:color w:val="auto"/>
                <w:lang w:val="uk-UA"/>
              </w:rPr>
            </w:pPr>
          </w:p>
        </w:tc>
        <w:tc>
          <w:tcPr>
            <w:tcW w:w="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5564C2" w14:textId="77777777" w:rsidR="00094B52" w:rsidRPr="00FE0630" w:rsidRDefault="00094B52" w:rsidP="006B23EE">
            <w:pPr>
              <w:pStyle w:val="a3"/>
              <w:suppressAutoHyphens/>
              <w:spacing w:line="240" w:lineRule="auto"/>
              <w:textAlignment w:val="auto"/>
              <w:rPr>
                <w:color w:val="auto"/>
                <w:lang w:val="uk-UA"/>
              </w:rPr>
            </w:pPr>
          </w:p>
        </w:tc>
        <w:tc>
          <w:tcPr>
            <w:tcW w:w="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076387" w14:textId="77777777" w:rsidR="00094B52" w:rsidRPr="00FE0630" w:rsidRDefault="00094B52" w:rsidP="006B23EE">
            <w:pPr>
              <w:pStyle w:val="a3"/>
              <w:suppressAutoHyphens/>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823863" w14:textId="77777777" w:rsidR="00094B52" w:rsidRPr="00FE0630" w:rsidRDefault="00094B52" w:rsidP="006B23EE">
            <w:pPr>
              <w:pStyle w:val="a3"/>
              <w:suppressAutoHyphens/>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A2207" w14:textId="77777777" w:rsidR="00094B52" w:rsidRPr="00FE0630" w:rsidRDefault="00094B52" w:rsidP="006B23EE">
            <w:pPr>
              <w:pStyle w:val="a3"/>
              <w:suppressAutoHyphens/>
              <w:spacing w:line="240" w:lineRule="auto"/>
              <w:textAlignment w:val="auto"/>
              <w:rPr>
                <w:color w:val="auto"/>
                <w:lang w:val="uk-UA"/>
              </w:rPr>
            </w:pPr>
          </w:p>
        </w:tc>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B84E3E" w14:textId="77777777" w:rsidR="00094B52" w:rsidRPr="00FE0630" w:rsidRDefault="00094B52" w:rsidP="006B23EE">
            <w:pPr>
              <w:pStyle w:val="a3"/>
              <w:suppressAutoHyphens/>
              <w:spacing w:line="240" w:lineRule="auto"/>
              <w:textAlignment w:val="auto"/>
              <w:rPr>
                <w:color w:val="auto"/>
                <w:lang w:val="uk-UA"/>
              </w:rPr>
            </w:pPr>
          </w:p>
        </w:tc>
        <w:tc>
          <w:tcPr>
            <w:tcW w:w="3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9E895A" w14:textId="77777777" w:rsidR="00094B52" w:rsidRPr="00FE0630" w:rsidRDefault="00094B52" w:rsidP="006B23EE">
            <w:pPr>
              <w:pStyle w:val="a3"/>
              <w:suppressAutoHyphens/>
              <w:spacing w:line="240" w:lineRule="auto"/>
              <w:textAlignment w:val="auto"/>
              <w:rPr>
                <w:color w:val="auto"/>
                <w:lang w:val="uk-UA"/>
              </w:rPr>
            </w:pPr>
          </w:p>
        </w:tc>
        <w:tc>
          <w:tcPr>
            <w:tcW w:w="3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07F998" w14:textId="77777777" w:rsidR="00094B52" w:rsidRPr="00FE0630" w:rsidRDefault="00094B52" w:rsidP="006B23EE">
            <w:pPr>
              <w:pStyle w:val="a3"/>
              <w:suppressAutoHyphens/>
              <w:spacing w:line="240" w:lineRule="auto"/>
              <w:textAlignment w:val="auto"/>
              <w:rPr>
                <w:color w:val="auto"/>
                <w:lang w:val="uk-UA"/>
              </w:rPr>
            </w:pPr>
          </w:p>
        </w:tc>
        <w:tc>
          <w:tcPr>
            <w:tcW w:w="3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FF0307" w14:textId="77777777" w:rsidR="00094B52" w:rsidRPr="00FE0630" w:rsidRDefault="00094B52" w:rsidP="006B23EE">
            <w:pPr>
              <w:pStyle w:val="a3"/>
              <w:suppressAutoHyphens/>
              <w:spacing w:line="240" w:lineRule="auto"/>
              <w:textAlignment w:val="auto"/>
              <w:rPr>
                <w:color w:val="auto"/>
                <w:lang w:val="uk-UA"/>
              </w:rPr>
            </w:pPr>
          </w:p>
        </w:tc>
        <w:tc>
          <w:tcPr>
            <w:tcW w:w="3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23EFF9" w14:textId="77777777" w:rsidR="00094B52" w:rsidRPr="00FE0630" w:rsidRDefault="00094B52" w:rsidP="006B23EE">
            <w:pPr>
              <w:pStyle w:val="a3"/>
              <w:suppressAutoHyphens/>
              <w:spacing w:line="240" w:lineRule="auto"/>
              <w:textAlignment w:val="auto"/>
              <w:rPr>
                <w:color w:val="auto"/>
                <w:lang w:val="uk-UA"/>
              </w:rPr>
            </w:pPr>
          </w:p>
        </w:tc>
      </w:tr>
    </w:tbl>
    <w:p w14:paraId="4509CE64" w14:textId="77777777" w:rsidR="00094B52" w:rsidRPr="008E286E" w:rsidRDefault="00094B52" w:rsidP="006B23EE">
      <w:pPr>
        <w:pStyle w:val="Ch63"/>
        <w:suppressAutoHyphens/>
        <w:rPr>
          <w:rFonts w:ascii="Times New Roman" w:hAnsi="Times New Roman" w:cs="Times New Roman"/>
          <w:w w:val="100"/>
          <w:sz w:val="24"/>
          <w:szCs w:val="24"/>
        </w:rPr>
      </w:pPr>
    </w:p>
    <w:p w14:paraId="243FAA39" w14:textId="5D1137DF" w:rsidR="00094B52" w:rsidRPr="008E286E" w:rsidRDefault="008E286E" w:rsidP="006B23EE">
      <w:pPr>
        <w:pStyle w:val="Ch63"/>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lastRenderedPageBreak/>
        <w:t>__________</w:t>
      </w:r>
    </w:p>
    <w:p w14:paraId="397202A8" w14:textId="77777777" w:rsidR="00094B52" w:rsidRPr="00FE0630" w:rsidRDefault="00094B52" w:rsidP="006B23EE">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щодо мети випуску сертифікатів ФОН, порядку та строків розміщення та погашення сертифікатів ФОН, а також щодо дострокового погашення, конвертації, обмеження інвестування (відповідно до інвестиційної декларації та проспекту емісії сертифікатів ФОН) тощо.</w:t>
      </w:r>
    </w:p>
    <w:p w14:paraId="65DCB87A" w14:textId="77777777" w:rsidR="00094B52" w:rsidRPr="00FE0630" w:rsidRDefault="00094B52" w:rsidP="006B23EE">
      <w:pPr>
        <w:pStyle w:val="Ch67"/>
        <w:spacing w:before="170"/>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осіб, що володіють сертифікатами ФОН</w:t>
      </w:r>
      <w:r w:rsidRPr="00FE0630">
        <w:rPr>
          <w:rFonts w:ascii="Times New Roman" w:hAnsi="Times New Roman" w:cs="Times New Roman"/>
          <w:w w:val="100"/>
          <w:sz w:val="24"/>
          <w:szCs w:val="24"/>
          <w:vertAlign w:val="superscript"/>
        </w:rPr>
        <w:t>2</w:t>
      </w:r>
    </w:p>
    <w:tbl>
      <w:tblPr>
        <w:tblW w:w="5000" w:type="pct"/>
        <w:tblCellMar>
          <w:left w:w="0" w:type="dxa"/>
          <w:right w:w="0" w:type="dxa"/>
        </w:tblCellMar>
        <w:tblLook w:val="0000" w:firstRow="0" w:lastRow="0" w:firstColumn="0" w:lastColumn="0" w:noHBand="0" w:noVBand="0"/>
      </w:tblPr>
      <w:tblGrid>
        <w:gridCol w:w="1333"/>
        <w:gridCol w:w="1635"/>
        <w:gridCol w:w="1809"/>
        <w:gridCol w:w="889"/>
        <w:gridCol w:w="1276"/>
        <w:gridCol w:w="1413"/>
        <w:gridCol w:w="655"/>
        <w:gridCol w:w="1185"/>
      </w:tblGrid>
      <w:tr w:rsidR="00094B52" w:rsidRPr="00EC1348" w14:paraId="267EAF51" w14:textId="77777777" w:rsidTr="008E286E">
        <w:trPr>
          <w:trHeight w:val="60"/>
        </w:trPr>
        <w:tc>
          <w:tcPr>
            <w:tcW w:w="65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9E0B2B"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Повне найменування власника сертифікатів ФОН</w:t>
            </w:r>
          </w:p>
        </w:tc>
        <w:tc>
          <w:tcPr>
            <w:tcW w:w="80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1F4B35" w14:textId="7BB11E21"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Ідентифікаційний код юридичної особи власника сертифікатів ФОН</w:t>
            </w:r>
          </w:p>
        </w:tc>
        <w:tc>
          <w:tcPr>
            <w:tcW w:w="88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95213F"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 xml:space="preserve">Місце­знаходження власника </w:t>
            </w:r>
            <w:r w:rsidRPr="00EC1348">
              <w:rPr>
                <w:rFonts w:ascii="Times New Roman" w:hAnsi="Times New Roman" w:cs="Times New Roman"/>
                <w:w w:val="100"/>
                <w:sz w:val="20"/>
                <w:szCs w:val="20"/>
              </w:rPr>
              <w:br/>
              <w:t>сертифікатів ФОН</w:t>
            </w:r>
          </w:p>
        </w:tc>
        <w:tc>
          <w:tcPr>
            <w:tcW w:w="43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29446E" w14:textId="1D8E9BE4"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Дата внесення до</w:t>
            </w:r>
            <w:r w:rsidR="008E286E">
              <w:rPr>
                <w:rFonts w:ascii="Times New Roman" w:hAnsi="Times New Roman" w:cs="Times New Roman"/>
                <w:w w:val="100"/>
                <w:sz w:val="20"/>
                <w:szCs w:val="20"/>
                <w:lang w:val="en-US"/>
              </w:rPr>
              <w:t xml:space="preserve"> </w:t>
            </w:r>
            <w:r w:rsidRPr="00EC1348">
              <w:rPr>
                <w:rFonts w:ascii="Times New Roman" w:hAnsi="Times New Roman" w:cs="Times New Roman"/>
                <w:w w:val="100"/>
                <w:sz w:val="20"/>
                <w:szCs w:val="20"/>
              </w:rPr>
              <w:t>реєстру</w:t>
            </w:r>
          </w:p>
        </w:tc>
        <w:tc>
          <w:tcPr>
            <w:tcW w:w="62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3301EF"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 xml:space="preserve">Кількість сертифікатів ФОН, </w:t>
            </w:r>
            <w:r w:rsidRPr="00EC1348">
              <w:rPr>
                <w:rFonts w:ascii="Times New Roman" w:hAnsi="Times New Roman" w:cs="Times New Roman"/>
                <w:w w:val="100"/>
                <w:sz w:val="20"/>
                <w:szCs w:val="20"/>
              </w:rPr>
              <w:br/>
              <w:t>шт.</w:t>
            </w:r>
          </w:p>
        </w:tc>
        <w:tc>
          <w:tcPr>
            <w:tcW w:w="69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DDFCBA"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Від загальної кількості сертифікатів ФОН (у відсотках)</w:t>
            </w:r>
          </w:p>
        </w:tc>
        <w:tc>
          <w:tcPr>
            <w:tcW w:w="90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352950"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Кількість за видами сертифікатів ФОН</w:t>
            </w:r>
          </w:p>
        </w:tc>
      </w:tr>
      <w:tr w:rsidR="00094B52" w:rsidRPr="00EC1348" w14:paraId="0EC6767E" w14:textId="77777777" w:rsidTr="008E286E">
        <w:trPr>
          <w:trHeight w:val="60"/>
        </w:trPr>
        <w:tc>
          <w:tcPr>
            <w:tcW w:w="654" w:type="pct"/>
            <w:vMerge/>
            <w:tcBorders>
              <w:top w:val="single" w:sz="4" w:space="0" w:color="000000"/>
              <w:left w:val="single" w:sz="4" w:space="0" w:color="000000"/>
              <w:bottom w:val="single" w:sz="4" w:space="0" w:color="000000"/>
              <w:right w:val="single" w:sz="4" w:space="0" w:color="000000"/>
            </w:tcBorders>
          </w:tcPr>
          <w:p w14:paraId="65187451" w14:textId="77777777" w:rsidR="00094B52" w:rsidRPr="00EC1348" w:rsidRDefault="00094B52" w:rsidP="006B23EE">
            <w:pPr>
              <w:pStyle w:val="a3"/>
              <w:suppressAutoHyphens/>
              <w:spacing w:line="240" w:lineRule="auto"/>
              <w:textAlignment w:val="auto"/>
              <w:rPr>
                <w:color w:val="auto"/>
                <w:sz w:val="20"/>
                <w:szCs w:val="20"/>
                <w:lang w:val="uk-UA"/>
              </w:rPr>
            </w:pPr>
          </w:p>
        </w:tc>
        <w:tc>
          <w:tcPr>
            <w:tcW w:w="802" w:type="pct"/>
            <w:vMerge/>
            <w:tcBorders>
              <w:top w:val="single" w:sz="4" w:space="0" w:color="000000"/>
              <w:left w:val="single" w:sz="4" w:space="0" w:color="000000"/>
              <w:bottom w:val="single" w:sz="4" w:space="0" w:color="000000"/>
              <w:right w:val="single" w:sz="4" w:space="0" w:color="000000"/>
            </w:tcBorders>
          </w:tcPr>
          <w:p w14:paraId="7633229C" w14:textId="77777777" w:rsidR="00094B52" w:rsidRPr="00EC1348" w:rsidRDefault="00094B52" w:rsidP="006B23EE">
            <w:pPr>
              <w:pStyle w:val="a3"/>
              <w:suppressAutoHyphens/>
              <w:spacing w:line="240" w:lineRule="auto"/>
              <w:textAlignment w:val="auto"/>
              <w:rPr>
                <w:color w:val="auto"/>
                <w:sz w:val="20"/>
                <w:szCs w:val="20"/>
                <w:lang w:val="uk-UA"/>
              </w:rPr>
            </w:pPr>
          </w:p>
        </w:tc>
        <w:tc>
          <w:tcPr>
            <w:tcW w:w="887" w:type="pct"/>
            <w:vMerge/>
            <w:tcBorders>
              <w:top w:val="single" w:sz="4" w:space="0" w:color="000000"/>
              <w:left w:val="single" w:sz="4" w:space="0" w:color="000000"/>
              <w:bottom w:val="single" w:sz="4" w:space="0" w:color="000000"/>
              <w:right w:val="single" w:sz="4" w:space="0" w:color="000000"/>
            </w:tcBorders>
          </w:tcPr>
          <w:p w14:paraId="22C3BD0D" w14:textId="77777777" w:rsidR="00094B52" w:rsidRPr="00EC1348" w:rsidRDefault="00094B52" w:rsidP="006B23EE">
            <w:pPr>
              <w:pStyle w:val="a3"/>
              <w:suppressAutoHyphens/>
              <w:spacing w:line="240" w:lineRule="auto"/>
              <w:textAlignment w:val="auto"/>
              <w:rPr>
                <w:color w:val="auto"/>
                <w:sz w:val="20"/>
                <w:szCs w:val="20"/>
                <w:lang w:val="uk-UA"/>
              </w:rPr>
            </w:pPr>
          </w:p>
        </w:tc>
        <w:tc>
          <w:tcPr>
            <w:tcW w:w="436" w:type="pct"/>
            <w:vMerge/>
            <w:tcBorders>
              <w:top w:val="single" w:sz="4" w:space="0" w:color="000000"/>
              <w:left w:val="single" w:sz="4" w:space="0" w:color="000000"/>
              <w:bottom w:val="single" w:sz="4" w:space="0" w:color="000000"/>
              <w:right w:val="single" w:sz="4" w:space="0" w:color="000000"/>
            </w:tcBorders>
          </w:tcPr>
          <w:p w14:paraId="4A38514C"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26" w:type="pct"/>
            <w:vMerge/>
            <w:tcBorders>
              <w:top w:val="single" w:sz="4" w:space="0" w:color="000000"/>
              <w:left w:val="single" w:sz="4" w:space="0" w:color="000000"/>
              <w:bottom w:val="single" w:sz="4" w:space="0" w:color="000000"/>
              <w:right w:val="single" w:sz="4" w:space="0" w:color="000000"/>
            </w:tcBorders>
          </w:tcPr>
          <w:p w14:paraId="6D93A593"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93" w:type="pct"/>
            <w:vMerge/>
            <w:tcBorders>
              <w:top w:val="single" w:sz="4" w:space="0" w:color="000000"/>
              <w:left w:val="single" w:sz="4" w:space="0" w:color="000000"/>
              <w:bottom w:val="single" w:sz="4" w:space="0" w:color="000000"/>
              <w:right w:val="single" w:sz="4" w:space="0" w:color="000000"/>
            </w:tcBorders>
          </w:tcPr>
          <w:p w14:paraId="5443F7DB" w14:textId="77777777" w:rsidR="00094B52" w:rsidRPr="00EC1348" w:rsidRDefault="00094B52" w:rsidP="006B23EE">
            <w:pPr>
              <w:pStyle w:val="a3"/>
              <w:suppressAutoHyphens/>
              <w:spacing w:line="240" w:lineRule="auto"/>
              <w:textAlignment w:val="auto"/>
              <w:rPr>
                <w:color w:val="auto"/>
                <w:sz w:val="20"/>
                <w:szCs w:val="20"/>
                <w:lang w:val="uk-UA"/>
              </w:rPr>
            </w:pP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886559"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іменні</w:t>
            </w:r>
          </w:p>
        </w:tc>
        <w:tc>
          <w:tcPr>
            <w:tcW w:w="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A4EA89"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на пред’явника</w:t>
            </w:r>
          </w:p>
        </w:tc>
      </w:tr>
      <w:tr w:rsidR="00094B52" w:rsidRPr="00EC1348" w14:paraId="30479FCF" w14:textId="77777777" w:rsidTr="008E286E">
        <w:trPr>
          <w:trHeight w:val="60"/>
        </w:trPr>
        <w:tc>
          <w:tcPr>
            <w:tcW w:w="6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C88C0" w14:textId="77777777" w:rsidR="00094B52" w:rsidRPr="00EC1348" w:rsidRDefault="00094B52" w:rsidP="006B23EE">
            <w:pPr>
              <w:pStyle w:val="a3"/>
              <w:suppressAutoHyphens/>
              <w:spacing w:line="240" w:lineRule="auto"/>
              <w:textAlignment w:val="auto"/>
              <w:rPr>
                <w:color w:val="auto"/>
                <w:sz w:val="20"/>
                <w:szCs w:val="20"/>
                <w:lang w:val="uk-UA"/>
              </w:rPr>
            </w:pPr>
          </w:p>
        </w:tc>
        <w:tc>
          <w:tcPr>
            <w:tcW w:w="8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D72ACE" w14:textId="77777777" w:rsidR="00094B52" w:rsidRPr="00EC1348" w:rsidRDefault="00094B52" w:rsidP="006B23EE">
            <w:pPr>
              <w:pStyle w:val="a3"/>
              <w:suppressAutoHyphens/>
              <w:spacing w:line="240" w:lineRule="auto"/>
              <w:textAlignment w:val="auto"/>
              <w:rPr>
                <w:color w:val="auto"/>
                <w:sz w:val="20"/>
                <w:szCs w:val="20"/>
                <w:lang w:val="uk-UA"/>
              </w:rPr>
            </w:pPr>
          </w:p>
        </w:tc>
        <w:tc>
          <w:tcPr>
            <w:tcW w:w="88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9200D2" w14:textId="77777777" w:rsidR="00094B52" w:rsidRPr="00EC1348" w:rsidRDefault="00094B52" w:rsidP="006B23EE">
            <w:pPr>
              <w:pStyle w:val="a3"/>
              <w:suppressAutoHyphens/>
              <w:spacing w:line="240" w:lineRule="auto"/>
              <w:textAlignment w:val="auto"/>
              <w:rPr>
                <w:color w:val="auto"/>
                <w:sz w:val="20"/>
                <w:szCs w:val="20"/>
                <w:lang w:val="uk-UA"/>
              </w:rPr>
            </w:pPr>
          </w:p>
        </w:tc>
        <w:tc>
          <w:tcPr>
            <w:tcW w:w="4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3645EA"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2502BE"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E6F99C" w14:textId="77777777" w:rsidR="00094B52" w:rsidRPr="00EC1348" w:rsidRDefault="00094B52" w:rsidP="006B23EE">
            <w:pPr>
              <w:pStyle w:val="a3"/>
              <w:suppressAutoHyphens/>
              <w:spacing w:line="240" w:lineRule="auto"/>
              <w:textAlignment w:val="auto"/>
              <w:rPr>
                <w:color w:val="auto"/>
                <w:sz w:val="20"/>
                <w:szCs w:val="20"/>
                <w:lang w:val="uk-UA"/>
              </w:rPr>
            </w:pPr>
          </w:p>
        </w:tc>
        <w:tc>
          <w:tcPr>
            <w:tcW w:w="3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028D31" w14:textId="77777777" w:rsidR="00094B52" w:rsidRPr="00EC1348" w:rsidRDefault="00094B52" w:rsidP="006B23EE">
            <w:pPr>
              <w:pStyle w:val="a3"/>
              <w:suppressAutoHyphens/>
              <w:spacing w:line="240" w:lineRule="auto"/>
              <w:textAlignment w:val="auto"/>
              <w:rPr>
                <w:color w:val="auto"/>
                <w:sz w:val="20"/>
                <w:szCs w:val="20"/>
                <w:lang w:val="uk-UA"/>
              </w:rPr>
            </w:pPr>
          </w:p>
        </w:tc>
        <w:tc>
          <w:tcPr>
            <w:tcW w:w="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EF817E" w14:textId="77777777" w:rsidR="00094B52" w:rsidRPr="00EC1348" w:rsidRDefault="00094B52" w:rsidP="006B23EE">
            <w:pPr>
              <w:pStyle w:val="a3"/>
              <w:suppressAutoHyphens/>
              <w:spacing w:line="240" w:lineRule="auto"/>
              <w:textAlignment w:val="auto"/>
              <w:rPr>
                <w:color w:val="auto"/>
                <w:sz w:val="20"/>
                <w:szCs w:val="20"/>
                <w:lang w:val="uk-UA"/>
              </w:rPr>
            </w:pPr>
          </w:p>
        </w:tc>
      </w:tr>
      <w:tr w:rsidR="00094B52" w:rsidRPr="00EC1348" w14:paraId="1C298E8F" w14:textId="77777777" w:rsidTr="008E286E">
        <w:trPr>
          <w:trHeight w:val="60"/>
        </w:trPr>
        <w:tc>
          <w:tcPr>
            <w:tcW w:w="2343" w:type="pct"/>
            <w:gridSpan w:val="3"/>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CA844B"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Ім’я власника сертифікатів ФОН</w:t>
            </w:r>
          </w:p>
        </w:tc>
        <w:tc>
          <w:tcPr>
            <w:tcW w:w="43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41FEA5" w14:textId="177EC134"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Дата внесення до</w:t>
            </w:r>
            <w:r w:rsidR="008E286E">
              <w:rPr>
                <w:rFonts w:ascii="Times New Roman" w:hAnsi="Times New Roman" w:cs="Times New Roman"/>
                <w:w w:val="100"/>
                <w:sz w:val="20"/>
                <w:szCs w:val="20"/>
                <w:lang w:val="en-US"/>
              </w:rPr>
              <w:t xml:space="preserve"> </w:t>
            </w:r>
            <w:r w:rsidRPr="00EC1348">
              <w:rPr>
                <w:rFonts w:ascii="Times New Roman" w:hAnsi="Times New Roman" w:cs="Times New Roman"/>
                <w:w w:val="100"/>
                <w:sz w:val="20"/>
                <w:szCs w:val="20"/>
              </w:rPr>
              <w:t>реєстру</w:t>
            </w:r>
          </w:p>
        </w:tc>
        <w:tc>
          <w:tcPr>
            <w:tcW w:w="62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D2F223"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Кількість сертифікатів, шт.</w:t>
            </w:r>
          </w:p>
        </w:tc>
        <w:tc>
          <w:tcPr>
            <w:tcW w:w="69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9FD54B"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Від загальної кількості сертифікатів ФОН (у відсотках)</w:t>
            </w:r>
          </w:p>
        </w:tc>
        <w:tc>
          <w:tcPr>
            <w:tcW w:w="90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C6A15E"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Кількість за видами сертифікатів ФОН</w:t>
            </w:r>
          </w:p>
        </w:tc>
      </w:tr>
      <w:tr w:rsidR="00094B52" w:rsidRPr="00EC1348" w14:paraId="4982BDBC" w14:textId="77777777" w:rsidTr="008E286E">
        <w:trPr>
          <w:trHeight w:val="60"/>
        </w:trPr>
        <w:tc>
          <w:tcPr>
            <w:tcW w:w="2343" w:type="pct"/>
            <w:gridSpan w:val="3"/>
            <w:vMerge/>
            <w:tcBorders>
              <w:top w:val="single" w:sz="4" w:space="0" w:color="000000"/>
              <w:left w:val="single" w:sz="4" w:space="0" w:color="000000"/>
              <w:bottom w:val="single" w:sz="4" w:space="0" w:color="000000"/>
              <w:right w:val="single" w:sz="4" w:space="0" w:color="000000"/>
            </w:tcBorders>
          </w:tcPr>
          <w:p w14:paraId="014EBDA6" w14:textId="77777777" w:rsidR="00094B52" w:rsidRPr="00EC1348" w:rsidRDefault="00094B52" w:rsidP="006B23EE">
            <w:pPr>
              <w:pStyle w:val="a3"/>
              <w:suppressAutoHyphens/>
              <w:spacing w:line="240" w:lineRule="auto"/>
              <w:textAlignment w:val="auto"/>
              <w:rPr>
                <w:color w:val="auto"/>
                <w:sz w:val="20"/>
                <w:szCs w:val="20"/>
                <w:lang w:val="uk-UA"/>
              </w:rPr>
            </w:pPr>
          </w:p>
        </w:tc>
        <w:tc>
          <w:tcPr>
            <w:tcW w:w="436" w:type="pct"/>
            <w:vMerge/>
            <w:tcBorders>
              <w:top w:val="single" w:sz="4" w:space="0" w:color="000000"/>
              <w:left w:val="single" w:sz="4" w:space="0" w:color="000000"/>
              <w:bottom w:val="single" w:sz="4" w:space="0" w:color="000000"/>
              <w:right w:val="single" w:sz="4" w:space="0" w:color="000000"/>
            </w:tcBorders>
          </w:tcPr>
          <w:p w14:paraId="44CE3789"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26" w:type="pct"/>
            <w:vMerge/>
            <w:tcBorders>
              <w:top w:val="single" w:sz="4" w:space="0" w:color="000000"/>
              <w:left w:val="single" w:sz="4" w:space="0" w:color="000000"/>
              <w:bottom w:val="single" w:sz="4" w:space="0" w:color="000000"/>
              <w:right w:val="single" w:sz="4" w:space="0" w:color="000000"/>
            </w:tcBorders>
          </w:tcPr>
          <w:p w14:paraId="36355F62"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93" w:type="pct"/>
            <w:vMerge/>
            <w:tcBorders>
              <w:top w:val="single" w:sz="4" w:space="0" w:color="000000"/>
              <w:left w:val="single" w:sz="4" w:space="0" w:color="000000"/>
              <w:bottom w:val="single" w:sz="4" w:space="0" w:color="000000"/>
              <w:right w:val="single" w:sz="4" w:space="0" w:color="000000"/>
            </w:tcBorders>
          </w:tcPr>
          <w:p w14:paraId="38990506" w14:textId="77777777" w:rsidR="00094B52" w:rsidRPr="00EC1348" w:rsidRDefault="00094B52" w:rsidP="006B23EE">
            <w:pPr>
              <w:pStyle w:val="a3"/>
              <w:suppressAutoHyphens/>
              <w:spacing w:line="240" w:lineRule="auto"/>
              <w:textAlignment w:val="auto"/>
              <w:rPr>
                <w:color w:val="auto"/>
                <w:sz w:val="20"/>
                <w:szCs w:val="20"/>
                <w:lang w:val="uk-UA"/>
              </w:rPr>
            </w:pP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628986"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іменні</w:t>
            </w:r>
          </w:p>
        </w:tc>
        <w:tc>
          <w:tcPr>
            <w:tcW w:w="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42CB6C" w14:textId="77777777" w:rsidR="00094B52" w:rsidRPr="00EC1348" w:rsidRDefault="00094B52" w:rsidP="006B23EE">
            <w:pPr>
              <w:pStyle w:val="TableshapkaTABL"/>
              <w:rPr>
                <w:rFonts w:ascii="Times New Roman" w:hAnsi="Times New Roman" w:cs="Times New Roman"/>
                <w:w w:val="100"/>
                <w:sz w:val="20"/>
                <w:szCs w:val="20"/>
              </w:rPr>
            </w:pPr>
            <w:r w:rsidRPr="00EC1348">
              <w:rPr>
                <w:rFonts w:ascii="Times New Roman" w:hAnsi="Times New Roman" w:cs="Times New Roman"/>
                <w:w w:val="100"/>
                <w:sz w:val="20"/>
                <w:szCs w:val="20"/>
              </w:rPr>
              <w:t>на пред’явника</w:t>
            </w:r>
          </w:p>
        </w:tc>
      </w:tr>
      <w:tr w:rsidR="00094B52" w:rsidRPr="00EC1348" w14:paraId="49BBA677" w14:textId="77777777" w:rsidTr="008E286E">
        <w:trPr>
          <w:trHeight w:val="60"/>
        </w:trPr>
        <w:tc>
          <w:tcPr>
            <w:tcW w:w="2343"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5A46C" w14:textId="77777777" w:rsidR="00094B52" w:rsidRPr="00EC1348" w:rsidRDefault="00094B52" w:rsidP="006B23EE">
            <w:pPr>
              <w:pStyle w:val="a3"/>
              <w:suppressAutoHyphens/>
              <w:spacing w:line="240" w:lineRule="auto"/>
              <w:textAlignment w:val="auto"/>
              <w:rPr>
                <w:color w:val="auto"/>
                <w:sz w:val="20"/>
                <w:szCs w:val="20"/>
                <w:lang w:val="uk-UA"/>
              </w:rPr>
            </w:pPr>
          </w:p>
        </w:tc>
        <w:tc>
          <w:tcPr>
            <w:tcW w:w="4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195E1"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8FBFFD"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C5324B" w14:textId="77777777" w:rsidR="00094B52" w:rsidRPr="00EC1348" w:rsidRDefault="00094B52" w:rsidP="006B23EE">
            <w:pPr>
              <w:pStyle w:val="a3"/>
              <w:suppressAutoHyphens/>
              <w:spacing w:line="240" w:lineRule="auto"/>
              <w:textAlignment w:val="auto"/>
              <w:rPr>
                <w:color w:val="auto"/>
                <w:sz w:val="20"/>
                <w:szCs w:val="20"/>
                <w:lang w:val="uk-UA"/>
              </w:rPr>
            </w:pPr>
          </w:p>
        </w:tc>
        <w:tc>
          <w:tcPr>
            <w:tcW w:w="3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271195" w14:textId="77777777" w:rsidR="00094B52" w:rsidRPr="00EC1348" w:rsidRDefault="00094B52" w:rsidP="006B23EE">
            <w:pPr>
              <w:pStyle w:val="a3"/>
              <w:suppressAutoHyphens/>
              <w:spacing w:line="240" w:lineRule="auto"/>
              <w:textAlignment w:val="auto"/>
              <w:rPr>
                <w:color w:val="auto"/>
                <w:sz w:val="20"/>
                <w:szCs w:val="20"/>
                <w:lang w:val="uk-UA"/>
              </w:rPr>
            </w:pPr>
          </w:p>
        </w:tc>
        <w:tc>
          <w:tcPr>
            <w:tcW w:w="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DA4CA8" w14:textId="77777777" w:rsidR="00094B52" w:rsidRPr="00EC1348" w:rsidRDefault="00094B52" w:rsidP="006B23EE">
            <w:pPr>
              <w:pStyle w:val="a3"/>
              <w:suppressAutoHyphens/>
              <w:spacing w:line="240" w:lineRule="auto"/>
              <w:textAlignment w:val="auto"/>
              <w:rPr>
                <w:color w:val="auto"/>
                <w:sz w:val="20"/>
                <w:szCs w:val="20"/>
                <w:lang w:val="uk-UA"/>
              </w:rPr>
            </w:pPr>
          </w:p>
        </w:tc>
      </w:tr>
      <w:tr w:rsidR="00094B52" w:rsidRPr="00EC1348" w14:paraId="393A2770" w14:textId="77777777" w:rsidTr="008E286E">
        <w:trPr>
          <w:trHeight w:val="60"/>
        </w:trPr>
        <w:tc>
          <w:tcPr>
            <w:tcW w:w="2778"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EE107A" w14:textId="77777777" w:rsidR="00094B52" w:rsidRPr="00EC1348" w:rsidRDefault="00094B52" w:rsidP="006B23EE">
            <w:pPr>
              <w:pStyle w:val="TableTABL"/>
              <w:jc w:val="right"/>
              <w:rPr>
                <w:rFonts w:ascii="Times New Roman" w:hAnsi="Times New Roman" w:cs="Times New Roman"/>
                <w:spacing w:val="0"/>
                <w:sz w:val="20"/>
                <w:szCs w:val="20"/>
              </w:rPr>
            </w:pPr>
            <w:r w:rsidRPr="00EC1348">
              <w:rPr>
                <w:rFonts w:ascii="Times New Roman" w:hAnsi="Times New Roman" w:cs="Times New Roman"/>
                <w:spacing w:val="0"/>
                <w:sz w:val="20"/>
                <w:szCs w:val="20"/>
              </w:rPr>
              <w:t>Усього</w:t>
            </w: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FAEBB7" w14:textId="77777777" w:rsidR="00094B52" w:rsidRPr="00EC1348" w:rsidRDefault="00094B52" w:rsidP="006B23EE">
            <w:pPr>
              <w:pStyle w:val="a3"/>
              <w:suppressAutoHyphens/>
              <w:spacing w:line="240" w:lineRule="auto"/>
              <w:textAlignment w:val="auto"/>
              <w:rPr>
                <w:color w:val="auto"/>
                <w:sz w:val="20"/>
                <w:szCs w:val="20"/>
                <w:lang w:val="uk-UA"/>
              </w:rPr>
            </w:pP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31ABB1" w14:textId="77777777" w:rsidR="00094B52" w:rsidRPr="00EC1348" w:rsidRDefault="00094B52" w:rsidP="006B23EE">
            <w:pPr>
              <w:pStyle w:val="a3"/>
              <w:suppressAutoHyphens/>
              <w:spacing w:line="240" w:lineRule="auto"/>
              <w:textAlignment w:val="auto"/>
              <w:rPr>
                <w:color w:val="auto"/>
                <w:sz w:val="20"/>
                <w:szCs w:val="20"/>
                <w:lang w:val="uk-UA"/>
              </w:rPr>
            </w:pPr>
          </w:p>
        </w:tc>
        <w:tc>
          <w:tcPr>
            <w:tcW w:w="3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946178" w14:textId="77777777" w:rsidR="00094B52" w:rsidRPr="00EC1348" w:rsidRDefault="00094B52" w:rsidP="006B23EE">
            <w:pPr>
              <w:pStyle w:val="a3"/>
              <w:suppressAutoHyphens/>
              <w:spacing w:line="240" w:lineRule="auto"/>
              <w:textAlignment w:val="auto"/>
              <w:rPr>
                <w:color w:val="auto"/>
                <w:sz w:val="20"/>
                <w:szCs w:val="20"/>
                <w:lang w:val="uk-UA"/>
              </w:rPr>
            </w:pPr>
          </w:p>
        </w:tc>
        <w:tc>
          <w:tcPr>
            <w:tcW w:w="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6C0CF6" w14:textId="77777777" w:rsidR="00094B52" w:rsidRPr="00EC1348" w:rsidRDefault="00094B52" w:rsidP="006B23EE">
            <w:pPr>
              <w:pStyle w:val="a3"/>
              <w:suppressAutoHyphens/>
              <w:spacing w:line="240" w:lineRule="auto"/>
              <w:textAlignment w:val="auto"/>
              <w:rPr>
                <w:color w:val="auto"/>
                <w:sz w:val="20"/>
                <w:szCs w:val="20"/>
                <w:lang w:val="uk-UA"/>
              </w:rPr>
            </w:pPr>
          </w:p>
        </w:tc>
      </w:tr>
    </w:tbl>
    <w:p w14:paraId="0707C703" w14:textId="77777777" w:rsidR="00094B52" w:rsidRPr="008E286E" w:rsidRDefault="00094B52" w:rsidP="006B23EE">
      <w:pPr>
        <w:pStyle w:val="Ch63"/>
        <w:suppressAutoHyphens/>
        <w:rPr>
          <w:rFonts w:ascii="Times New Roman" w:hAnsi="Times New Roman" w:cs="Times New Roman"/>
          <w:w w:val="100"/>
          <w:sz w:val="16"/>
          <w:szCs w:val="16"/>
        </w:rPr>
      </w:pPr>
    </w:p>
    <w:p w14:paraId="506A70F7" w14:textId="77777777" w:rsidR="00094B52" w:rsidRPr="00FE0630" w:rsidRDefault="00094B52" w:rsidP="006B23EE">
      <w:pPr>
        <w:pStyle w:val="Ch67"/>
        <w:ind w:left="0"/>
        <w:jc w:val="center"/>
        <w:rPr>
          <w:rFonts w:ascii="Times New Roman" w:hAnsi="Times New Roman" w:cs="Times New Roman"/>
          <w:b w:val="0"/>
          <w:bCs w:val="0"/>
          <w:w w:val="100"/>
          <w:sz w:val="24"/>
          <w:szCs w:val="24"/>
        </w:rPr>
      </w:pPr>
      <w:r w:rsidRPr="00FE0630">
        <w:rPr>
          <w:rFonts w:ascii="Times New Roman" w:hAnsi="Times New Roman" w:cs="Times New Roman"/>
          <w:w w:val="100"/>
          <w:sz w:val="24"/>
          <w:szCs w:val="24"/>
        </w:rPr>
        <w:t xml:space="preserve">Розрахунок вартості чистих активів ФОН </w:t>
      </w:r>
      <w:r w:rsidRPr="00FE0630">
        <w:rPr>
          <w:rFonts w:ascii="Times New Roman" w:hAnsi="Times New Roman" w:cs="Times New Roman"/>
          <w:w w:val="100"/>
          <w:sz w:val="24"/>
          <w:szCs w:val="24"/>
        </w:rPr>
        <w:br/>
      </w:r>
      <w:r w:rsidRPr="00FE0630">
        <w:rPr>
          <w:rFonts w:ascii="Times New Roman" w:hAnsi="Times New Roman" w:cs="Times New Roman"/>
          <w:b w:val="0"/>
          <w:bCs w:val="0"/>
          <w:w w:val="100"/>
          <w:sz w:val="24"/>
          <w:szCs w:val="24"/>
        </w:rPr>
        <w:t>(на кінець звітного періоду)</w:t>
      </w:r>
    </w:p>
    <w:tbl>
      <w:tblPr>
        <w:tblW w:w="5000" w:type="pct"/>
        <w:tblCellMar>
          <w:left w:w="0" w:type="dxa"/>
          <w:right w:w="0" w:type="dxa"/>
        </w:tblCellMar>
        <w:tblLook w:val="0000" w:firstRow="0" w:lastRow="0" w:firstColumn="0" w:lastColumn="0" w:noHBand="0" w:noVBand="0"/>
      </w:tblPr>
      <w:tblGrid>
        <w:gridCol w:w="1473"/>
        <w:gridCol w:w="1248"/>
        <w:gridCol w:w="1314"/>
        <w:gridCol w:w="1248"/>
        <w:gridCol w:w="1411"/>
        <w:gridCol w:w="1365"/>
        <w:gridCol w:w="2136"/>
      </w:tblGrid>
      <w:tr w:rsidR="00094B52" w:rsidRPr="00FE0630" w14:paraId="39A97CFE" w14:textId="77777777" w:rsidTr="00EC1348">
        <w:trPr>
          <w:trHeight w:val="170"/>
        </w:trPr>
        <w:tc>
          <w:tcPr>
            <w:tcW w:w="73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7C9A6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Назва </w:t>
            </w:r>
            <w:r w:rsidRPr="00FE0630">
              <w:rPr>
                <w:rFonts w:ascii="Times New Roman" w:hAnsi="Times New Roman" w:cs="Times New Roman"/>
                <w:w w:val="100"/>
                <w:sz w:val="24"/>
                <w:szCs w:val="24"/>
              </w:rPr>
              <w:br/>
              <w:t>ФОН</w:t>
            </w:r>
          </w:p>
        </w:tc>
        <w:tc>
          <w:tcPr>
            <w:tcW w:w="187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3B7599"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Розрахунок вартості </w:t>
            </w:r>
            <w:r w:rsidRPr="00FE0630">
              <w:rPr>
                <w:rFonts w:ascii="Times New Roman" w:hAnsi="Times New Roman" w:cs="Times New Roman"/>
                <w:w w:val="100"/>
                <w:sz w:val="24"/>
                <w:szCs w:val="24"/>
              </w:rPr>
              <w:br/>
              <w:t>чистих активів ФОН</w:t>
            </w:r>
          </w:p>
        </w:tc>
        <w:tc>
          <w:tcPr>
            <w:tcW w:w="6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1B39CF"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сертифікатів ФОН, шт.</w:t>
            </w:r>
          </w:p>
        </w:tc>
        <w:tc>
          <w:tcPr>
            <w:tcW w:w="1723"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85A21F"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Вартість чистих активів ФОН, </w:t>
            </w:r>
            <w:r w:rsidRPr="00FE0630">
              <w:rPr>
                <w:rFonts w:ascii="Times New Roman" w:hAnsi="Times New Roman" w:cs="Times New Roman"/>
                <w:w w:val="100"/>
                <w:sz w:val="24"/>
                <w:szCs w:val="24"/>
              </w:rPr>
              <w:br/>
              <w:t>яка припадає на один сертифікат ФОН</w:t>
            </w:r>
          </w:p>
        </w:tc>
      </w:tr>
      <w:tr w:rsidR="00094B52" w:rsidRPr="00FE0630" w14:paraId="68644B1B" w14:textId="77777777" w:rsidTr="00EC1348">
        <w:trPr>
          <w:trHeight w:val="276"/>
        </w:trPr>
        <w:tc>
          <w:tcPr>
            <w:tcW w:w="736" w:type="pct"/>
            <w:vMerge/>
            <w:tcBorders>
              <w:top w:val="single" w:sz="4" w:space="0" w:color="000000"/>
              <w:left w:val="single" w:sz="4" w:space="0" w:color="000000"/>
              <w:bottom w:val="single" w:sz="4" w:space="0" w:color="000000"/>
              <w:right w:val="single" w:sz="4" w:space="0" w:color="000000"/>
            </w:tcBorders>
          </w:tcPr>
          <w:p w14:paraId="362CEE52" w14:textId="77777777" w:rsidR="00094B52" w:rsidRPr="00FE0630" w:rsidRDefault="00094B52" w:rsidP="006B23EE">
            <w:pPr>
              <w:pStyle w:val="a3"/>
              <w:suppressAutoHyphens/>
              <w:spacing w:line="240" w:lineRule="auto"/>
              <w:textAlignment w:val="auto"/>
              <w:rPr>
                <w:color w:val="auto"/>
                <w:lang w:val="uk-UA"/>
              </w:rPr>
            </w:pPr>
          </w:p>
        </w:tc>
        <w:tc>
          <w:tcPr>
            <w:tcW w:w="62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BF95A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вартість майна ФОН, грн</w:t>
            </w:r>
          </w:p>
        </w:tc>
        <w:tc>
          <w:tcPr>
            <w:tcW w:w="62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DD2E0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вартість зобов’язань ФОН, грн</w:t>
            </w:r>
          </w:p>
        </w:tc>
        <w:tc>
          <w:tcPr>
            <w:tcW w:w="62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3B1D2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чисті </w:t>
            </w:r>
            <w:r w:rsidRPr="00FE0630">
              <w:rPr>
                <w:rFonts w:ascii="Times New Roman" w:hAnsi="Times New Roman" w:cs="Times New Roman"/>
                <w:w w:val="100"/>
                <w:sz w:val="24"/>
                <w:szCs w:val="24"/>
              </w:rPr>
              <w:br/>
              <w:t>активи ФОН, грн</w:t>
            </w:r>
          </w:p>
        </w:tc>
        <w:tc>
          <w:tcPr>
            <w:tcW w:w="663" w:type="pct"/>
            <w:vMerge/>
            <w:tcBorders>
              <w:top w:val="single" w:sz="4" w:space="0" w:color="000000"/>
              <w:left w:val="single" w:sz="4" w:space="0" w:color="000000"/>
              <w:bottom w:val="single" w:sz="4" w:space="0" w:color="000000"/>
              <w:right w:val="single" w:sz="4" w:space="0" w:color="000000"/>
            </w:tcBorders>
          </w:tcPr>
          <w:p w14:paraId="4ADA48F1" w14:textId="77777777" w:rsidR="00094B52" w:rsidRPr="00FE0630" w:rsidRDefault="00094B52" w:rsidP="006B23EE">
            <w:pPr>
              <w:pStyle w:val="a3"/>
              <w:suppressAutoHyphens/>
              <w:spacing w:line="240" w:lineRule="auto"/>
              <w:textAlignment w:val="auto"/>
              <w:rPr>
                <w:color w:val="auto"/>
                <w:lang w:val="uk-UA"/>
              </w:rPr>
            </w:pPr>
          </w:p>
        </w:tc>
        <w:tc>
          <w:tcPr>
            <w:tcW w:w="1723" w:type="pct"/>
            <w:gridSpan w:val="2"/>
            <w:vMerge/>
            <w:tcBorders>
              <w:top w:val="single" w:sz="4" w:space="0" w:color="000000"/>
              <w:left w:val="single" w:sz="4" w:space="0" w:color="000000"/>
              <w:bottom w:val="single" w:sz="4" w:space="0" w:color="000000"/>
              <w:right w:val="single" w:sz="4" w:space="0" w:color="000000"/>
            </w:tcBorders>
          </w:tcPr>
          <w:p w14:paraId="332D3558"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0533E396" w14:textId="77777777" w:rsidTr="00EC1348">
        <w:trPr>
          <w:trHeight w:val="60"/>
        </w:trPr>
        <w:tc>
          <w:tcPr>
            <w:tcW w:w="736" w:type="pct"/>
            <w:vMerge/>
            <w:tcBorders>
              <w:top w:val="single" w:sz="4" w:space="0" w:color="000000"/>
              <w:left w:val="single" w:sz="4" w:space="0" w:color="000000"/>
              <w:bottom w:val="single" w:sz="4" w:space="0" w:color="000000"/>
              <w:right w:val="single" w:sz="4" w:space="0" w:color="000000"/>
            </w:tcBorders>
          </w:tcPr>
          <w:p w14:paraId="6AA2385A" w14:textId="77777777" w:rsidR="00094B52" w:rsidRPr="00FE0630" w:rsidRDefault="00094B52" w:rsidP="006B23EE">
            <w:pPr>
              <w:pStyle w:val="a3"/>
              <w:suppressAutoHyphens/>
              <w:spacing w:line="240" w:lineRule="auto"/>
              <w:textAlignment w:val="auto"/>
              <w:rPr>
                <w:color w:val="auto"/>
                <w:lang w:val="uk-UA"/>
              </w:rPr>
            </w:pPr>
          </w:p>
        </w:tc>
        <w:tc>
          <w:tcPr>
            <w:tcW w:w="626" w:type="pct"/>
            <w:vMerge/>
            <w:tcBorders>
              <w:top w:val="single" w:sz="4" w:space="0" w:color="000000"/>
              <w:left w:val="single" w:sz="4" w:space="0" w:color="000000"/>
              <w:bottom w:val="single" w:sz="4" w:space="0" w:color="000000"/>
              <w:right w:val="single" w:sz="4" w:space="0" w:color="000000"/>
            </w:tcBorders>
          </w:tcPr>
          <w:p w14:paraId="6C58C3F6" w14:textId="77777777" w:rsidR="00094B52" w:rsidRPr="00FE0630" w:rsidRDefault="00094B52" w:rsidP="006B23EE">
            <w:pPr>
              <w:pStyle w:val="a3"/>
              <w:suppressAutoHyphens/>
              <w:spacing w:line="240" w:lineRule="auto"/>
              <w:textAlignment w:val="auto"/>
              <w:rPr>
                <w:color w:val="auto"/>
                <w:lang w:val="uk-UA"/>
              </w:rPr>
            </w:pPr>
          </w:p>
        </w:tc>
        <w:tc>
          <w:tcPr>
            <w:tcW w:w="625" w:type="pct"/>
            <w:vMerge/>
            <w:tcBorders>
              <w:top w:val="single" w:sz="4" w:space="0" w:color="000000"/>
              <w:left w:val="single" w:sz="4" w:space="0" w:color="000000"/>
              <w:bottom w:val="single" w:sz="4" w:space="0" w:color="000000"/>
              <w:right w:val="single" w:sz="4" w:space="0" w:color="000000"/>
            </w:tcBorders>
          </w:tcPr>
          <w:p w14:paraId="2462AA75" w14:textId="77777777" w:rsidR="00094B52" w:rsidRPr="00FE0630" w:rsidRDefault="00094B52" w:rsidP="006B23EE">
            <w:pPr>
              <w:pStyle w:val="a3"/>
              <w:suppressAutoHyphens/>
              <w:spacing w:line="240" w:lineRule="auto"/>
              <w:textAlignment w:val="auto"/>
              <w:rPr>
                <w:color w:val="auto"/>
                <w:lang w:val="uk-UA"/>
              </w:rPr>
            </w:pPr>
          </w:p>
        </w:tc>
        <w:tc>
          <w:tcPr>
            <w:tcW w:w="626" w:type="pct"/>
            <w:vMerge/>
            <w:tcBorders>
              <w:top w:val="single" w:sz="4" w:space="0" w:color="000000"/>
              <w:left w:val="single" w:sz="4" w:space="0" w:color="000000"/>
              <w:bottom w:val="single" w:sz="4" w:space="0" w:color="000000"/>
              <w:right w:val="single" w:sz="4" w:space="0" w:color="000000"/>
            </w:tcBorders>
          </w:tcPr>
          <w:p w14:paraId="7832082B" w14:textId="77777777" w:rsidR="00094B52" w:rsidRPr="00FE0630" w:rsidRDefault="00094B52" w:rsidP="006B23EE">
            <w:pPr>
              <w:pStyle w:val="a3"/>
              <w:suppressAutoHyphens/>
              <w:spacing w:line="240" w:lineRule="auto"/>
              <w:textAlignment w:val="auto"/>
              <w:rPr>
                <w:color w:val="auto"/>
                <w:lang w:val="uk-UA"/>
              </w:rPr>
            </w:pPr>
          </w:p>
        </w:tc>
        <w:tc>
          <w:tcPr>
            <w:tcW w:w="663" w:type="pct"/>
            <w:vMerge/>
            <w:tcBorders>
              <w:top w:val="single" w:sz="4" w:space="0" w:color="000000"/>
              <w:left w:val="single" w:sz="4" w:space="0" w:color="000000"/>
              <w:bottom w:val="single" w:sz="4" w:space="0" w:color="000000"/>
              <w:right w:val="single" w:sz="4" w:space="0" w:color="000000"/>
            </w:tcBorders>
          </w:tcPr>
          <w:p w14:paraId="32704645" w14:textId="77777777" w:rsidR="00094B52" w:rsidRPr="00FE0630" w:rsidRDefault="00094B52" w:rsidP="006B23EE">
            <w:pPr>
              <w:pStyle w:val="a3"/>
              <w:suppressAutoHyphens/>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44873B"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звітного періоду, грн</w:t>
            </w:r>
          </w:p>
        </w:tc>
        <w:tc>
          <w:tcPr>
            <w:tcW w:w="10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04A4D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за попередній </w:t>
            </w:r>
            <w:r w:rsidRPr="00FE0630">
              <w:rPr>
                <w:rFonts w:ascii="Times New Roman" w:hAnsi="Times New Roman" w:cs="Times New Roman"/>
                <w:w w:val="100"/>
                <w:sz w:val="24"/>
                <w:szCs w:val="24"/>
              </w:rPr>
              <w:br/>
              <w:t>звітній період, грн</w:t>
            </w:r>
          </w:p>
        </w:tc>
      </w:tr>
      <w:tr w:rsidR="00094B52" w:rsidRPr="00FE0630" w14:paraId="4F4160A9" w14:textId="77777777" w:rsidTr="00EC1348">
        <w:trPr>
          <w:trHeight w:val="264"/>
        </w:trPr>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AE960F"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BF8980"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0ADB5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8DDC3E"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471A79"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CFA000"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10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39E635"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094B52" w:rsidRPr="00FE0630" w14:paraId="675475EA" w14:textId="77777777" w:rsidTr="00EC1348">
        <w:trPr>
          <w:trHeight w:val="60"/>
        </w:trPr>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261255" w14:textId="77777777" w:rsidR="00094B52" w:rsidRPr="00FE0630" w:rsidRDefault="00094B52" w:rsidP="006B23EE">
            <w:pPr>
              <w:pStyle w:val="a3"/>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99FFAD"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25D8C" w14:textId="77777777" w:rsidR="00094B52" w:rsidRPr="00FE0630" w:rsidRDefault="00094B52" w:rsidP="006B23EE">
            <w:pPr>
              <w:pStyle w:val="a3"/>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FBAB90" w14:textId="77777777" w:rsidR="00094B52" w:rsidRPr="00FE0630" w:rsidRDefault="00094B52" w:rsidP="006B23EE">
            <w:pPr>
              <w:pStyle w:val="a3"/>
              <w:suppressAutoHyphens/>
              <w:spacing w:line="240" w:lineRule="auto"/>
              <w:textAlignment w:val="auto"/>
              <w:rPr>
                <w:color w:val="auto"/>
                <w:lang w:val="uk-UA"/>
              </w:rPr>
            </w:pPr>
          </w:p>
        </w:tc>
        <w:tc>
          <w:tcPr>
            <w:tcW w:w="6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F175C5" w14:textId="77777777" w:rsidR="00094B52" w:rsidRPr="00FE0630" w:rsidRDefault="00094B52" w:rsidP="006B23EE">
            <w:pPr>
              <w:pStyle w:val="a3"/>
              <w:suppressAutoHyphens/>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400B30" w14:textId="77777777" w:rsidR="00094B52" w:rsidRPr="00FE0630" w:rsidRDefault="00094B52" w:rsidP="006B23EE">
            <w:pPr>
              <w:pStyle w:val="a3"/>
              <w:suppressAutoHyphens/>
              <w:spacing w:line="240" w:lineRule="auto"/>
              <w:textAlignment w:val="auto"/>
              <w:rPr>
                <w:color w:val="auto"/>
                <w:lang w:val="uk-UA"/>
              </w:rPr>
            </w:pPr>
          </w:p>
        </w:tc>
        <w:tc>
          <w:tcPr>
            <w:tcW w:w="10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FA1DC3" w14:textId="77777777" w:rsidR="00094B52" w:rsidRPr="00FE0630" w:rsidRDefault="00094B52" w:rsidP="006B23EE">
            <w:pPr>
              <w:pStyle w:val="a3"/>
              <w:suppressAutoHyphens/>
              <w:spacing w:line="240" w:lineRule="auto"/>
              <w:textAlignment w:val="auto"/>
              <w:rPr>
                <w:color w:val="auto"/>
                <w:lang w:val="uk-UA"/>
              </w:rPr>
            </w:pPr>
          </w:p>
        </w:tc>
      </w:tr>
    </w:tbl>
    <w:p w14:paraId="2E3C7510" w14:textId="77777777" w:rsidR="00094B52" w:rsidRPr="008E286E" w:rsidRDefault="00094B52" w:rsidP="006B23EE">
      <w:pPr>
        <w:pStyle w:val="Ch63"/>
        <w:suppressAutoHyphens/>
        <w:rPr>
          <w:rFonts w:ascii="Times New Roman" w:hAnsi="Times New Roman" w:cs="Times New Roman"/>
          <w:w w:val="100"/>
          <w:sz w:val="16"/>
          <w:szCs w:val="16"/>
        </w:rPr>
      </w:pPr>
    </w:p>
    <w:p w14:paraId="6063C598" w14:textId="68255077" w:rsidR="00094B52" w:rsidRPr="008E286E" w:rsidRDefault="008E286E" w:rsidP="006B23EE">
      <w:pPr>
        <w:pStyle w:val="Ch63"/>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__________</w:t>
      </w:r>
    </w:p>
    <w:p w14:paraId="6EA04FCD" w14:textId="77777777" w:rsidR="00094B52" w:rsidRPr="00FE0630" w:rsidRDefault="00094B52" w:rsidP="006B23EE">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щодо визначення вартості чистих активів ФОН відповідно до правил ФОН, у тому числі вказується формула, за якою розраховуються чисті активи ФОН, та надається її опис.</w:t>
      </w:r>
    </w:p>
    <w:p w14:paraId="172267C8" w14:textId="77777777" w:rsidR="00094B52" w:rsidRPr="00FE0630" w:rsidRDefault="00094B52" w:rsidP="006B23EE">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Правила ФОН</w:t>
      </w:r>
      <w:r w:rsidRPr="00FE0630">
        <w:rPr>
          <w:rFonts w:ascii="Times New Roman" w:hAnsi="Times New Roman" w:cs="Times New Roman"/>
          <w:w w:val="100"/>
          <w:sz w:val="24"/>
          <w:szCs w:val="24"/>
          <w:vertAlign w:val="superscript"/>
        </w:rPr>
        <w:t>2</w:t>
      </w:r>
    </w:p>
    <w:tbl>
      <w:tblPr>
        <w:tblW w:w="5000" w:type="pct"/>
        <w:tblCellMar>
          <w:left w:w="0" w:type="dxa"/>
          <w:right w:w="0" w:type="dxa"/>
        </w:tblCellMar>
        <w:tblLook w:val="0000" w:firstRow="0" w:lastRow="0" w:firstColumn="0" w:lastColumn="0" w:noHBand="0" w:noVBand="0"/>
      </w:tblPr>
      <w:tblGrid>
        <w:gridCol w:w="7420"/>
        <w:gridCol w:w="2775"/>
      </w:tblGrid>
      <w:tr w:rsidR="00094B52" w:rsidRPr="00FE0630" w14:paraId="4C559D53" w14:textId="77777777" w:rsidTr="00EC1348">
        <w:trPr>
          <w:trHeight w:val="60"/>
        </w:trPr>
        <w:tc>
          <w:tcPr>
            <w:tcW w:w="363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1DF42452"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 фінансової установи, що створила ФОН</w:t>
            </w:r>
          </w:p>
        </w:tc>
        <w:tc>
          <w:tcPr>
            <w:tcW w:w="136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3A222E43"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7ABC5703" w14:textId="77777777" w:rsidTr="00EC1348">
        <w:trPr>
          <w:trHeight w:val="60"/>
        </w:trPr>
        <w:tc>
          <w:tcPr>
            <w:tcW w:w="363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0B8162F4"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 емітента</w:t>
            </w:r>
          </w:p>
        </w:tc>
        <w:tc>
          <w:tcPr>
            <w:tcW w:w="136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7DBDF065"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7D51B0E0" w14:textId="77777777" w:rsidTr="00EC1348">
        <w:trPr>
          <w:trHeight w:val="60"/>
        </w:trPr>
        <w:tc>
          <w:tcPr>
            <w:tcW w:w="363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266305E7"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 ФОН</w:t>
            </w:r>
          </w:p>
        </w:tc>
        <w:tc>
          <w:tcPr>
            <w:tcW w:w="136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3FE6337A"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416FB628" w14:textId="77777777" w:rsidTr="00EC1348">
        <w:trPr>
          <w:trHeight w:val="60"/>
        </w:trPr>
        <w:tc>
          <w:tcPr>
            <w:tcW w:w="363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41FB6E3F"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Правила ФОН</w:t>
            </w:r>
          </w:p>
        </w:tc>
        <w:tc>
          <w:tcPr>
            <w:tcW w:w="136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65C13DE0" w14:textId="77777777" w:rsidR="00094B52" w:rsidRPr="00FE0630" w:rsidRDefault="00094B52" w:rsidP="006B23EE">
            <w:pPr>
              <w:pStyle w:val="a3"/>
              <w:suppressAutoHyphens/>
              <w:spacing w:line="240" w:lineRule="auto"/>
              <w:textAlignment w:val="auto"/>
              <w:rPr>
                <w:color w:val="auto"/>
                <w:lang w:val="uk-UA"/>
              </w:rPr>
            </w:pPr>
          </w:p>
        </w:tc>
      </w:tr>
      <w:tr w:rsidR="00094B52" w:rsidRPr="00FE0630" w14:paraId="5C8504AD" w14:textId="77777777" w:rsidTr="00EC1348">
        <w:trPr>
          <w:trHeight w:val="60"/>
        </w:trPr>
        <w:tc>
          <w:tcPr>
            <w:tcW w:w="363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75ABF911"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Інформація наводиться у описовій формі</w:t>
            </w:r>
          </w:p>
        </w:tc>
        <w:tc>
          <w:tcPr>
            <w:tcW w:w="136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617EE787" w14:textId="77777777" w:rsidR="00094B52" w:rsidRPr="00FE0630" w:rsidRDefault="00094B52" w:rsidP="006B23EE">
            <w:pPr>
              <w:pStyle w:val="a3"/>
              <w:suppressAutoHyphens/>
              <w:spacing w:line="240" w:lineRule="auto"/>
              <w:textAlignment w:val="auto"/>
              <w:rPr>
                <w:color w:val="auto"/>
                <w:lang w:val="uk-UA"/>
              </w:rPr>
            </w:pPr>
          </w:p>
        </w:tc>
      </w:tr>
    </w:tbl>
    <w:p w14:paraId="6419FD3C" w14:textId="77777777" w:rsidR="008E286E" w:rsidRDefault="008E286E" w:rsidP="008E286E">
      <w:pPr>
        <w:spacing w:after="0"/>
        <w:rPr>
          <w:rFonts w:ascii="Arial"/>
          <w:color w:val="000000"/>
          <w:sz w:val="18"/>
          <w:lang w:val="en-US"/>
        </w:rPr>
      </w:pPr>
      <w:bookmarkStart w:id="0" w:name="5920"/>
    </w:p>
    <w:p w14:paraId="7D3604C9" w14:textId="3BB68506" w:rsidR="008E286E" w:rsidRPr="008E286E" w:rsidRDefault="008E286E" w:rsidP="008E286E">
      <w:pPr>
        <w:spacing w:after="0"/>
        <w:rPr>
          <w:rFonts w:ascii="Times New Roman" w:hAnsi="Times New Roman"/>
          <w:sz w:val="20"/>
          <w:szCs w:val="20"/>
        </w:rPr>
      </w:pPr>
      <w:r>
        <w:rPr>
          <w:rFonts w:ascii="Arial"/>
          <w:color w:val="000000"/>
          <w:sz w:val="18"/>
          <w:lang w:val="en-US"/>
        </w:rPr>
        <w:t>__________</w:t>
      </w:r>
      <w:r w:rsidRPr="00D47C1B">
        <w:rPr>
          <w:lang w:val="ru-RU"/>
        </w:rPr>
        <w:br/>
      </w:r>
      <w:r w:rsidRPr="00D47C1B">
        <w:rPr>
          <w:rFonts w:ascii="Arial"/>
          <w:color w:val="000000"/>
          <w:vertAlign w:val="superscript"/>
          <w:lang w:val="ru-RU"/>
        </w:rPr>
        <w:t>1</w:t>
      </w:r>
      <w:r w:rsidRPr="00D47C1B">
        <w:rPr>
          <w:rFonts w:ascii="Arial"/>
          <w:color w:val="000000"/>
          <w:sz w:val="18"/>
          <w:lang w:val="ru-RU"/>
        </w:rPr>
        <w:t xml:space="preserve"> </w:t>
      </w:r>
      <w:r w:rsidRPr="008E286E">
        <w:rPr>
          <w:rFonts w:ascii="Times New Roman" w:hAnsi="Times New Roman"/>
          <w:color w:val="000000"/>
          <w:sz w:val="20"/>
          <w:szCs w:val="20"/>
        </w:rPr>
        <w:t>Заповнюється по кожному окремому ФОН, створеному протягом звітного року.</w:t>
      </w:r>
    </w:p>
    <w:p w14:paraId="1C62880F" w14:textId="77777777" w:rsidR="008E286E" w:rsidRPr="008E286E" w:rsidRDefault="008E286E" w:rsidP="008E286E">
      <w:pPr>
        <w:spacing w:after="0"/>
        <w:rPr>
          <w:rFonts w:ascii="Times New Roman" w:hAnsi="Times New Roman"/>
          <w:sz w:val="20"/>
          <w:szCs w:val="20"/>
        </w:rPr>
      </w:pPr>
      <w:bookmarkStart w:id="1" w:name="5921"/>
      <w:bookmarkEnd w:id="0"/>
      <w:r w:rsidRPr="008E286E">
        <w:rPr>
          <w:rFonts w:ascii="Times New Roman" w:hAnsi="Times New Roman"/>
          <w:color w:val="000000"/>
          <w:sz w:val="20"/>
          <w:szCs w:val="20"/>
          <w:vertAlign w:val="superscript"/>
        </w:rPr>
        <w:t>2</w:t>
      </w:r>
      <w:r w:rsidRPr="008E286E">
        <w:rPr>
          <w:rFonts w:ascii="Times New Roman" w:hAnsi="Times New Roman"/>
          <w:color w:val="000000"/>
          <w:sz w:val="20"/>
          <w:szCs w:val="20"/>
        </w:rPr>
        <w:t xml:space="preserve"> По кожному випуску окремо.</w:t>
      </w:r>
      <w:bookmarkEnd w:id="1"/>
    </w:p>
    <w:sectPr w:rsidR="008E286E" w:rsidRPr="008E286E" w:rsidSect="00F2125A">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FA84" w14:textId="77777777" w:rsidR="004F4625" w:rsidRDefault="004F4625" w:rsidP="00BE0F90">
      <w:pPr>
        <w:spacing w:after="0" w:line="240" w:lineRule="auto"/>
      </w:pPr>
      <w:r>
        <w:separator/>
      </w:r>
    </w:p>
  </w:endnote>
  <w:endnote w:type="continuationSeparator" w:id="0">
    <w:p w14:paraId="6EF56AD8" w14:textId="77777777" w:rsidR="004F4625" w:rsidRDefault="004F4625" w:rsidP="00BE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953F" w14:textId="77777777" w:rsidR="004F4625" w:rsidRDefault="004F4625" w:rsidP="00BE0F90">
      <w:pPr>
        <w:spacing w:after="0" w:line="240" w:lineRule="auto"/>
      </w:pPr>
      <w:r>
        <w:separator/>
      </w:r>
    </w:p>
  </w:footnote>
  <w:footnote w:type="continuationSeparator" w:id="0">
    <w:p w14:paraId="521C034F" w14:textId="77777777" w:rsidR="004F4625" w:rsidRDefault="004F4625" w:rsidP="00BE0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774E7"/>
    <w:rsid w:val="00085BEF"/>
    <w:rsid w:val="00085D80"/>
    <w:rsid w:val="00094B52"/>
    <w:rsid w:val="000B4525"/>
    <w:rsid w:val="001C0ADD"/>
    <w:rsid w:val="002127DF"/>
    <w:rsid w:val="002849C3"/>
    <w:rsid w:val="003119A8"/>
    <w:rsid w:val="003B7FC0"/>
    <w:rsid w:val="003C0058"/>
    <w:rsid w:val="003C4836"/>
    <w:rsid w:val="004D1F3C"/>
    <w:rsid w:val="004F22A2"/>
    <w:rsid w:val="004F4625"/>
    <w:rsid w:val="00513285"/>
    <w:rsid w:val="005873E0"/>
    <w:rsid w:val="00681309"/>
    <w:rsid w:val="00684096"/>
    <w:rsid w:val="006B23EE"/>
    <w:rsid w:val="008C7127"/>
    <w:rsid w:val="008E286E"/>
    <w:rsid w:val="00932C6F"/>
    <w:rsid w:val="0093437E"/>
    <w:rsid w:val="00957CC2"/>
    <w:rsid w:val="00971188"/>
    <w:rsid w:val="00A96536"/>
    <w:rsid w:val="00AA3BA8"/>
    <w:rsid w:val="00B16158"/>
    <w:rsid w:val="00B41EC9"/>
    <w:rsid w:val="00B750B6"/>
    <w:rsid w:val="00BA09EE"/>
    <w:rsid w:val="00BE0F90"/>
    <w:rsid w:val="00BE4A15"/>
    <w:rsid w:val="00C61978"/>
    <w:rsid w:val="00CB69A4"/>
    <w:rsid w:val="00CD72D8"/>
    <w:rsid w:val="00D33189"/>
    <w:rsid w:val="00D45D98"/>
    <w:rsid w:val="00D77AD3"/>
    <w:rsid w:val="00D86725"/>
    <w:rsid w:val="00D871AE"/>
    <w:rsid w:val="00E455D0"/>
    <w:rsid w:val="00EA28AF"/>
    <w:rsid w:val="00EC1348"/>
    <w:rsid w:val="00F2125A"/>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3D94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BE0F90"/>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BE0F90"/>
  </w:style>
  <w:style w:type="paragraph" w:styleId="affb">
    <w:name w:val="footer"/>
    <w:basedOn w:val="a"/>
    <w:link w:val="affc"/>
    <w:uiPriority w:val="99"/>
    <w:unhideWhenUsed/>
    <w:rsid w:val="00BE0F90"/>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BE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2023-09-28T13:08:00Z</dcterms:created>
  <dcterms:modified xsi:type="dcterms:W3CDTF">2023-10-03T00:32:00Z</dcterms:modified>
</cp:coreProperties>
</file>